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4FC6" w:rsidRPr="007204D2" w:rsidRDefault="00EF4FC6" w:rsidP="00FD7925">
      <w:pPr>
        <w:spacing w:after="0" w:line="240" w:lineRule="auto"/>
        <w:jc w:val="center"/>
        <w:outlineLvl w:val="0"/>
        <w:rPr>
          <w:rFonts w:cs="Arial"/>
          <w:sz w:val="48"/>
          <w:szCs w:val="48"/>
        </w:rPr>
      </w:pPr>
      <w:bookmarkStart w:id="0" w:name="_Toc342503367"/>
      <w:r>
        <w:rPr>
          <w:rFonts w:cs="Arial"/>
          <w:b/>
          <w:sz w:val="56"/>
          <w:szCs w:val="56"/>
        </w:rPr>
        <w:t>MirrorMate</w:t>
      </w:r>
      <w:bookmarkEnd w:id="0"/>
    </w:p>
    <w:p w:rsidR="00EF4FC6" w:rsidRDefault="00EF4FC6" w:rsidP="00FD7925">
      <w:pPr>
        <w:spacing w:after="0" w:line="240" w:lineRule="auto"/>
        <w:rPr>
          <w:rFonts w:cs="Arial"/>
        </w:rPr>
      </w:pPr>
    </w:p>
    <w:p w:rsidR="003E419E" w:rsidRDefault="003E419E" w:rsidP="00FD7925">
      <w:pPr>
        <w:spacing w:after="0" w:line="240" w:lineRule="auto"/>
        <w:rPr>
          <w:rFonts w:cs="Arial"/>
        </w:rPr>
      </w:pPr>
    </w:p>
    <w:p w:rsidR="003E419E" w:rsidRDefault="003E419E" w:rsidP="00FD7925">
      <w:pPr>
        <w:spacing w:after="0" w:line="240" w:lineRule="auto"/>
        <w:rPr>
          <w:rFonts w:cs="Arial"/>
        </w:rPr>
      </w:pPr>
    </w:p>
    <w:p w:rsidR="003E419E" w:rsidRDefault="003E419E" w:rsidP="00FD7925">
      <w:pPr>
        <w:spacing w:after="0" w:line="240" w:lineRule="auto"/>
        <w:rPr>
          <w:rFonts w:cs="Arial"/>
        </w:rPr>
      </w:pPr>
    </w:p>
    <w:p w:rsidR="003E419E" w:rsidRDefault="003E419E" w:rsidP="00FD7925">
      <w:pPr>
        <w:spacing w:after="0" w:line="240" w:lineRule="auto"/>
        <w:rPr>
          <w:rFonts w:cs="Arial"/>
        </w:rPr>
      </w:pPr>
    </w:p>
    <w:p w:rsidR="003E419E" w:rsidRDefault="003E419E" w:rsidP="00FD7925">
      <w:pPr>
        <w:spacing w:after="0" w:line="240" w:lineRule="auto"/>
        <w:rPr>
          <w:rFonts w:cs="Arial"/>
        </w:rPr>
      </w:pPr>
    </w:p>
    <w:p w:rsidR="003E419E" w:rsidRDefault="003E419E" w:rsidP="00FD7925">
      <w:pPr>
        <w:spacing w:after="0" w:line="240" w:lineRule="auto"/>
        <w:rPr>
          <w:rFonts w:cs="Arial"/>
        </w:rPr>
      </w:pPr>
    </w:p>
    <w:p w:rsidR="003E419E" w:rsidRPr="00554DD9" w:rsidRDefault="003E419E" w:rsidP="00FD7925">
      <w:pPr>
        <w:spacing w:after="0" w:line="240" w:lineRule="auto"/>
        <w:rPr>
          <w:rFonts w:cs="Arial"/>
        </w:rPr>
      </w:pPr>
    </w:p>
    <w:p w:rsidR="00EF4FC6" w:rsidRPr="00554DD9" w:rsidRDefault="000879E9" w:rsidP="00FD7925">
      <w:pPr>
        <w:spacing w:after="0" w:line="240" w:lineRule="auto"/>
        <w:jc w:val="center"/>
        <w:rPr>
          <w:rFonts w:cs="Arial"/>
          <w:b/>
          <w:sz w:val="56"/>
          <w:szCs w:val="56"/>
        </w:rPr>
      </w:pPr>
      <w:r>
        <w:rPr>
          <w:rFonts w:cs="Arial"/>
          <w:b/>
          <w:noProof/>
          <w:sz w:val="56"/>
          <w:szCs w:val="56"/>
        </w:rPr>
        <w:drawing>
          <wp:inline distT="0" distB="0" distL="0" distR="0">
            <wp:extent cx="4800600" cy="3429000"/>
            <wp:effectExtent l="19050" t="0" r="0" b="0"/>
            <wp:docPr id="2" name="Picture 1" descr="M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logo.jpg"/>
                    <pic:cNvPicPr/>
                  </pic:nvPicPr>
                  <pic:blipFill>
                    <a:blip r:embed="rId8" cstate="print"/>
                    <a:stretch>
                      <a:fillRect/>
                    </a:stretch>
                  </pic:blipFill>
                  <pic:spPr>
                    <a:xfrm>
                      <a:off x="0" y="0"/>
                      <a:ext cx="4800600" cy="3429000"/>
                    </a:xfrm>
                    <a:prstGeom prst="rect">
                      <a:avLst/>
                    </a:prstGeom>
                  </pic:spPr>
                </pic:pic>
              </a:graphicData>
            </a:graphic>
          </wp:inline>
        </w:drawing>
      </w:r>
    </w:p>
    <w:p w:rsidR="00EF4FC6" w:rsidRDefault="00EF4FC6" w:rsidP="00FD7925">
      <w:pPr>
        <w:spacing w:after="0" w:line="240" w:lineRule="auto"/>
        <w:jc w:val="center"/>
        <w:rPr>
          <w:rFonts w:cs="Arial"/>
          <w:b/>
          <w:sz w:val="28"/>
          <w:szCs w:val="28"/>
        </w:rPr>
      </w:pPr>
    </w:p>
    <w:p w:rsidR="00EF4FC6" w:rsidRDefault="00EF4FC6" w:rsidP="00FD7925">
      <w:pPr>
        <w:spacing w:after="0" w:line="240" w:lineRule="auto"/>
        <w:jc w:val="center"/>
        <w:rPr>
          <w:rFonts w:cs="Arial"/>
          <w:b/>
          <w:sz w:val="28"/>
          <w:szCs w:val="28"/>
        </w:rPr>
      </w:pPr>
    </w:p>
    <w:p w:rsidR="00EF4FC6" w:rsidRDefault="00EF4FC6" w:rsidP="00816871">
      <w:pPr>
        <w:spacing w:after="0" w:line="240" w:lineRule="auto"/>
        <w:rPr>
          <w:rFonts w:cs="Arial"/>
          <w:b/>
          <w:sz w:val="28"/>
          <w:szCs w:val="28"/>
        </w:rPr>
      </w:pPr>
    </w:p>
    <w:p w:rsidR="00EF4FC6" w:rsidRDefault="00EF4FC6" w:rsidP="00FD7925">
      <w:pPr>
        <w:spacing w:after="0" w:line="240" w:lineRule="auto"/>
        <w:jc w:val="center"/>
        <w:rPr>
          <w:rFonts w:cs="Arial"/>
          <w:b/>
          <w:sz w:val="28"/>
          <w:szCs w:val="28"/>
        </w:rPr>
      </w:pPr>
    </w:p>
    <w:p w:rsidR="003E419E" w:rsidRDefault="003E419E" w:rsidP="00FD7925">
      <w:pPr>
        <w:spacing w:after="0" w:line="240" w:lineRule="auto"/>
        <w:jc w:val="center"/>
        <w:rPr>
          <w:rFonts w:cs="Arial"/>
          <w:b/>
          <w:sz w:val="28"/>
          <w:szCs w:val="28"/>
        </w:rPr>
      </w:pPr>
    </w:p>
    <w:p w:rsidR="00EF4FC6" w:rsidRDefault="00EF4FC6" w:rsidP="00FD7925">
      <w:pPr>
        <w:spacing w:after="0" w:line="240" w:lineRule="auto"/>
        <w:jc w:val="center"/>
        <w:rPr>
          <w:rFonts w:cs="Arial"/>
          <w:b/>
          <w:sz w:val="28"/>
          <w:szCs w:val="28"/>
        </w:rPr>
      </w:pPr>
    </w:p>
    <w:p w:rsidR="00EF4FC6" w:rsidRDefault="00EF4FC6" w:rsidP="00FD7925">
      <w:pPr>
        <w:spacing w:after="0" w:line="240" w:lineRule="auto"/>
        <w:jc w:val="center"/>
        <w:rPr>
          <w:rFonts w:cs="Arial"/>
          <w:b/>
          <w:sz w:val="28"/>
          <w:szCs w:val="28"/>
        </w:rPr>
      </w:pPr>
    </w:p>
    <w:p w:rsidR="00EF4FC6" w:rsidRDefault="00EF4FC6" w:rsidP="00FD7925">
      <w:pPr>
        <w:spacing w:after="0" w:line="240" w:lineRule="auto"/>
        <w:jc w:val="center"/>
        <w:outlineLvl w:val="0"/>
        <w:rPr>
          <w:rFonts w:cs="Arial"/>
          <w:b/>
          <w:sz w:val="28"/>
          <w:szCs w:val="28"/>
        </w:rPr>
      </w:pPr>
      <w:bookmarkStart w:id="1" w:name="_Toc342503368"/>
      <w:r>
        <w:rPr>
          <w:rFonts w:cs="Arial"/>
          <w:b/>
          <w:sz w:val="28"/>
          <w:szCs w:val="28"/>
        </w:rPr>
        <w:t>Group 9</w:t>
      </w:r>
      <w:bookmarkEnd w:id="1"/>
    </w:p>
    <w:p w:rsidR="00EF4FC6" w:rsidRDefault="00EF4FC6" w:rsidP="00FD7925">
      <w:pPr>
        <w:spacing w:after="0" w:line="240" w:lineRule="auto"/>
        <w:jc w:val="center"/>
        <w:rPr>
          <w:rFonts w:cs="Arial"/>
          <w:sz w:val="28"/>
          <w:szCs w:val="28"/>
        </w:rPr>
      </w:pPr>
      <w:r>
        <w:rPr>
          <w:rFonts w:cs="Arial"/>
          <w:sz w:val="28"/>
          <w:szCs w:val="28"/>
        </w:rPr>
        <w:t>Jake Hochstadt</w:t>
      </w:r>
    </w:p>
    <w:p w:rsidR="00EF4FC6" w:rsidRDefault="00EF4FC6" w:rsidP="00FD7925">
      <w:pPr>
        <w:spacing w:after="0" w:line="240" w:lineRule="auto"/>
        <w:jc w:val="center"/>
        <w:rPr>
          <w:rFonts w:cs="Arial"/>
          <w:sz w:val="28"/>
          <w:szCs w:val="28"/>
        </w:rPr>
      </w:pPr>
      <w:r>
        <w:rPr>
          <w:rFonts w:cs="Arial"/>
          <w:sz w:val="28"/>
          <w:szCs w:val="28"/>
        </w:rPr>
        <w:t>Matt Simons</w:t>
      </w:r>
    </w:p>
    <w:p w:rsidR="00EF4FC6" w:rsidRDefault="00EF4FC6" w:rsidP="00FD7925">
      <w:pPr>
        <w:spacing w:after="0" w:line="240" w:lineRule="auto"/>
        <w:jc w:val="center"/>
        <w:rPr>
          <w:rFonts w:cs="Arial"/>
          <w:sz w:val="28"/>
          <w:szCs w:val="28"/>
        </w:rPr>
      </w:pPr>
      <w:r>
        <w:rPr>
          <w:rFonts w:cs="Arial"/>
          <w:sz w:val="28"/>
          <w:szCs w:val="28"/>
        </w:rPr>
        <w:t>Jerome Yearwood</w:t>
      </w:r>
    </w:p>
    <w:p w:rsidR="00EF4FC6" w:rsidRPr="007204D2" w:rsidRDefault="00EF4FC6" w:rsidP="00FD7925">
      <w:pPr>
        <w:spacing w:after="0" w:line="240" w:lineRule="auto"/>
        <w:jc w:val="center"/>
        <w:rPr>
          <w:rFonts w:cs="Arial"/>
          <w:sz w:val="28"/>
          <w:szCs w:val="28"/>
        </w:rPr>
      </w:pPr>
      <w:r>
        <w:rPr>
          <w:rFonts w:cs="Arial"/>
          <w:sz w:val="28"/>
          <w:szCs w:val="28"/>
        </w:rPr>
        <w:t>Ryan Moreland</w:t>
      </w:r>
    </w:p>
    <w:p w:rsidR="00A6250E" w:rsidRDefault="00D67088" w:rsidP="00FD7925">
      <w:pPr>
        <w:spacing w:after="0" w:line="240" w:lineRule="auto"/>
        <w:jc w:val="center"/>
        <w:rPr>
          <w:rFonts w:cs="Arial"/>
          <w:sz w:val="28"/>
          <w:szCs w:val="28"/>
        </w:rPr>
        <w:sectPr w:rsidR="00A6250E" w:rsidSect="008B4D34">
          <w:footerReference w:type="default" r:id="rId9"/>
          <w:footerReference w:type="first" r:id="rId10"/>
          <w:pgSz w:w="12240" w:h="15840"/>
          <w:pgMar w:top="1440" w:right="1440" w:bottom="1440" w:left="2160" w:header="720" w:footer="720" w:gutter="0"/>
          <w:pgNumType w:fmt="lowerRoman" w:start="1"/>
          <w:cols w:space="720"/>
          <w:docGrid w:linePitch="360"/>
        </w:sectPr>
      </w:pPr>
      <w:r>
        <w:rPr>
          <w:rFonts w:cs="Arial"/>
          <w:sz w:val="28"/>
          <w:szCs w:val="28"/>
        </w:rPr>
        <w:t>December 6</w:t>
      </w:r>
      <w:r w:rsidR="00EF4FC6" w:rsidRPr="00554DD9">
        <w:rPr>
          <w:rFonts w:cs="Arial"/>
          <w:sz w:val="28"/>
          <w:szCs w:val="28"/>
          <w:vertAlign w:val="superscript"/>
        </w:rPr>
        <w:t>th</w:t>
      </w:r>
      <w:r w:rsidR="00EF4FC6" w:rsidRPr="00554DD9">
        <w:rPr>
          <w:rFonts w:cs="Arial"/>
          <w:sz w:val="28"/>
          <w:szCs w:val="28"/>
        </w:rPr>
        <w:t xml:space="preserve"> 2012</w:t>
      </w:r>
    </w:p>
    <w:p w:rsidR="00EF4FC6" w:rsidRDefault="00EF4FC6" w:rsidP="00587B3B">
      <w:pPr>
        <w:pStyle w:val="Chapter"/>
        <w:rPr>
          <w:rFonts w:eastAsia="Times New Roman" w:cstheme="minorHAnsi"/>
          <w:color w:val="000000"/>
          <w:sz w:val="24"/>
          <w:szCs w:val="24"/>
        </w:rPr>
      </w:pPr>
      <w:bookmarkStart w:id="2" w:name="_Toc342503369"/>
      <w:bookmarkStart w:id="3" w:name="_Toc342516810"/>
      <w:r>
        <w:lastRenderedPageBreak/>
        <w:t>Table of Contents</w:t>
      </w:r>
      <w:bookmarkEnd w:id="2"/>
      <w:bookmarkEnd w:id="3"/>
    </w:p>
    <w:p w:rsidR="00CA256C" w:rsidRDefault="005B4BF0">
      <w:pPr>
        <w:pStyle w:val="TOC1"/>
        <w:tabs>
          <w:tab w:val="right" w:leader="dot" w:pos="8630"/>
        </w:tabs>
        <w:rPr>
          <w:rFonts w:asciiTheme="minorHAnsi" w:eastAsiaTheme="minorEastAsia" w:hAnsiTheme="minorHAnsi"/>
          <w:noProof/>
          <w:sz w:val="22"/>
        </w:rPr>
      </w:pPr>
      <w:r>
        <w:rPr>
          <w:rFonts w:eastAsia="Times New Roman" w:cstheme="minorHAnsi"/>
          <w:color w:val="000000"/>
          <w:szCs w:val="24"/>
        </w:rPr>
        <w:fldChar w:fldCharType="begin"/>
      </w:r>
      <w:r w:rsidR="009C7061">
        <w:rPr>
          <w:rFonts w:eastAsia="Times New Roman" w:cstheme="minorHAnsi"/>
          <w:color w:val="000000"/>
          <w:szCs w:val="24"/>
        </w:rPr>
        <w:instrText xml:space="preserve"> TOC \h \z \t "Chapter,1,X.x,2,X.x.x,3" </w:instrText>
      </w:r>
      <w:r>
        <w:rPr>
          <w:rFonts w:eastAsia="Times New Roman" w:cstheme="minorHAnsi"/>
          <w:color w:val="000000"/>
          <w:szCs w:val="24"/>
        </w:rPr>
        <w:fldChar w:fldCharType="separate"/>
      </w:r>
      <w:hyperlink w:anchor="_Toc342516810" w:history="1">
        <w:r w:rsidR="00CA256C" w:rsidRPr="00EB2EBB">
          <w:rPr>
            <w:rStyle w:val="Hyperlink"/>
            <w:noProof/>
          </w:rPr>
          <w:t>Table of Contents</w:t>
        </w:r>
        <w:r w:rsidR="00CA256C">
          <w:rPr>
            <w:noProof/>
            <w:webHidden/>
          </w:rPr>
          <w:tab/>
        </w:r>
        <w:r w:rsidR="00CA256C">
          <w:rPr>
            <w:noProof/>
            <w:webHidden/>
          </w:rPr>
          <w:fldChar w:fldCharType="begin"/>
        </w:r>
        <w:r w:rsidR="00CA256C">
          <w:rPr>
            <w:noProof/>
            <w:webHidden/>
          </w:rPr>
          <w:instrText xml:space="preserve"> PAGEREF _Toc342516810 \h </w:instrText>
        </w:r>
        <w:r w:rsidR="00CA256C">
          <w:rPr>
            <w:noProof/>
            <w:webHidden/>
          </w:rPr>
        </w:r>
        <w:r w:rsidR="00CA256C">
          <w:rPr>
            <w:noProof/>
            <w:webHidden/>
          </w:rPr>
          <w:fldChar w:fldCharType="separate"/>
        </w:r>
        <w:r w:rsidR="00CA256C">
          <w:rPr>
            <w:noProof/>
            <w:webHidden/>
          </w:rPr>
          <w:t>i</w:t>
        </w:r>
        <w:r w:rsidR="00CA256C">
          <w:rPr>
            <w:noProof/>
            <w:webHidden/>
          </w:rPr>
          <w:fldChar w:fldCharType="end"/>
        </w:r>
      </w:hyperlink>
    </w:p>
    <w:p w:rsidR="00CA256C" w:rsidRDefault="00CA256C">
      <w:pPr>
        <w:pStyle w:val="TOC1"/>
        <w:tabs>
          <w:tab w:val="right" w:leader="dot" w:pos="8630"/>
        </w:tabs>
        <w:rPr>
          <w:rFonts w:asciiTheme="minorHAnsi" w:eastAsiaTheme="minorEastAsia" w:hAnsiTheme="minorHAnsi"/>
          <w:noProof/>
          <w:sz w:val="22"/>
        </w:rPr>
      </w:pPr>
      <w:hyperlink w:anchor="_Toc342516811" w:history="1">
        <w:r w:rsidRPr="00EB2EBB">
          <w:rPr>
            <w:rStyle w:val="Hyperlink"/>
            <w:noProof/>
          </w:rPr>
          <w:t>1.0 Executive Summary</w:t>
        </w:r>
        <w:r>
          <w:rPr>
            <w:noProof/>
            <w:webHidden/>
          </w:rPr>
          <w:tab/>
        </w:r>
        <w:r>
          <w:rPr>
            <w:noProof/>
            <w:webHidden/>
          </w:rPr>
          <w:fldChar w:fldCharType="begin"/>
        </w:r>
        <w:r>
          <w:rPr>
            <w:noProof/>
            <w:webHidden/>
          </w:rPr>
          <w:instrText xml:space="preserve"> PAGEREF _Toc342516811 \h </w:instrText>
        </w:r>
        <w:r>
          <w:rPr>
            <w:noProof/>
            <w:webHidden/>
          </w:rPr>
        </w:r>
        <w:r>
          <w:rPr>
            <w:noProof/>
            <w:webHidden/>
          </w:rPr>
          <w:fldChar w:fldCharType="separate"/>
        </w:r>
        <w:r>
          <w:rPr>
            <w:noProof/>
            <w:webHidden/>
          </w:rPr>
          <w:t>1</w:t>
        </w:r>
        <w:r>
          <w:rPr>
            <w:noProof/>
            <w:webHidden/>
          </w:rPr>
          <w:fldChar w:fldCharType="end"/>
        </w:r>
      </w:hyperlink>
    </w:p>
    <w:p w:rsidR="00CA256C" w:rsidRDefault="00CA256C">
      <w:pPr>
        <w:pStyle w:val="TOC1"/>
        <w:tabs>
          <w:tab w:val="right" w:leader="dot" w:pos="8630"/>
        </w:tabs>
        <w:rPr>
          <w:rFonts w:asciiTheme="minorHAnsi" w:eastAsiaTheme="minorEastAsia" w:hAnsiTheme="minorHAnsi"/>
          <w:noProof/>
          <w:sz w:val="22"/>
        </w:rPr>
      </w:pPr>
      <w:hyperlink w:anchor="_Toc342516812" w:history="1">
        <w:r w:rsidRPr="00EB2EBB">
          <w:rPr>
            <w:rStyle w:val="Hyperlink"/>
            <w:noProof/>
          </w:rPr>
          <w:t>2.0 Project Description</w:t>
        </w:r>
        <w:r>
          <w:rPr>
            <w:noProof/>
            <w:webHidden/>
          </w:rPr>
          <w:tab/>
        </w:r>
        <w:r>
          <w:rPr>
            <w:noProof/>
            <w:webHidden/>
          </w:rPr>
          <w:fldChar w:fldCharType="begin"/>
        </w:r>
        <w:r>
          <w:rPr>
            <w:noProof/>
            <w:webHidden/>
          </w:rPr>
          <w:instrText xml:space="preserve"> PAGEREF _Toc342516812 \h </w:instrText>
        </w:r>
        <w:r>
          <w:rPr>
            <w:noProof/>
            <w:webHidden/>
          </w:rPr>
        </w:r>
        <w:r>
          <w:rPr>
            <w:noProof/>
            <w:webHidden/>
          </w:rPr>
          <w:fldChar w:fldCharType="separate"/>
        </w:r>
        <w:r>
          <w:rPr>
            <w:noProof/>
            <w:webHidden/>
          </w:rPr>
          <w:t>2</w:t>
        </w:r>
        <w:r>
          <w:rPr>
            <w:noProof/>
            <w:webHidden/>
          </w:rPr>
          <w:fldChar w:fldCharType="end"/>
        </w:r>
      </w:hyperlink>
    </w:p>
    <w:p w:rsidR="00CA256C" w:rsidRDefault="00CA256C">
      <w:pPr>
        <w:pStyle w:val="TOC2"/>
        <w:tabs>
          <w:tab w:val="right" w:leader="dot" w:pos="8630"/>
        </w:tabs>
        <w:rPr>
          <w:rFonts w:asciiTheme="minorHAnsi" w:hAnsiTheme="minorHAnsi"/>
          <w:noProof/>
          <w:sz w:val="22"/>
        </w:rPr>
      </w:pPr>
      <w:hyperlink w:anchor="_Toc342516813" w:history="1">
        <w:r w:rsidRPr="00EB2EBB">
          <w:rPr>
            <w:rStyle w:val="Hyperlink"/>
            <w:noProof/>
          </w:rPr>
          <w:t>2.1 Project Motivation and Goals</w:t>
        </w:r>
        <w:r>
          <w:rPr>
            <w:noProof/>
            <w:webHidden/>
          </w:rPr>
          <w:tab/>
        </w:r>
        <w:r>
          <w:rPr>
            <w:noProof/>
            <w:webHidden/>
          </w:rPr>
          <w:fldChar w:fldCharType="begin"/>
        </w:r>
        <w:r>
          <w:rPr>
            <w:noProof/>
            <w:webHidden/>
          </w:rPr>
          <w:instrText xml:space="preserve"> PAGEREF _Toc342516813 \h </w:instrText>
        </w:r>
        <w:r>
          <w:rPr>
            <w:noProof/>
            <w:webHidden/>
          </w:rPr>
        </w:r>
        <w:r>
          <w:rPr>
            <w:noProof/>
            <w:webHidden/>
          </w:rPr>
          <w:fldChar w:fldCharType="separate"/>
        </w:r>
        <w:r>
          <w:rPr>
            <w:noProof/>
            <w:webHidden/>
          </w:rPr>
          <w:t>2</w:t>
        </w:r>
        <w:r>
          <w:rPr>
            <w:noProof/>
            <w:webHidden/>
          </w:rPr>
          <w:fldChar w:fldCharType="end"/>
        </w:r>
      </w:hyperlink>
    </w:p>
    <w:p w:rsidR="00CA256C" w:rsidRDefault="00CA256C">
      <w:pPr>
        <w:pStyle w:val="TOC2"/>
        <w:tabs>
          <w:tab w:val="right" w:leader="dot" w:pos="8630"/>
        </w:tabs>
        <w:rPr>
          <w:rFonts w:asciiTheme="minorHAnsi" w:hAnsiTheme="minorHAnsi"/>
          <w:noProof/>
          <w:sz w:val="22"/>
        </w:rPr>
      </w:pPr>
      <w:hyperlink w:anchor="_Toc342516814" w:history="1">
        <w:r w:rsidRPr="00EB2EBB">
          <w:rPr>
            <w:rStyle w:val="Hyperlink"/>
            <w:noProof/>
          </w:rPr>
          <w:t>2.2 Objectives</w:t>
        </w:r>
        <w:r>
          <w:rPr>
            <w:noProof/>
            <w:webHidden/>
          </w:rPr>
          <w:tab/>
        </w:r>
        <w:r>
          <w:rPr>
            <w:noProof/>
            <w:webHidden/>
          </w:rPr>
          <w:fldChar w:fldCharType="begin"/>
        </w:r>
        <w:r>
          <w:rPr>
            <w:noProof/>
            <w:webHidden/>
          </w:rPr>
          <w:instrText xml:space="preserve"> PAGEREF _Toc342516814 \h </w:instrText>
        </w:r>
        <w:r>
          <w:rPr>
            <w:noProof/>
            <w:webHidden/>
          </w:rPr>
        </w:r>
        <w:r>
          <w:rPr>
            <w:noProof/>
            <w:webHidden/>
          </w:rPr>
          <w:fldChar w:fldCharType="separate"/>
        </w:r>
        <w:r>
          <w:rPr>
            <w:noProof/>
            <w:webHidden/>
          </w:rPr>
          <w:t>5</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15" w:history="1">
        <w:r w:rsidRPr="00EB2EBB">
          <w:rPr>
            <w:rStyle w:val="Hyperlink"/>
            <w:noProof/>
          </w:rPr>
          <w:t>2.2.1 Emergency Vehicle Detection</w:t>
        </w:r>
        <w:r>
          <w:rPr>
            <w:noProof/>
            <w:webHidden/>
          </w:rPr>
          <w:tab/>
        </w:r>
        <w:r>
          <w:rPr>
            <w:noProof/>
            <w:webHidden/>
          </w:rPr>
          <w:fldChar w:fldCharType="begin"/>
        </w:r>
        <w:r>
          <w:rPr>
            <w:noProof/>
            <w:webHidden/>
          </w:rPr>
          <w:instrText xml:space="preserve"> PAGEREF _Toc342516815 \h </w:instrText>
        </w:r>
        <w:r>
          <w:rPr>
            <w:noProof/>
            <w:webHidden/>
          </w:rPr>
        </w:r>
        <w:r>
          <w:rPr>
            <w:noProof/>
            <w:webHidden/>
          </w:rPr>
          <w:fldChar w:fldCharType="separate"/>
        </w:r>
        <w:r>
          <w:rPr>
            <w:noProof/>
            <w:webHidden/>
          </w:rPr>
          <w:t>5</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16" w:history="1">
        <w:r w:rsidRPr="00EB2EBB">
          <w:rPr>
            <w:rStyle w:val="Hyperlink"/>
            <w:noProof/>
          </w:rPr>
          <w:t>2.2.2 Infrared Beacon Uses</w:t>
        </w:r>
        <w:r>
          <w:rPr>
            <w:noProof/>
            <w:webHidden/>
          </w:rPr>
          <w:tab/>
        </w:r>
        <w:r>
          <w:rPr>
            <w:noProof/>
            <w:webHidden/>
          </w:rPr>
          <w:fldChar w:fldCharType="begin"/>
        </w:r>
        <w:r>
          <w:rPr>
            <w:noProof/>
            <w:webHidden/>
          </w:rPr>
          <w:instrText xml:space="preserve"> PAGEREF _Toc342516816 \h </w:instrText>
        </w:r>
        <w:r>
          <w:rPr>
            <w:noProof/>
            <w:webHidden/>
          </w:rPr>
        </w:r>
        <w:r>
          <w:rPr>
            <w:noProof/>
            <w:webHidden/>
          </w:rPr>
          <w:fldChar w:fldCharType="separate"/>
        </w:r>
        <w:r>
          <w:rPr>
            <w:noProof/>
            <w:webHidden/>
          </w:rPr>
          <w:t>5</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17" w:history="1">
        <w:r w:rsidRPr="00EB2EBB">
          <w:rPr>
            <w:rStyle w:val="Hyperlink"/>
            <w:noProof/>
          </w:rPr>
          <w:t>2.2.3 Infrared Beacon Applications</w:t>
        </w:r>
        <w:r>
          <w:rPr>
            <w:noProof/>
            <w:webHidden/>
          </w:rPr>
          <w:tab/>
        </w:r>
        <w:r>
          <w:rPr>
            <w:noProof/>
            <w:webHidden/>
          </w:rPr>
          <w:fldChar w:fldCharType="begin"/>
        </w:r>
        <w:r>
          <w:rPr>
            <w:noProof/>
            <w:webHidden/>
          </w:rPr>
          <w:instrText xml:space="preserve"> PAGEREF _Toc342516817 \h </w:instrText>
        </w:r>
        <w:r>
          <w:rPr>
            <w:noProof/>
            <w:webHidden/>
          </w:rPr>
        </w:r>
        <w:r>
          <w:rPr>
            <w:noProof/>
            <w:webHidden/>
          </w:rPr>
          <w:fldChar w:fldCharType="separate"/>
        </w:r>
        <w:r>
          <w:rPr>
            <w:noProof/>
            <w:webHidden/>
          </w:rPr>
          <w:t>5</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18" w:history="1">
        <w:r w:rsidRPr="00EB2EBB">
          <w:rPr>
            <w:rStyle w:val="Hyperlink"/>
            <w:noProof/>
          </w:rPr>
          <w:t>2.2.4 MirrorMate Display</w:t>
        </w:r>
        <w:r>
          <w:rPr>
            <w:noProof/>
            <w:webHidden/>
          </w:rPr>
          <w:tab/>
        </w:r>
        <w:r>
          <w:rPr>
            <w:noProof/>
            <w:webHidden/>
          </w:rPr>
          <w:fldChar w:fldCharType="begin"/>
        </w:r>
        <w:r>
          <w:rPr>
            <w:noProof/>
            <w:webHidden/>
          </w:rPr>
          <w:instrText xml:space="preserve"> PAGEREF _Toc342516818 \h </w:instrText>
        </w:r>
        <w:r>
          <w:rPr>
            <w:noProof/>
            <w:webHidden/>
          </w:rPr>
        </w:r>
        <w:r>
          <w:rPr>
            <w:noProof/>
            <w:webHidden/>
          </w:rPr>
          <w:fldChar w:fldCharType="separate"/>
        </w:r>
        <w:r>
          <w:rPr>
            <w:noProof/>
            <w:webHidden/>
          </w:rPr>
          <w:t>6</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19" w:history="1">
        <w:r w:rsidRPr="00EB2EBB">
          <w:rPr>
            <w:rStyle w:val="Hyperlink"/>
            <w:noProof/>
          </w:rPr>
          <w:t>2.2.5 MirrorMate Mobile Application</w:t>
        </w:r>
        <w:r>
          <w:rPr>
            <w:noProof/>
            <w:webHidden/>
          </w:rPr>
          <w:tab/>
        </w:r>
        <w:r>
          <w:rPr>
            <w:noProof/>
            <w:webHidden/>
          </w:rPr>
          <w:fldChar w:fldCharType="begin"/>
        </w:r>
        <w:r>
          <w:rPr>
            <w:noProof/>
            <w:webHidden/>
          </w:rPr>
          <w:instrText xml:space="preserve"> PAGEREF _Toc342516819 \h </w:instrText>
        </w:r>
        <w:r>
          <w:rPr>
            <w:noProof/>
            <w:webHidden/>
          </w:rPr>
        </w:r>
        <w:r>
          <w:rPr>
            <w:noProof/>
            <w:webHidden/>
          </w:rPr>
          <w:fldChar w:fldCharType="separate"/>
        </w:r>
        <w:r>
          <w:rPr>
            <w:noProof/>
            <w:webHidden/>
          </w:rPr>
          <w:t>6</w:t>
        </w:r>
        <w:r>
          <w:rPr>
            <w:noProof/>
            <w:webHidden/>
          </w:rPr>
          <w:fldChar w:fldCharType="end"/>
        </w:r>
      </w:hyperlink>
    </w:p>
    <w:p w:rsidR="00CA256C" w:rsidRDefault="00CA256C">
      <w:pPr>
        <w:pStyle w:val="TOC2"/>
        <w:tabs>
          <w:tab w:val="right" w:leader="dot" w:pos="8630"/>
        </w:tabs>
        <w:rPr>
          <w:rFonts w:asciiTheme="minorHAnsi" w:hAnsiTheme="minorHAnsi"/>
          <w:noProof/>
          <w:sz w:val="22"/>
        </w:rPr>
      </w:pPr>
      <w:hyperlink w:anchor="_Toc342516820" w:history="1">
        <w:r w:rsidRPr="00EB2EBB">
          <w:rPr>
            <w:rStyle w:val="Hyperlink"/>
            <w:noProof/>
          </w:rPr>
          <w:t>2.3 Project Requirements and Specifications</w:t>
        </w:r>
        <w:r>
          <w:rPr>
            <w:noProof/>
            <w:webHidden/>
          </w:rPr>
          <w:tab/>
        </w:r>
        <w:r>
          <w:rPr>
            <w:noProof/>
            <w:webHidden/>
          </w:rPr>
          <w:fldChar w:fldCharType="begin"/>
        </w:r>
        <w:r>
          <w:rPr>
            <w:noProof/>
            <w:webHidden/>
          </w:rPr>
          <w:instrText xml:space="preserve"> PAGEREF _Toc342516820 \h </w:instrText>
        </w:r>
        <w:r>
          <w:rPr>
            <w:noProof/>
            <w:webHidden/>
          </w:rPr>
        </w:r>
        <w:r>
          <w:rPr>
            <w:noProof/>
            <w:webHidden/>
          </w:rPr>
          <w:fldChar w:fldCharType="separate"/>
        </w:r>
        <w:r>
          <w:rPr>
            <w:noProof/>
            <w:webHidden/>
          </w:rPr>
          <w:t>7</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21" w:history="1">
        <w:r w:rsidRPr="00EB2EBB">
          <w:rPr>
            <w:rStyle w:val="Hyperlink"/>
            <w:noProof/>
          </w:rPr>
          <w:t>2.3.1 Hardware Requirements and Specifications</w:t>
        </w:r>
        <w:r>
          <w:rPr>
            <w:noProof/>
            <w:webHidden/>
          </w:rPr>
          <w:tab/>
        </w:r>
        <w:r>
          <w:rPr>
            <w:noProof/>
            <w:webHidden/>
          </w:rPr>
          <w:fldChar w:fldCharType="begin"/>
        </w:r>
        <w:r>
          <w:rPr>
            <w:noProof/>
            <w:webHidden/>
          </w:rPr>
          <w:instrText xml:space="preserve"> PAGEREF _Toc342516821 \h </w:instrText>
        </w:r>
        <w:r>
          <w:rPr>
            <w:noProof/>
            <w:webHidden/>
          </w:rPr>
        </w:r>
        <w:r>
          <w:rPr>
            <w:noProof/>
            <w:webHidden/>
          </w:rPr>
          <w:fldChar w:fldCharType="separate"/>
        </w:r>
        <w:r>
          <w:rPr>
            <w:noProof/>
            <w:webHidden/>
          </w:rPr>
          <w:t>7</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22" w:history="1">
        <w:r w:rsidRPr="00EB2EBB">
          <w:rPr>
            <w:rStyle w:val="Hyperlink"/>
            <w:noProof/>
          </w:rPr>
          <w:t>2.3.2 Software Requirements and Specifications</w:t>
        </w:r>
        <w:r>
          <w:rPr>
            <w:noProof/>
            <w:webHidden/>
          </w:rPr>
          <w:tab/>
        </w:r>
        <w:r>
          <w:rPr>
            <w:noProof/>
            <w:webHidden/>
          </w:rPr>
          <w:fldChar w:fldCharType="begin"/>
        </w:r>
        <w:r>
          <w:rPr>
            <w:noProof/>
            <w:webHidden/>
          </w:rPr>
          <w:instrText xml:space="preserve"> PAGEREF _Toc342516822 \h </w:instrText>
        </w:r>
        <w:r>
          <w:rPr>
            <w:noProof/>
            <w:webHidden/>
          </w:rPr>
        </w:r>
        <w:r>
          <w:rPr>
            <w:noProof/>
            <w:webHidden/>
          </w:rPr>
          <w:fldChar w:fldCharType="separate"/>
        </w:r>
        <w:r>
          <w:rPr>
            <w:noProof/>
            <w:webHidden/>
          </w:rPr>
          <w:t>9</w:t>
        </w:r>
        <w:r>
          <w:rPr>
            <w:noProof/>
            <w:webHidden/>
          </w:rPr>
          <w:fldChar w:fldCharType="end"/>
        </w:r>
      </w:hyperlink>
    </w:p>
    <w:p w:rsidR="00CA256C" w:rsidRDefault="00CA256C">
      <w:pPr>
        <w:pStyle w:val="TOC1"/>
        <w:tabs>
          <w:tab w:val="right" w:leader="dot" w:pos="8630"/>
        </w:tabs>
        <w:rPr>
          <w:rFonts w:asciiTheme="minorHAnsi" w:eastAsiaTheme="minorEastAsia" w:hAnsiTheme="minorHAnsi"/>
          <w:noProof/>
          <w:sz w:val="22"/>
        </w:rPr>
      </w:pPr>
      <w:hyperlink w:anchor="_Toc342516823" w:history="1">
        <w:r w:rsidRPr="00EB2EBB">
          <w:rPr>
            <w:rStyle w:val="Hyperlink"/>
            <w:noProof/>
          </w:rPr>
          <w:t>3.0 Research Related to Project Definition</w:t>
        </w:r>
        <w:r>
          <w:rPr>
            <w:noProof/>
            <w:webHidden/>
          </w:rPr>
          <w:tab/>
        </w:r>
        <w:r>
          <w:rPr>
            <w:noProof/>
            <w:webHidden/>
          </w:rPr>
          <w:fldChar w:fldCharType="begin"/>
        </w:r>
        <w:r>
          <w:rPr>
            <w:noProof/>
            <w:webHidden/>
          </w:rPr>
          <w:instrText xml:space="preserve"> PAGEREF _Toc342516823 \h </w:instrText>
        </w:r>
        <w:r>
          <w:rPr>
            <w:noProof/>
            <w:webHidden/>
          </w:rPr>
        </w:r>
        <w:r>
          <w:rPr>
            <w:noProof/>
            <w:webHidden/>
          </w:rPr>
          <w:fldChar w:fldCharType="separate"/>
        </w:r>
        <w:r>
          <w:rPr>
            <w:noProof/>
            <w:webHidden/>
          </w:rPr>
          <w:t>12</w:t>
        </w:r>
        <w:r>
          <w:rPr>
            <w:noProof/>
            <w:webHidden/>
          </w:rPr>
          <w:fldChar w:fldCharType="end"/>
        </w:r>
      </w:hyperlink>
    </w:p>
    <w:p w:rsidR="00CA256C" w:rsidRDefault="00CA256C">
      <w:pPr>
        <w:pStyle w:val="TOC2"/>
        <w:tabs>
          <w:tab w:val="right" w:leader="dot" w:pos="8630"/>
        </w:tabs>
        <w:rPr>
          <w:rFonts w:asciiTheme="minorHAnsi" w:hAnsiTheme="minorHAnsi"/>
          <w:noProof/>
          <w:sz w:val="22"/>
        </w:rPr>
      </w:pPr>
      <w:hyperlink w:anchor="_Toc342516824" w:history="1">
        <w:r w:rsidRPr="00EB2EBB">
          <w:rPr>
            <w:rStyle w:val="Hyperlink"/>
            <w:noProof/>
          </w:rPr>
          <w:t>3.1 Existing Similar Projects and Products</w:t>
        </w:r>
        <w:r>
          <w:rPr>
            <w:noProof/>
            <w:webHidden/>
          </w:rPr>
          <w:tab/>
        </w:r>
        <w:r>
          <w:rPr>
            <w:noProof/>
            <w:webHidden/>
          </w:rPr>
          <w:fldChar w:fldCharType="begin"/>
        </w:r>
        <w:r>
          <w:rPr>
            <w:noProof/>
            <w:webHidden/>
          </w:rPr>
          <w:instrText xml:space="preserve"> PAGEREF _Toc342516824 \h </w:instrText>
        </w:r>
        <w:r>
          <w:rPr>
            <w:noProof/>
            <w:webHidden/>
          </w:rPr>
        </w:r>
        <w:r>
          <w:rPr>
            <w:noProof/>
            <w:webHidden/>
          </w:rPr>
          <w:fldChar w:fldCharType="separate"/>
        </w:r>
        <w:r>
          <w:rPr>
            <w:noProof/>
            <w:webHidden/>
          </w:rPr>
          <w:t>12</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25" w:history="1">
        <w:r w:rsidRPr="00EB2EBB">
          <w:rPr>
            <w:rStyle w:val="Hyperlink"/>
            <w:noProof/>
          </w:rPr>
          <w:t>3.1.1 Gentex and OnStar Mirrors</w:t>
        </w:r>
        <w:r>
          <w:rPr>
            <w:noProof/>
            <w:webHidden/>
          </w:rPr>
          <w:tab/>
        </w:r>
        <w:r>
          <w:rPr>
            <w:noProof/>
            <w:webHidden/>
          </w:rPr>
          <w:fldChar w:fldCharType="begin"/>
        </w:r>
        <w:r>
          <w:rPr>
            <w:noProof/>
            <w:webHidden/>
          </w:rPr>
          <w:instrText xml:space="preserve"> PAGEREF _Toc342516825 \h </w:instrText>
        </w:r>
        <w:r>
          <w:rPr>
            <w:noProof/>
            <w:webHidden/>
          </w:rPr>
        </w:r>
        <w:r>
          <w:rPr>
            <w:noProof/>
            <w:webHidden/>
          </w:rPr>
          <w:fldChar w:fldCharType="separate"/>
        </w:r>
        <w:r>
          <w:rPr>
            <w:noProof/>
            <w:webHidden/>
          </w:rPr>
          <w:t>12</w:t>
        </w:r>
        <w:r>
          <w:rPr>
            <w:noProof/>
            <w:webHidden/>
          </w:rPr>
          <w:fldChar w:fldCharType="end"/>
        </w:r>
      </w:hyperlink>
    </w:p>
    <w:p w:rsidR="00CA256C" w:rsidRDefault="00CA256C">
      <w:pPr>
        <w:pStyle w:val="TOC2"/>
        <w:tabs>
          <w:tab w:val="right" w:leader="dot" w:pos="8630"/>
        </w:tabs>
        <w:rPr>
          <w:rFonts w:asciiTheme="minorHAnsi" w:hAnsiTheme="minorHAnsi"/>
          <w:noProof/>
          <w:sz w:val="22"/>
        </w:rPr>
      </w:pPr>
      <w:hyperlink w:anchor="_Toc342516826" w:history="1">
        <w:r w:rsidRPr="00EB2EBB">
          <w:rPr>
            <w:rStyle w:val="Hyperlink"/>
            <w:noProof/>
          </w:rPr>
          <w:t>3.2 Display Technologies and Mirror Integration</w:t>
        </w:r>
        <w:r>
          <w:rPr>
            <w:noProof/>
            <w:webHidden/>
          </w:rPr>
          <w:tab/>
        </w:r>
        <w:r>
          <w:rPr>
            <w:noProof/>
            <w:webHidden/>
          </w:rPr>
          <w:fldChar w:fldCharType="begin"/>
        </w:r>
        <w:r>
          <w:rPr>
            <w:noProof/>
            <w:webHidden/>
          </w:rPr>
          <w:instrText xml:space="preserve"> PAGEREF _Toc342516826 \h </w:instrText>
        </w:r>
        <w:r>
          <w:rPr>
            <w:noProof/>
            <w:webHidden/>
          </w:rPr>
        </w:r>
        <w:r>
          <w:rPr>
            <w:noProof/>
            <w:webHidden/>
          </w:rPr>
          <w:fldChar w:fldCharType="separate"/>
        </w:r>
        <w:r>
          <w:rPr>
            <w:noProof/>
            <w:webHidden/>
          </w:rPr>
          <w:t>14</w:t>
        </w:r>
        <w:r>
          <w:rPr>
            <w:noProof/>
            <w:webHidden/>
          </w:rPr>
          <w:fldChar w:fldCharType="end"/>
        </w:r>
      </w:hyperlink>
    </w:p>
    <w:p w:rsidR="00CA256C" w:rsidRDefault="00CA256C">
      <w:pPr>
        <w:pStyle w:val="TOC2"/>
        <w:tabs>
          <w:tab w:val="right" w:leader="dot" w:pos="8630"/>
        </w:tabs>
        <w:rPr>
          <w:rFonts w:asciiTheme="minorHAnsi" w:hAnsiTheme="minorHAnsi"/>
          <w:noProof/>
          <w:sz w:val="22"/>
        </w:rPr>
      </w:pPr>
      <w:hyperlink w:anchor="_Toc342516827" w:history="1">
        <w:r w:rsidRPr="00EB2EBB">
          <w:rPr>
            <w:rStyle w:val="Hyperlink"/>
            <w:noProof/>
          </w:rPr>
          <w:t>3.3 PAN Technologies</w:t>
        </w:r>
        <w:r>
          <w:rPr>
            <w:noProof/>
            <w:webHidden/>
          </w:rPr>
          <w:tab/>
        </w:r>
        <w:r>
          <w:rPr>
            <w:noProof/>
            <w:webHidden/>
          </w:rPr>
          <w:fldChar w:fldCharType="begin"/>
        </w:r>
        <w:r>
          <w:rPr>
            <w:noProof/>
            <w:webHidden/>
          </w:rPr>
          <w:instrText xml:space="preserve"> PAGEREF _Toc342516827 \h </w:instrText>
        </w:r>
        <w:r>
          <w:rPr>
            <w:noProof/>
            <w:webHidden/>
          </w:rPr>
        </w:r>
        <w:r>
          <w:rPr>
            <w:noProof/>
            <w:webHidden/>
          </w:rPr>
          <w:fldChar w:fldCharType="separate"/>
        </w:r>
        <w:r>
          <w:rPr>
            <w:noProof/>
            <w:webHidden/>
          </w:rPr>
          <w:t>15</w:t>
        </w:r>
        <w:r>
          <w:rPr>
            <w:noProof/>
            <w:webHidden/>
          </w:rPr>
          <w:fldChar w:fldCharType="end"/>
        </w:r>
      </w:hyperlink>
    </w:p>
    <w:p w:rsidR="00CA256C" w:rsidRDefault="00CA256C">
      <w:pPr>
        <w:pStyle w:val="TOC2"/>
        <w:tabs>
          <w:tab w:val="right" w:leader="dot" w:pos="8630"/>
        </w:tabs>
        <w:rPr>
          <w:rFonts w:asciiTheme="minorHAnsi" w:hAnsiTheme="minorHAnsi"/>
          <w:noProof/>
          <w:sz w:val="22"/>
        </w:rPr>
      </w:pPr>
      <w:hyperlink w:anchor="_Toc342516828" w:history="1">
        <w:r w:rsidRPr="00EB2EBB">
          <w:rPr>
            <w:rStyle w:val="Hyperlink"/>
            <w:noProof/>
          </w:rPr>
          <w:t>3.4 Considered Technologies</w:t>
        </w:r>
        <w:r>
          <w:rPr>
            <w:noProof/>
            <w:webHidden/>
          </w:rPr>
          <w:tab/>
        </w:r>
        <w:r>
          <w:rPr>
            <w:noProof/>
            <w:webHidden/>
          </w:rPr>
          <w:fldChar w:fldCharType="begin"/>
        </w:r>
        <w:r>
          <w:rPr>
            <w:noProof/>
            <w:webHidden/>
          </w:rPr>
          <w:instrText xml:space="preserve"> PAGEREF _Toc342516828 \h </w:instrText>
        </w:r>
        <w:r>
          <w:rPr>
            <w:noProof/>
            <w:webHidden/>
          </w:rPr>
        </w:r>
        <w:r>
          <w:rPr>
            <w:noProof/>
            <w:webHidden/>
          </w:rPr>
          <w:fldChar w:fldCharType="separate"/>
        </w:r>
        <w:r>
          <w:rPr>
            <w:noProof/>
            <w:webHidden/>
          </w:rPr>
          <w:t>16</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29" w:history="1">
        <w:r w:rsidRPr="00EB2EBB">
          <w:rPr>
            <w:rStyle w:val="Hyperlink"/>
            <w:noProof/>
          </w:rPr>
          <w:t>3.4.1 Heads-Up Display</w:t>
        </w:r>
        <w:r>
          <w:rPr>
            <w:noProof/>
            <w:webHidden/>
          </w:rPr>
          <w:tab/>
        </w:r>
        <w:r>
          <w:rPr>
            <w:noProof/>
            <w:webHidden/>
          </w:rPr>
          <w:fldChar w:fldCharType="begin"/>
        </w:r>
        <w:r>
          <w:rPr>
            <w:noProof/>
            <w:webHidden/>
          </w:rPr>
          <w:instrText xml:space="preserve"> PAGEREF _Toc342516829 \h </w:instrText>
        </w:r>
        <w:r>
          <w:rPr>
            <w:noProof/>
            <w:webHidden/>
          </w:rPr>
        </w:r>
        <w:r>
          <w:rPr>
            <w:noProof/>
            <w:webHidden/>
          </w:rPr>
          <w:fldChar w:fldCharType="separate"/>
        </w:r>
        <w:r>
          <w:rPr>
            <w:noProof/>
            <w:webHidden/>
          </w:rPr>
          <w:t>16</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30" w:history="1">
        <w:r w:rsidRPr="00EB2EBB">
          <w:rPr>
            <w:rStyle w:val="Hyperlink"/>
            <w:noProof/>
          </w:rPr>
          <w:t>3.4.2 Video Recording</w:t>
        </w:r>
        <w:r>
          <w:rPr>
            <w:noProof/>
            <w:webHidden/>
          </w:rPr>
          <w:tab/>
        </w:r>
        <w:r>
          <w:rPr>
            <w:noProof/>
            <w:webHidden/>
          </w:rPr>
          <w:fldChar w:fldCharType="begin"/>
        </w:r>
        <w:r>
          <w:rPr>
            <w:noProof/>
            <w:webHidden/>
          </w:rPr>
          <w:instrText xml:space="preserve"> PAGEREF _Toc342516830 \h </w:instrText>
        </w:r>
        <w:r>
          <w:rPr>
            <w:noProof/>
            <w:webHidden/>
          </w:rPr>
        </w:r>
        <w:r>
          <w:rPr>
            <w:noProof/>
            <w:webHidden/>
          </w:rPr>
          <w:fldChar w:fldCharType="separate"/>
        </w:r>
        <w:r>
          <w:rPr>
            <w:noProof/>
            <w:webHidden/>
          </w:rPr>
          <w:t>16</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31" w:history="1">
        <w:r w:rsidRPr="00EB2EBB">
          <w:rPr>
            <w:rStyle w:val="Hyperlink"/>
            <w:noProof/>
          </w:rPr>
          <w:t>3.4.3 Speedometer</w:t>
        </w:r>
        <w:r>
          <w:rPr>
            <w:noProof/>
            <w:webHidden/>
          </w:rPr>
          <w:tab/>
        </w:r>
        <w:r>
          <w:rPr>
            <w:noProof/>
            <w:webHidden/>
          </w:rPr>
          <w:fldChar w:fldCharType="begin"/>
        </w:r>
        <w:r>
          <w:rPr>
            <w:noProof/>
            <w:webHidden/>
          </w:rPr>
          <w:instrText xml:space="preserve"> PAGEREF _Toc342516831 \h </w:instrText>
        </w:r>
        <w:r>
          <w:rPr>
            <w:noProof/>
            <w:webHidden/>
          </w:rPr>
        </w:r>
        <w:r>
          <w:rPr>
            <w:noProof/>
            <w:webHidden/>
          </w:rPr>
          <w:fldChar w:fldCharType="separate"/>
        </w:r>
        <w:r>
          <w:rPr>
            <w:noProof/>
            <w:webHidden/>
          </w:rPr>
          <w:t>17</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32" w:history="1">
        <w:r w:rsidRPr="00EB2EBB">
          <w:rPr>
            <w:rStyle w:val="Hyperlink"/>
            <w:noProof/>
          </w:rPr>
          <w:t>3.4.4 OBDII Integration</w:t>
        </w:r>
        <w:r>
          <w:rPr>
            <w:noProof/>
            <w:webHidden/>
          </w:rPr>
          <w:tab/>
        </w:r>
        <w:r>
          <w:rPr>
            <w:noProof/>
            <w:webHidden/>
          </w:rPr>
          <w:fldChar w:fldCharType="begin"/>
        </w:r>
        <w:r>
          <w:rPr>
            <w:noProof/>
            <w:webHidden/>
          </w:rPr>
          <w:instrText xml:space="preserve"> PAGEREF _Toc342516832 \h </w:instrText>
        </w:r>
        <w:r>
          <w:rPr>
            <w:noProof/>
            <w:webHidden/>
          </w:rPr>
        </w:r>
        <w:r>
          <w:rPr>
            <w:noProof/>
            <w:webHidden/>
          </w:rPr>
          <w:fldChar w:fldCharType="separate"/>
        </w:r>
        <w:r>
          <w:rPr>
            <w:noProof/>
            <w:webHidden/>
          </w:rPr>
          <w:t>18</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33" w:history="1">
        <w:r w:rsidRPr="00EB2EBB">
          <w:rPr>
            <w:rStyle w:val="Hyperlink"/>
            <w:noProof/>
          </w:rPr>
          <w:t>3.4.5 Blind Spot Sensors</w:t>
        </w:r>
        <w:r>
          <w:rPr>
            <w:noProof/>
            <w:webHidden/>
          </w:rPr>
          <w:tab/>
        </w:r>
        <w:r>
          <w:rPr>
            <w:noProof/>
            <w:webHidden/>
          </w:rPr>
          <w:fldChar w:fldCharType="begin"/>
        </w:r>
        <w:r>
          <w:rPr>
            <w:noProof/>
            <w:webHidden/>
          </w:rPr>
          <w:instrText xml:space="preserve"> PAGEREF _Toc342516833 \h </w:instrText>
        </w:r>
        <w:r>
          <w:rPr>
            <w:noProof/>
            <w:webHidden/>
          </w:rPr>
        </w:r>
        <w:r>
          <w:rPr>
            <w:noProof/>
            <w:webHidden/>
          </w:rPr>
          <w:fldChar w:fldCharType="separate"/>
        </w:r>
        <w:r>
          <w:rPr>
            <w:noProof/>
            <w:webHidden/>
          </w:rPr>
          <w:t>18</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34" w:history="1">
        <w:r w:rsidRPr="00EB2EBB">
          <w:rPr>
            <w:rStyle w:val="Hyperlink"/>
            <w:noProof/>
          </w:rPr>
          <w:t>3.4.6 IR Beacon Weatherproofing and Remote Configuration</w:t>
        </w:r>
        <w:r>
          <w:rPr>
            <w:noProof/>
            <w:webHidden/>
          </w:rPr>
          <w:tab/>
        </w:r>
        <w:r>
          <w:rPr>
            <w:noProof/>
            <w:webHidden/>
          </w:rPr>
          <w:fldChar w:fldCharType="begin"/>
        </w:r>
        <w:r>
          <w:rPr>
            <w:noProof/>
            <w:webHidden/>
          </w:rPr>
          <w:instrText xml:space="preserve"> PAGEREF _Toc342516834 \h </w:instrText>
        </w:r>
        <w:r>
          <w:rPr>
            <w:noProof/>
            <w:webHidden/>
          </w:rPr>
        </w:r>
        <w:r>
          <w:rPr>
            <w:noProof/>
            <w:webHidden/>
          </w:rPr>
          <w:fldChar w:fldCharType="separate"/>
        </w:r>
        <w:r>
          <w:rPr>
            <w:noProof/>
            <w:webHidden/>
          </w:rPr>
          <w:t>20</w:t>
        </w:r>
        <w:r>
          <w:rPr>
            <w:noProof/>
            <w:webHidden/>
          </w:rPr>
          <w:fldChar w:fldCharType="end"/>
        </w:r>
      </w:hyperlink>
    </w:p>
    <w:p w:rsidR="00CA256C" w:rsidRDefault="00CA256C">
      <w:pPr>
        <w:pStyle w:val="TOC2"/>
        <w:tabs>
          <w:tab w:val="right" w:leader="dot" w:pos="8630"/>
        </w:tabs>
        <w:rPr>
          <w:rFonts w:asciiTheme="minorHAnsi" w:hAnsiTheme="minorHAnsi"/>
          <w:noProof/>
          <w:sz w:val="22"/>
        </w:rPr>
      </w:pPr>
      <w:hyperlink w:anchor="_Toc342516835" w:history="1">
        <w:r w:rsidRPr="00EB2EBB">
          <w:rPr>
            <w:rStyle w:val="Hyperlink"/>
            <w:noProof/>
          </w:rPr>
          <w:t>3.5 Mobile Development</w:t>
        </w:r>
        <w:r>
          <w:rPr>
            <w:noProof/>
            <w:webHidden/>
          </w:rPr>
          <w:tab/>
        </w:r>
        <w:r>
          <w:rPr>
            <w:noProof/>
            <w:webHidden/>
          </w:rPr>
          <w:fldChar w:fldCharType="begin"/>
        </w:r>
        <w:r>
          <w:rPr>
            <w:noProof/>
            <w:webHidden/>
          </w:rPr>
          <w:instrText xml:space="preserve"> PAGEREF _Toc342516835 \h </w:instrText>
        </w:r>
        <w:r>
          <w:rPr>
            <w:noProof/>
            <w:webHidden/>
          </w:rPr>
        </w:r>
        <w:r>
          <w:rPr>
            <w:noProof/>
            <w:webHidden/>
          </w:rPr>
          <w:fldChar w:fldCharType="separate"/>
        </w:r>
        <w:r>
          <w:rPr>
            <w:noProof/>
            <w:webHidden/>
          </w:rPr>
          <w:t>21</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36" w:history="1">
        <w:r w:rsidRPr="00EB2EBB">
          <w:rPr>
            <w:rStyle w:val="Hyperlink"/>
            <w:noProof/>
          </w:rPr>
          <w:t>3.5.1 Software Architecture Possibilities</w:t>
        </w:r>
        <w:r>
          <w:rPr>
            <w:noProof/>
            <w:webHidden/>
          </w:rPr>
          <w:tab/>
        </w:r>
        <w:r>
          <w:rPr>
            <w:noProof/>
            <w:webHidden/>
          </w:rPr>
          <w:fldChar w:fldCharType="begin"/>
        </w:r>
        <w:r>
          <w:rPr>
            <w:noProof/>
            <w:webHidden/>
          </w:rPr>
          <w:instrText xml:space="preserve"> PAGEREF _Toc342516836 \h </w:instrText>
        </w:r>
        <w:r>
          <w:rPr>
            <w:noProof/>
            <w:webHidden/>
          </w:rPr>
        </w:r>
        <w:r>
          <w:rPr>
            <w:noProof/>
            <w:webHidden/>
          </w:rPr>
          <w:fldChar w:fldCharType="separate"/>
        </w:r>
        <w:r>
          <w:rPr>
            <w:noProof/>
            <w:webHidden/>
          </w:rPr>
          <w:t>21</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37" w:history="1">
        <w:r w:rsidRPr="00EB2EBB">
          <w:rPr>
            <w:rStyle w:val="Hyperlink"/>
            <w:noProof/>
          </w:rPr>
          <w:t>3.5.2 Mobile Device Platforms</w:t>
        </w:r>
        <w:r>
          <w:rPr>
            <w:noProof/>
            <w:webHidden/>
          </w:rPr>
          <w:tab/>
        </w:r>
        <w:r>
          <w:rPr>
            <w:noProof/>
            <w:webHidden/>
          </w:rPr>
          <w:fldChar w:fldCharType="begin"/>
        </w:r>
        <w:r>
          <w:rPr>
            <w:noProof/>
            <w:webHidden/>
          </w:rPr>
          <w:instrText xml:space="preserve"> PAGEREF _Toc342516837 \h </w:instrText>
        </w:r>
        <w:r>
          <w:rPr>
            <w:noProof/>
            <w:webHidden/>
          </w:rPr>
        </w:r>
        <w:r>
          <w:rPr>
            <w:noProof/>
            <w:webHidden/>
          </w:rPr>
          <w:fldChar w:fldCharType="separate"/>
        </w:r>
        <w:r>
          <w:rPr>
            <w:noProof/>
            <w:webHidden/>
          </w:rPr>
          <w:t>22</w:t>
        </w:r>
        <w:r>
          <w:rPr>
            <w:noProof/>
            <w:webHidden/>
          </w:rPr>
          <w:fldChar w:fldCharType="end"/>
        </w:r>
      </w:hyperlink>
    </w:p>
    <w:p w:rsidR="00CA256C" w:rsidRDefault="00CA256C">
      <w:pPr>
        <w:pStyle w:val="TOC2"/>
        <w:tabs>
          <w:tab w:val="right" w:leader="dot" w:pos="8630"/>
        </w:tabs>
        <w:rPr>
          <w:rFonts w:asciiTheme="minorHAnsi" w:hAnsiTheme="minorHAnsi"/>
          <w:noProof/>
          <w:sz w:val="22"/>
        </w:rPr>
      </w:pPr>
      <w:hyperlink w:anchor="_Toc342516838" w:history="1">
        <w:r w:rsidRPr="00EB2EBB">
          <w:rPr>
            <w:rStyle w:val="Hyperlink"/>
            <w:noProof/>
          </w:rPr>
          <w:t>3.6 Infrared Communication</w:t>
        </w:r>
        <w:r>
          <w:rPr>
            <w:noProof/>
            <w:webHidden/>
          </w:rPr>
          <w:tab/>
        </w:r>
        <w:r>
          <w:rPr>
            <w:noProof/>
            <w:webHidden/>
          </w:rPr>
          <w:fldChar w:fldCharType="begin"/>
        </w:r>
        <w:r>
          <w:rPr>
            <w:noProof/>
            <w:webHidden/>
          </w:rPr>
          <w:instrText xml:space="preserve"> PAGEREF _Toc342516838 \h </w:instrText>
        </w:r>
        <w:r>
          <w:rPr>
            <w:noProof/>
            <w:webHidden/>
          </w:rPr>
        </w:r>
        <w:r>
          <w:rPr>
            <w:noProof/>
            <w:webHidden/>
          </w:rPr>
          <w:fldChar w:fldCharType="separate"/>
        </w:r>
        <w:r>
          <w:rPr>
            <w:noProof/>
            <w:webHidden/>
          </w:rPr>
          <w:t>24</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39" w:history="1">
        <w:r w:rsidRPr="00EB2EBB">
          <w:rPr>
            <w:rStyle w:val="Hyperlink"/>
            <w:noProof/>
          </w:rPr>
          <w:t>3.6.1 The Opticom System</w:t>
        </w:r>
        <w:r>
          <w:rPr>
            <w:noProof/>
            <w:webHidden/>
          </w:rPr>
          <w:tab/>
        </w:r>
        <w:r>
          <w:rPr>
            <w:noProof/>
            <w:webHidden/>
          </w:rPr>
          <w:fldChar w:fldCharType="begin"/>
        </w:r>
        <w:r>
          <w:rPr>
            <w:noProof/>
            <w:webHidden/>
          </w:rPr>
          <w:instrText xml:space="preserve"> PAGEREF _Toc342516839 \h </w:instrText>
        </w:r>
        <w:r>
          <w:rPr>
            <w:noProof/>
            <w:webHidden/>
          </w:rPr>
        </w:r>
        <w:r>
          <w:rPr>
            <w:noProof/>
            <w:webHidden/>
          </w:rPr>
          <w:fldChar w:fldCharType="separate"/>
        </w:r>
        <w:r>
          <w:rPr>
            <w:noProof/>
            <w:webHidden/>
          </w:rPr>
          <w:t>24</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40" w:history="1">
        <w:r w:rsidRPr="00EB2EBB">
          <w:rPr>
            <w:rStyle w:val="Hyperlink"/>
            <w:noProof/>
          </w:rPr>
          <w:t>3.6.2 Infrared Beacons</w:t>
        </w:r>
        <w:r>
          <w:rPr>
            <w:noProof/>
            <w:webHidden/>
          </w:rPr>
          <w:tab/>
        </w:r>
        <w:r>
          <w:rPr>
            <w:noProof/>
            <w:webHidden/>
          </w:rPr>
          <w:fldChar w:fldCharType="begin"/>
        </w:r>
        <w:r>
          <w:rPr>
            <w:noProof/>
            <w:webHidden/>
          </w:rPr>
          <w:instrText xml:space="preserve"> PAGEREF _Toc342516840 \h </w:instrText>
        </w:r>
        <w:r>
          <w:rPr>
            <w:noProof/>
            <w:webHidden/>
          </w:rPr>
        </w:r>
        <w:r>
          <w:rPr>
            <w:noProof/>
            <w:webHidden/>
          </w:rPr>
          <w:fldChar w:fldCharType="separate"/>
        </w:r>
        <w:r>
          <w:rPr>
            <w:noProof/>
            <w:webHidden/>
          </w:rPr>
          <w:t>26</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41" w:history="1">
        <w:r w:rsidRPr="00EB2EBB">
          <w:rPr>
            <w:rStyle w:val="Hyperlink"/>
            <w:noProof/>
          </w:rPr>
          <w:t>3.6.3 Signal Encoding, IR Range and Transmitter/Receiver Design</w:t>
        </w:r>
        <w:r>
          <w:rPr>
            <w:noProof/>
            <w:webHidden/>
          </w:rPr>
          <w:tab/>
        </w:r>
        <w:r>
          <w:rPr>
            <w:noProof/>
            <w:webHidden/>
          </w:rPr>
          <w:fldChar w:fldCharType="begin"/>
        </w:r>
        <w:r>
          <w:rPr>
            <w:noProof/>
            <w:webHidden/>
          </w:rPr>
          <w:instrText xml:space="preserve"> PAGEREF _Toc342516841 \h </w:instrText>
        </w:r>
        <w:r>
          <w:rPr>
            <w:noProof/>
            <w:webHidden/>
          </w:rPr>
        </w:r>
        <w:r>
          <w:rPr>
            <w:noProof/>
            <w:webHidden/>
          </w:rPr>
          <w:fldChar w:fldCharType="separate"/>
        </w:r>
        <w:r>
          <w:rPr>
            <w:noProof/>
            <w:webHidden/>
          </w:rPr>
          <w:t>27</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42" w:history="1">
        <w:r w:rsidRPr="00EB2EBB">
          <w:rPr>
            <w:rStyle w:val="Hyperlink"/>
            <w:noProof/>
          </w:rPr>
          <w:t>3.6.4 Safety Operations for the High Output SFH4547</w:t>
        </w:r>
        <w:r>
          <w:rPr>
            <w:noProof/>
            <w:webHidden/>
          </w:rPr>
          <w:tab/>
        </w:r>
        <w:r>
          <w:rPr>
            <w:noProof/>
            <w:webHidden/>
          </w:rPr>
          <w:fldChar w:fldCharType="begin"/>
        </w:r>
        <w:r>
          <w:rPr>
            <w:noProof/>
            <w:webHidden/>
          </w:rPr>
          <w:instrText xml:space="preserve"> PAGEREF _Toc342516842 \h </w:instrText>
        </w:r>
        <w:r>
          <w:rPr>
            <w:noProof/>
            <w:webHidden/>
          </w:rPr>
        </w:r>
        <w:r>
          <w:rPr>
            <w:noProof/>
            <w:webHidden/>
          </w:rPr>
          <w:fldChar w:fldCharType="separate"/>
        </w:r>
        <w:r>
          <w:rPr>
            <w:noProof/>
            <w:webHidden/>
          </w:rPr>
          <w:t>28</w:t>
        </w:r>
        <w:r>
          <w:rPr>
            <w:noProof/>
            <w:webHidden/>
          </w:rPr>
          <w:fldChar w:fldCharType="end"/>
        </w:r>
      </w:hyperlink>
    </w:p>
    <w:p w:rsidR="00CA256C" w:rsidRDefault="00CA256C">
      <w:pPr>
        <w:pStyle w:val="TOC2"/>
        <w:tabs>
          <w:tab w:val="right" w:leader="dot" w:pos="8630"/>
        </w:tabs>
        <w:rPr>
          <w:rFonts w:asciiTheme="minorHAnsi" w:hAnsiTheme="minorHAnsi"/>
          <w:noProof/>
          <w:sz w:val="22"/>
        </w:rPr>
      </w:pPr>
      <w:hyperlink w:anchor="_Toc342516843" w:history="1">
        <w:r w:rsidRPr="00EB2EBB">
          <w:rPr>
            <w:rStyle w:val="Hyperlink"/>
            <w:noProof/>
          </w:rPr>
          <w:t>3.7 Hardware Interface Development</w:t>
        </w:r>
        <w:r>
          <w:rPr>
            <w:noProof/>
            <w:webHidden/>
          </w:rPr>
          <w:tab/>
        </w:r>
        <w:r>
          <w:rPr>
            <w:noProof/>
            <w:webHidden/>
          </w:rPr>
          <w:fldChar w:fldCharType="begin"/>
        </w:r>
        <w:r>
          <w:rPr>
            <w:noProof/>
            <w:webHidden/>
          </w:rPr>
          <w:instrText xml:space="preserve"> PAGEREF _Toc342516843 \h </w:instrText>
        </w:r>
        <w:r>
          <w:rPr>
            <w:noProof/>
            <w:webHidden/>
          </w:rPr>
        </w:r>
        <w:r>
          <w:rPr>
            <w:noProof/>
            <w:webHidden/>
          </w:rPr>
          <w:fldChar w:fldCharType="separate"/>
        </w:r>
        <w:r>
          <w:rPr>
            <w:noProof/>
            <w:webHidden/>
          </w:rPr>
          <w:t>30</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44" w:history="1">
        <w:r w:rsidRPr="00EB2EBB">
          <w:rPr>
            <w:rStyle w:val="Hyperlink"/>
            <w:noProof/>
          </w:rPr>
          <w:t>3.7.1 Hardware Interface Possibilities</w:t>
        </w:r>
        <w:r>
          <w:rPr>
            <w:noProof/>
            <w:webHidden/>
          </w:rPr>
          <w:tab/>
        </w:r>
        <w:r>
          <w:rPr>
            <w:noProof/>
            <w:webHidden/>
          </w:rPr>
          <w:fldChar w:fldCharType="begin"/>
        </w:r>
        <w:r>
          <w:rPr>
            <w:noProof/>
            <w:webHidden/>
          </w:rPr>
          <w:instrText xml:space="preserve"> PAGEREF _Toc342516844 \h </w:instrText>
        </w:r>
        <w:r>
          <w:rPr>
            <w:noProof/>
            <w:webHidden/>
          </w:rPr>
        </w:r>
        <w:r>
          <w:rPr>
            <w:noProof/>
            <w:webHidden/>
          </w:rPr>
          <w:fldChar w:fldCharType="separate"/>
        </w:r>
        <w:r>
          <w:rPr>
            <w:noProof/>
            <w:webHidden/>
          </w:rPr>
          <w:t>30</w:t>
        </w:r>
        <w:r>
          <w:rPr>
            <w:noProof/>
            <w:webHidden/>
          </w:rPr>
          <w:fldChar w:fldCharType="end"/>
        </w:r>
      </w:hyperlink>
    </w:p>
    <w:p w:rsidR="00CA256C" w:rsidRDefault="00CA256C">
      <w:pPr>
        <w:pStyle w:val="TOC1"/>
        <w:tabs>
          <w:tab w:val="right" w:leader="dot" w:pos="8630"/>
        </w:tabs>
        <w:rPr>
          <w:rFonts w:asciiTheme="minorHAnsi" w:eastAsiaTheme="minorEastAsia" w:hAnsiTheme="minorHAnsi"/>
          <w:noProof/>
          <w:sz w:val="22"/>
        </w:rPr>
      </w:pPr>
      <w:hyperlink w:anchor="_Toc342516845" w:history="1">
        <w:r w:rsidRPr="00EB2EBB">
          <w:rPr>
            <w:rStyle w:val="Hyperlink"/>
            <w:noProof/>
          </w:rPr>
          <w:t>4.0 Hardware and Software Design Details</w:t>
        </w:r>
        <w:r>
          <w:rPr>
            <w:noProof/>
            <w:webHidden/>
          </w:rPr>
          <w:tab/>
        </w:r>
        <w:r>
          <w:rPr>
            <w:noProof/>
            <w:webHidden/>
          </w:rPr>
          <w:fldChar w:fldCharType="begin"/>
        </w:r>
        <w:r>
          <w:rPr>
            <w:noProof/>
            <w:webHidden/>
          </w:rPr>
          <w:instrText xml:space="preserve"> PAGEREF _Toc342516845 \h </w:instrText>
        </w:r>
        <w:r>
          <w:rPr>
            <w:noProof/>
            <w:webHidden/>
          </w:rPr>
        </w:r>
        <w:r>
          <w:rPr>
            <w:noProof/>
            <w:webHidden/>
          </w:rPr>
          <w:fldChar w:fldCharType="separate"/>
        </w:r>
        <w:r>
          <w:rPr>
            <w:noProof/>
            <w:webHidden/>
          </w:rPr>
          <w:t>36</w:t>
        </w:r>
        <w:r>
          <w:rPr>
            <w:noProof/>
            <w:webHidden/>
          </w:rPr>
          <w:fldChar w:fldCharType="end"/>
        </w:r>
      </w:hyperlink>
    </w:p>
    <w:p w:rsidR="00CA256C" w:rsidRDefault="00CA256C">
      <w:pPr>
        <w:pStyle w:val="TOC2"/>
        <w:tabs>
          <w:tab w:val="right" w:leader="dot" w:pos="8630"/>
        </w:tabs>
        <w:rPr>
          <w:rFonts w:asciiTheme="minorHAnsi" w:hAnsiTheme="minorHAnsi"/>
          <w:noProof/>
          <w:sz w:val="22"/>
        </w:rPr>
      </w:pPr>
      <w:hyperlink w:anchor="_Toc342516846" w:history="1">
        <w:r w:rsidRPr="00EB2EBB">
          <w:rPr>
            <w:rStyle w:val="Hyperlink"/>
            <w:noProof/>
          </w:rPr>
          <w:t>4.1 Packaging and Physical Design Considerations</w:t>
        </w:r>
        <w:r>
          <w:rPr>
            <w:noProof/>
            <w:webHidden/>
          </w:rPr>
          <w:tab/>
        </w:r>
        <w:r>
          <w:rPr>
            <w:noProof/>
            <w:webHidden/>
          </w:rPr>
          <w:fldChar w:fldCharType="begin"/>
        </w:r>
        <w:r>
          <w:rPr>
            <w:noProof/>
            <w:webHidden/>
          </w:rPr>
          <w:instrText xml:space="preserve"> PAGEREF _Toc342516846 \h </w:instrText>
        </w:r>
        <w:r>
          <w:rPr>
            <w:noProof/>
            <w:webHidden/>
          </w:rPr>
        </w:r>
        <w:r>
          <w:rPr>
            <w:noProof/>
            <w:webHidden/>
          </w:rPr>
          <w:fldChar w:fldCharType="separate"/>
        </w:r>
        <w:r>
          <w:rPr>
            <w:noProof/>
            <w:webHidden/>
          </w:rPr>
          <w:t>36</w:t>
        </w:r>
        <w:r>
          <w:rPr>
            <w:noProof/>
            <w:webHidden/>
          </w:rPr>
          <w:fldChar w:fldCharType="end"/>
        </w:r>
      </w:hyperlink>
    </w:p>
    <w:p w:rsidR="00CA256C" w:rsidRDefault="00CA256C">
      <w:pPr>
        <w:pStyle w:val="TOC2"/>
        <w:tabs>
          <w:tab w:val="right" w:leader="dot" w:pos="8630"/>
        </w:tabs>
        <w:rPr>
          <w:rFonts w:asciiTheme="minorHAnsi" w:hAnsiTheme="minorHAnsi"/>
          <w:noProof/>
          <w:sz w:val="22"/>
        </w:rPr>
      </w:pPr>
      <w:hyperlink w:anchor="_Toc342516847" w:history="1">
        <w:r w:rsidRPr="00EB2EBB">
          <w:rPr>
            <w:rStyle w:val="Hyperlink"/>
            <w:noProof/>
          </w:rPr>
          <w:t>4.2 MirrorMate System Overview</w:t>
        </w:r>
        <w:r>
          <w:rPr>
            <w:noProof/>
            <w:webHidden/>
          </w:rPr>
          <w:tab/>
        </w:r>
        <w:r>
          <w:rPr>
            <w:noProof/>
            <w:webHidden/>
          </w:rPr>
          <w:fldChar w:fldCharType="begin"/>
        </w:r>
        <w:r>
          <w:rPr>
            <w:noProof/>
            <w:webHidden/>
          </w:rPr>
          <w:instrText xml:space="preserve"> PAGEREF _Toc342516847 \h </w:instrText>
        </w:r>
        <w:r>
          <w:rPr>
            <w:noProof/>
            <w:webHidden/>
          </w:rPr>
        </w:r>
        <w:r>
          <w:rPr>
            <w:noProof/>
            <w:webHidden/>
          </w:rPr>
          <w:fldChar w:fldCharType="separate"/>
        </w:r>
        <w:r>
          <w:rPr>
            <w:noProof/>
            <w:webHidden/>
          </w:rPr>
          <w:t>38</w:t>
        </w:r>
        <w:r>
          <w:rPr>
            <w:noProof/>
            <w:webHidden/>
          </w:rPr>
          <w:fldChar w:fldCharType="end"/>
        </w:r>
      </w:hyperlink>
    </w:p>
    <w:p w:rsidR="00CA256C" w:rsidRDefault="00CA256C">
      <w:pPr>
        <w:pStyle w:val="TOC2"/>
        <w:tabs>
          <w:tab w:val="right" w:leader="dot" w:pos="8630"/>
        </w:tabs>
        <w:rPr>
          <w:rFonts w:asciiTheme="minorHAnsi" w:hAnsiTheme="minorHAnsi"/>
          <w:noProof/>
          <w:sz w:val="22"/>
        </w:rPr>
      </w:pPr>
      <w:hyperlink w:anchor="_Toc342516848" w:history="1">
        <w:r w:rsidRPr="00EB2EBB">
          <w:rPr>
            <w:rStyle w:val="Hyperlink"/>
            <w:noProof/>
          </w:rPr>
          <w:t>4.3 Microprocessor</w:t>
        </w:r>
        <w:r>
          <w:rPr>
            <w:noProof/>
            <w:webHidden/>
          </w:rPr>
          <w:tab/>
        </w:r>
        <w:r>
          <w:rPr>
            <w:noProof/>
            <w:webHidden/>
          </w:rPr>
          <w:fldChar w:fldCharType="begin"/>
        </w:r>
        <w:r>
          <w:rPr>
            <w:noProof/>
            <w:webHidden/>
          </w:rPr>
          <w:instrText xml:space="preserve"> PAGEREF _Toc342516848 \h </w:instrText>
        </w:r>
        <w:r>
          <w:rPr>
            <w:noProof/>
            <w:webHidden/>
          </w:rPr>
        </w:r>
        <w:r>
          <w:rPr>
            <w:noProof/>
            <w:webHidden/>
          </w:rPr>
          <w:fldChar w:fldCharType="separate"/>
        </w:r>
        <w:r>
          <w:rPr>
            <w:noProof/>
            <w:webHidden/>
          </w:rPr>
          <w:t>39</w:t>
        </w:r>
        <w:r>
          <w:rPr>
            <w:noProof/>
            <w:webHidden/>
          </w:rPr>
          <w:fldChar w:fldCharType="end"/>
        </w:r>
      </w:hyperlink>
    </w:p>
    <w:p w:rsidR="00CA256C" w:rsidRDefault="00CA256C">
      <w:pPr>
        <w:pStyle w:val="TOC2"/>
        <w:tabs>
          <w:tab w:val="right" w:leader="dot" w:pos="8630"/>
        </w:tabs>
        <w:rPr>
          <w:rFonts w:asciiTheme="minorHAnsi" w:hAnsiTheme="minorHAnsi"/>
          <w:noProof/>
          <w:sz w:val="22"/>
        </w:rPr>
      </w:pPr>
      <w:hyperlink w:anchor="_Toc342516849" w:history="1">
        <w:r w:rsidRPr="00EB2EBB">
          <w:rPr>
            <w:rStyle w:val="Hyperlink"/>
            <w:noProof/>
          </w:rPr>
          <w:t>4.4 Power Supply</w:t>
        </w:r>
        <w:r>
          <w:rPr>
            <w:noProof/>
            <w:webHidden/>
          </w:rPr>
          <w:tab/>
        </w:r>
        <w:r>
          <w:rPr>
            <w:noProof/>
            <w:webHidden/>
          </w:rPr>
          <w:fldChar w:fldCharType="begin"/>
        </w:r>
        <w:r>
          <w:rPr>
            <w:noProof/>
            <w:webHidden/>
          </w:rPr>
          <w:instrText xml:space="preserve"> PAGEREF _Toc342516849 \h </w:instrText>
        </w:r>
        <w:r>
          <w:rPr>
            <w:noProof/>
            <w:webHidden/>
          </w:rPr>
        </w:r>
        <w:r>
          <w:rPr>
            <w:noProof/>
            <w:webHidden/>
          </w:rPr>
          <w:fldChar w:fldCharType="separate"/>
        </w:r>
        <w:r>
          <w:rPr>
            <w:noProof/>
            <w:webHidden/>
          </w:rPr>
          <w:t>40</w:t>
        </w:r>
        <w:r>
          <w:rPr>
            <w:noProof/>
            <w:webHidden/>
          </w:rPr>
          <w:fldChar w:fldCharType="end"/>
        </w:r>
      </w:hyperlink>
    </w:p>
    <w:p w:rsidR="00CA256C" w:rsidRDefault="00CA256C">
      <w:pPr>
        <w:pStyle w:val="TOC2"/>
        <w:tabs>
          <w:tab w:val="right" w:leader="dot" w:pos="8630"/>
        </w:tabs>
        <w:rPr>
          <w:rFonts w:asciiTheme="minorHAnsi" w:hAnsiTheme="minorHAnsi"/>
          <w:noProof/>
          <w:sz w:val="22"/>
        </w:rPr>
      </w:pPr>
      <w:hyperlink w:anchor="_Toc342516850" w:history="1">
        <w:r w:rsidRPr="00EB2EBB">
          <w:rPr>
            <w:rStyle w:val="Hyperlink"/>
            <w:noProof/>
          </w:rPr>
          <w:t>4.5 Display Technologies and Interfacing</w:t>
        </w:r>
        <w:r>
          <w:rPr>
            <w:noProof/>
            <w:webHidden/>
          </w:rPr>
          <w:tab/>
        </w:r>
        <w:r>
          <w:rPr>
            <w:noProof/>
            <w:webHidden/>
          </w:rPr>
          <w:fldChar w:fldCharType="begin"/>
        </w:r>
        <w:r>
          <w:rPr>
            <w:noProof/>
            <w:webHidden/>
          </w:rPr>
          <w:instrText xml:space="preserve"> PAGEREF _Toc342516850 \h </w:instrText>
        </w:r>
        <w:r>
          <w:rPr>
            <w:noProof/>
            <w:webHidden/>
          </w:rPr>
        </w:r>
        <w:r>
          <w:rPr>
            <w:noProof/>
            <w:webHidden/>
          </w:rPr>
          <w:fldChar w:fldCharType="separate"/>
        </w:r>
        <w:r>
          <w:rPr>
            <w:noProof/>
            <w:webHidden/>
          </w:rPr>
          <w:t>42</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51" w:history="1">
        <w:r w:rsidRPr="00EB2EBB">
          <w:rPr>
            <w:rStyle w:val="Hyperlink"/>
            <w:noProof/>
          </w:rPr>
          <w:t>4.5.1 Display Function Goals</w:t>
        </w:r>
        <w:r>
          <w:rPr>
            <w:noProof/>
            <w:webHidden/>
          </w:rPr>
          <w:tab/>
        </w:r>
        <w:r>
          <w:rPr>
            <w:noProof/>
            <w:webHidden/>
          </w:rPr>
          <w:fldChar w:fldCharType="begin"/>
        </w:r>
        <w:r>
          <w:rPr>
            <w:noProof/>
            <w:webHidden/>
          </w:rPr>
          <w:instrText xml:space="preserve"> PAGEREF _Toc342516851 \h </w:instrText>
        </w:r>
        <w:r>
          <w:rPr>
            <w:noProof/>
            <w:webHidden/>
          </w:rPr>
        </w:r>
        <w:r>
          <w:rPr>
            <w:noProof/>
            <w:webHidden/>
          </w:rPr>
          <w:fldChar w:fldCharType="separate"/>
        </w:r>
        <w:r>
          <w:rPr>
            <w:noProof/>
            <w:webHidden/>
          </w:rPr>
          <w:t>42</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52" w:history="1">
        <w:r w:rsidRPr="00EB2EBB">
          <w:rPr>
            <w:rStyle w:val="Hyperlink"/>
            <w:noProof/>
          </w:rPr>
          <w:t>4.5.2 Memory</w:t>
        </w:r>
        <w:r>
          <w:rPr>
            <w:noProof/>
            <w:webHidden/>
          </w:rPr>
          <w:tab/>
        </w:r>
        <w:r>
          <w:rPr>
            <w:noProof/>
            <w:webHidden/>
          </w:rPr>
          <w:fldChar w:fldCharType="begin"/>
        </w:r>
        <w:r>
          <w:rPr>
            <w:noProof/>
            <w:webHidden/>
          </w:rPr>
          <w:instrText xml:space="preserve"> PAGEREF _Toc342516852 \h </w:instrText>
        </w:r>
        <w:r>
          <w:rPr>
            <w:noProof/>
            <w:webHidden/>
          </w:rPr>
        </w:r>
        <w:r>
          <w:rPr>
            <w:noProof/>
            <w:webHidden/>
          </w:rPr>
          <w:fldChar w:fldCharType="separate"/>
        </w:r>
        <w:r>
          <w:rPr>
            <w:noProof/>
            <w:webHidden/>
          </w:rPr>
          <w:t>42</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53" w:history="1">
        <w:r w:rsidRPr="00EB2EBB">
          <w:rPr>
            <w:rStyle w:val="Hyperlink"/>
            <w:noProof/>
          </w:rPr>
          <w:t>4.5.3 LCD Technology</w:t>
        </w:r>
        <w:r>
          <w:rPr>
            <w:noProof/>
            <w:webHidden/>
          </w:rPr>
          <w:tab/>
        </w:r>
        <w:r>
          <w:rPr>
            <w:noProof/>
            <w:webHidden/>
          </w:rPr>
          <w:fldChar w:fldCharType="begin"/>
        </w:r>
        <w:r>
          <w:rPr>
            <w:noProof/>
            <w:webHidden/>
          </w:rPr>
          <w:instrText xml:space="preserve"> PAGEREF _Toc342516853 \h </w:instrText>
        </w:r>
        <w:r>
          <w:rPr>
            <w:noProof/>
            <w:webHidden/>
          </w:rPr>
        </w:r>
        <w:r>
          <w:rPr>
            <w:noProof/>
            <w:webHidden/>
          </w:rPr>
          <w:fldChar w:fldCharType="separate"/>
        </w:r>
        <w:r>
          <w:rPr>
            <w:noProof/>
            <w:webHidden/>
          </w:rPr>
          <w:t>43</w:t>
        </w:r>
        <w:r>
          <w:rPr>
            <w:noProof/>
            <w:webHidden/>
          </w:rPr>
          <w:fldChar w:fldCharType="end"/>
        </w:r>
      </w:hyperlink>
    </w:p>
    <w:p w:rsidR="00CA256C" w:rsidRDefault="00CA256C">
      <w:pPr>
        <w:pStyle w:val="TOC2"/>
        <w:tabs>
          <w:tab w:val="right" w:leader="dot" w:pos="8630"/>
        </w:tabs>
        <w:rPr>
          <w:rFonts w:asciiTheme="minorHAnsi" w:hAnsiTheme="minorHAnsi"/>
          <w:noProof/>
          <w:sz w:val="22"/>
        </w:rPr>
      </w:pPr>
      <w:hyperlink w:anchor="_Toc342516854" w:history="1">
        <w:r w:rsidRPr="00EB2EBB">
          <w:rPr>
            <w:rStyle w:val="Hyperlink"/>
            <w:noProof/>
          </w:rPr>
          <w:t>4.6 Infrared Receiver</w:t>
        </w:r>
        <w:r>
          <w:rPr>
            <w:noProof/>
            <w:webHidden/>
          </w:rPr>
          <w:tab/>
        </w:r>
        <w:r>
          <w:rPr>
            <w:noProof/>
            <w:webHidden/>
          </w:rPr>
          <w:fldChar w:fldCharType="begin"/>
        </w:r>
        <w:r>
          <w:rPr>
            <w:noProof/>
            <w:webHidden/>
          </w:rPr>
          <w:instrText xml:space="preserve"> PAGEREF _Toc342516854 \h </w:instrText>
        </w:r>
        <w:r>
          <w:rPr>
            <w:noProof/>
            <w:webHidden/>
          </w:rPr>
        </w:r>
        <w:r>
          <w:rPr>
            <w:noProof/>
            <w:webHidden/>
          </w:rPr>
          <w:fldChar w:fldCharType="separate"/>
        </w:r>
        <w:r>
          <w:rPr>
            <w:noProof/>
            <w:webHidden/>
          </w:rPr>
          <w:t>46</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55" w:history="1">
        <w:r w:rsidRPr="00EB2EBB">
          <w:rPr>
            <w:rStyle w:val="Hyperlink"/>
            <w:noProof/>
          </w:rPr>
          <w:t>4.6.1 Opticom</w:t>
        </w:r>
        <w:r>
          <w:rPr>
            <w:noProof/>
            <w:webHidden/>
          </w:rPr>
          <w:tab/>
        </w:r>
        <w:r>
          <w:rPr>
            <w:noProof/>
            <w:webHidden/>
          </w:rPr>
          <w:fldChar w:fldCharType="begin"/>
        </w:r>
        <w:r>
          <w:rPr>
            <w:noProof/>
            <w:webHidden/>
          </w:rPr>
          <w:instrText xml:space="preserve"> PAGEREF _Toc342516855 \h </w:instrText>
        </w:r>
        <w:r>
          <w:rPr>
            <w:noProof/>
            <w:webHidden/>
          </w:rPr>
        </w:r>
        <w:r>
          <w:rPr>
            <w:noProof/>
            <w:webHidden/>
          </w:rPr>
          <w:fldChar w:fldCharType="separate"/>
        </w:r>
        <w:r>
          <w:rPr>
            <w:noProof/>
            <w:webHidden/>
          </w:rPr>
          <w:t>46</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56" w:history="1">
        <w:r w:rsidRPr="00EB2EBB">
          <w:rPr>
            <w:rStyle w:val="Hyperlink"/>
            <w:noProof/>
          </w:rPr>
          <w:t>4.6.2 Reduced Speed Zone Detection</w:t>
        </w:r>
        <w:r>
          <w:rPr>
            <w:noProof/>
            <w:webHidden/>
          </w:rPr>
          <w:tab/>
        </w:r>
        <w:r>
          <w:rPr>
            <w:noProof/>
            <w:webHidden/>
          </w:rPr>
          <w:fldChar w:fldCharType="begin"/>
        </w:r>
        <w:r>
          <w:rPr>
            <w:noProof/>
            <w:webHidden/>
          </w:rPr>
          <w:instrText xml:space="preserve"> PAGEREF _Toc342516856 \h </w:instrText>
        </w:r>
        <w:r>
          <w:rPr>
            <w:noProof/>
            <w:webHidden/>
          </w:rPr>
        </w:r>
        <w:r>
          <w:rPr>
            <w:noProof/>
            <w:webHidden/>
          </w:rPr>
          <w:fldChar w:fldCharType="separate"/>
        </w:r>
        <w:r>
          <w:rPr>
            <w:noProof/>
            <w:webHidden/>
          </w:rPr>
          <w:t>48</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57" w:history="1">
        <w:r w:rsidRPr="00EB2EBB">
          <w:rPr>
            <w:rStyle w:val="Hyperlink"/>
            <w:noProof/>
          </w:rPr>
          <w:t>4.6.3 IR Receiver Specifics</w:t>
        </w:r>
        <w:r>
          <w:rPr>
            <w:noProof/>
            <w:webHidden/>
          </w:rPr>
          <w:tab/>
        </w:r>
        <w:r>
          <w:rPr>
            <w:noProof/>
            <w:webHidden/>
          </w:rPr>
          <w:fldChar w:fldCharType="begin"/>
        </w:r>
        <w:r>
          <w:rPr>
            <w:noProof/>
            <w:webHidden/>
          </w:rPr>
          <w:instrText xml:space="preserve"> PAGEREF _Toc342516857 \h </w:instrText>
        </w:r>
        <w:r>
          <w:rPr>
            <w:noProof/>
            <w:webHidden/>
          </w:rPr>
        </w:r>
        <w:r>
          <w:rPr>
            <w:noProof/>
            <w:webHidden/>
          </w:rPr>
          <w:fldChar w:fldCharType="separate"/>
        </w:r>
        <w:r>
          <w:rPr>
            <w:noProof/>
            <w:webHidden/>
          </w:rPr>
          <w:t>50</w:t>
        </w:r>
        <w:r>
          <w:rPr>
            <w:noProof/>
            <w:webHidden/>
          </w:rPr>
          <w:fldChar w:fldCharType="end"/>
        </w:r>
      </w:hyperlink>
    </w:p>
    <w:p w:rsidR="00CA256C" w:rsidRDefault="00CA256C">
      <w:pPr>
        <w:pStyle w:val="TOC2"/>
        <w:tabs>
          <w:tab w:val="right" w:leader="dot" w:pos="8630"/>
        </w:tabs>
        <w:rPr>
          <w:rFonts w:asciiTheme="minorHAnsi" w:hAnsiTheme="minorHAnsi"/>
          <w:noProof/>
          <w:sz w:val="22"/>
        </w:rPr>
      </w:pPr>
      <w:hyperlink w:anchor="_Toc342516858" w:history="1">
        <w:r w:rsidRPr="00EB2EBB">
          <w:rPr>
            <w:rStyle w:val="Hyperlink"/>
            <w:noProof/>
          </w:rPr>
          <w:t>4.7 Infrared Beacon</w:t>
        </w:r>
        <w:r>
          <w:rPr>
            <w:noProof/>
            <w:webHidden/>
          </w:rPr>
          <w:tab/>
        </w:r>
        <w:r>
          <w:rPr>
            <w:noProof/>
            <w:webHidden/>
          </w:rPr>
          <w:fldChar w:fldCharType="begin"/>
        </w:r>
        <w:r>
          <w:rPr>
            <w:noProof/>
            <w:webHidden/>
          </w:rPr>
          <w:instrText xml:space="preserve"> PAGEREF _Toc342516858 \h </w:instrText>
        </w:r>
        <w:r>
          <w:rPr>
            <w:noProof/>
            <w:webHidden/>
          </w:rPr>
        </w:r>
        <w:r>
          <w:rPr>
            <w:noProof/>
            <w:webHidden/>
          </w:rPr>
          <w:fldChar w:fldCharType="separate"/>
        </w:r>
        <w:r>
          <w:rPr>
            <w:noProof/>
            <w:webHidden/>
          </w:rPr>
          <w:t>50</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59" w:history="1">
        <w:r w:rsidRPr="00EB2EBB">
          <w:rPr>
            <w:rStyle w:val="Hyperlink"/>
            <w:noProof/>
          </w:rPr>
          <w:t>4.7.1 IR Beacon Physical Characteristics</w:t>
        </w:r>
        <w:r>
          <w:rPr>
            <w:noProof/>
            <w:webHidden/>
          </w:rPr>
          <w:tab/>
        </w:r>
        <w:r>
          <w:rPr>
            <w:noProof/>
            <w:webHidden/>
          </w:rPr>
          <w:fldChar w:fldCharType="begin"/>
        </w:r>
        <w:r>
          <w:rPr>
            <w:noProof/>
            <w:webHidden/>
          </w:rPr>
          <w:instrText xml:space="preserve"> PAGEREF _Toc342516859 \h </w:instrText>
        </w:r>
        <w:r>
          <w:rPr>
            <w:noProof/>
            <w:webHidden/>
          </w:rPr>
        </w:r>
        <w:r>
          <w:rPr>
            <w:noProof/>
            <w:webHidden/>
          </w:rPr>
          <w:fldChar w:fldCharType="separate"/>
        </w:r>
        <w:r>
          <w:rPr>
            <w:noProof/>
            <w:webHidden/>
          </w:rPr>
          <w:t>51</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60" w:history="1">
        <w:r w:rsidRPr="00EB2EBB">
          <w:rPr>
            <w:rStyle w:val="Hyperlink"/>
            <w:noProof/>
          </w:rPr>
          <w:t>4.7.2 IR Beacon Optical Characteristics</w:t>
        </w:r>
        <w:r>
          <w:rPr>
            <w:noProof/>
            <w:webHidden/>
          </w:rPr>
          <w:tab/>
        </w:r>
        <w:r>
          <w:rPr>
            <w:noProof/>
            <w:webHidden/>
          </w:rPr>
          <w:fldChar w:fldCharType="begin"/>
        </w:r>
        <w:r>
          <w:rPr>
            <w:noProof/>
            <w:webHidden/>
          </w:rPr>
          <w:instrText xml:space="preserve"> PAGEREF _Toc342516860 \h </w:instrText>
        </w:r>
        <w:r>
          <w:rPr>
            <w:noProof/>
            <w:webHidden/>
          </w:rPr>
        </w:r>
        <w:r>
          <w:rPr>
            <w:noProof/>
            <w:webHidden/>
          </w:rPr>
          <w:fldChar w:fldCharType="separate"/>
        </w:r>
        <w:r>
          <w:rPr>
            <w:noProof/>
            <w:webHidden/>
          </w:rPr>
          <w:t>52</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61" w:history="1">
        <w:r w:rsidRPr="00EB2EBB">
          <w:rPr>
            <w:rStyle w:val="Hyperlink"/>
            <w:noProof/>
          </w:rPr>
          <w:t>4.7.3 Powering the IR Beacon</w:t>
        </w:r>
        <w:r>
          <w:rPr>
            <w:noProof/>
            <w:webHidden/>
          </w:rPr>
          <w:tab/>
        </w:r>
        <w:r>
          <w:rPr>
            <w:noProof/>
            <w:webHidden/>
          </w:rPr>
          <w:fldChar w:fldCharType="begin"/>
        </w:r>
        <w:r>
          <w:rPr>
            <w:noProof/>
            <w:webHidden/>
          </w:rPr>
          <w:instrText xml:space="preserve"> PAGEREF _Toc342516861 \h </w:instrText>
        </w:r>
        <w:r>
          <w:rPr>
            <w:noProof/>
            <w:webHidden/>
          </w:rPr>
        </w:r>
        <w:r>
          <w:rPr>
            <w:noProof/>
            <w:webHidden/>
          </w:rPr>
          <w:fldChar w:fldCharType="separate"/>
        </w:r>
        <w:r>
          <w:rPr>
            <w:noProof/>
            <w:webHidden/>
          </w:rPr>
          <w:t>52</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62" w:history="1">
        <w:r w:rsidRPr="00EB2EBB">
          <w:rPr>
            <w:rStyle w:val="Hyperlink"/>
            <w:noProof/>
          </w:rPr>
          <w:t>4.7.4 IR Beacon Electrical and Firmware Design</w:t>
        </w:r>
        <w:r>
          <w:rPr>
            <w:noProof/>
            <w:webHidden/>
          </w:rPr>
          <w:tab/>
        </w:r>
        <w:r>
          <w:rPr>
            <w:noProof/>
            <w:webHidden/>
          </w:rPr>
          <w:fldChar w:fldCharType="begin"/>
        </w:r>
        <w:r>
          <w:rPr>
            <w:noProof/>
            <w:webHidden/>
          </w:rPr>
          <w:instrText xml:space="preserve"> PAGEREF _Toc342516862 \h </w:instrText>
        </w:r>
        <w:r>
          <w:rPr>
            <w:noProof/>
            <w:webHidden/>
          </w:rPr>
        </w:r>
        <w:r>
          <w:rPr>
            <w:noProof/>
            <w:webHidden/>
          </w:rPr>
          <w:fldChar w:fldCharType="separate"/>
        </w:r>
        <w:r>
          <w:rPr>
            <w:noProof/>
            <w:webHidden/>
          </w:rPr>
          <w:t>53</w:t>
        </w:r>
        <w:r>
          <w:rPr>
            <w:noProof/>
            <w:webHidden/>
          </w:rPr>
          <w:fldChar w:fldCharType="end"/>
        </w:r>
      </w:hyperlink>
    </w:p>
    <w:p w:rsidR="00CA256C" w:rsidRDefault="00CA256C">
      <w:pPr>
        <w:pStyle w:val="TOC2"/>
        <w:tabs>
          <w:tab w:val="right" w:leader="dot" w:pos="8630"/>
        </w:tabs>
        <w:rPr>
          <w:rFonts w:asciiTheme="minorHAnsi" w:hAnsiTheme="minorHAnsi"/>
          <w:noProof/>
          <w:sz w:val="22"/>
        </w:rPr>
      </w:pPr>
      <w:hyperlink w:anchor="_Toc342516863" w:history="1">
        <w:r w:rsidRPr="00EB2EBB">
          <w:rPr>
            <w:rStyle w:val="Hyperlink"/>
            <w:noProof/>
          </w:rPr>
          <w:t>4.8 Bluetooth Communication</w:t>
        </w:r>
        <w:r>
          <w:rPr>
            <w:noProof/>
            <w:webHidden/>
          </w:rPr>
          <w:tab/>
        </w:r>
        <w:r>
          <w:rPr>
            <w:noProof/>
            <w:webHidden/>
          </w:rPr>
          <w:fldChar w:fldCharType="begin"/>
        </w:r>
        <w:r>
          <w:rPr>
            <w:noProof/>
            <w:webHidden/>
          </w:rPr>
          <w:instrText xml:space="preserve"> PAGEREF _Toc342516863 \h </w:instrText>
        </w:r>
        <w:r>
          <w:rPr>
            <w:noProof/>
            <w:webHidden/>
          </w:rPr>
        </w:r>
        <w:r>
          <w:rPr>
            <w:noProof/>
            <w:webHidden/>
          </w:rPr>
          <w:fldChar w:fldCharType="separate"/>
        </w:r>
        <w:r>
          <w:rPr>
            <w:noProof/>
            <w:webHidden/>
          </w:rPr>
          <w:t>56</w:t>
        </w:r>
        <w:r>
          <w:rPr>
            <w:noProof/>
            <w:webHidden/>
          </w:rPr>
          <w:fldChar w:fldCharType="end"/>
        </w:r>
      </w:hyperlink>
    </w:p>
    <w:p w:rsidR="00CA256C" w:rsidRDefault="00CA256C">
      <w:pPr>
        <w:pStyle w:val="TOC1"/>
        <w:tabs>
          <w:tab w:val="right" w:leader="dot" w:pos="8630"/>
        </w:tabs>
        <w:rPr>
          <w:rFonts w:asciiTheme="minorHAnsi" w:eastAsiaTheme="minorEastAsia" w:hAnsiTheme="minorHAnsi"/>
          <w:noProof/>
          <w:sz w:val="22"/>
        </w:rPr>
      </w:pPr>
      <w:hyperlink w:anchor="_Toc342516864" w:history="1">
        <w:r w:rsidRPr="00EB2EBB">
          <w:rPr>
            <w:rStyle w:val="Hyperlink"/>
            <w:noProof/>
          </w:rPr>
          <w:t>4.9 Mobile Device Development</w:t>
        </w:r>
        <w:r>
          <w:rPr>
            <w:noProof/>
            <w:webHidden/>
          </w:rPr>
          <w:tab/>
        </w:r>
        <w:r>
          <w:rPr>
            <w:noProof/>
            <w:webHidden/>
          </w:rPr>
          <w:fldChar w:fldCharType="begin"/>
        </w:r>
        <w:r>
          <w:rPr>
            <w:noProof/>
            <w:webHidden/>
          </w:rPr>
          <w:instrText xml:space="preserve"> PAGEREF _Toc342516864 \h </w:instrText>
        </w:r>
        <w:r>
          <w:rPr>
            <w:noProof/>
            <w:webHidden/>
          </w:rPr>
        </w:r>
        <w:r>
          <w:rPr>
            <w:noProof/>
            <w:webHidden/>
          </w:rPr>
          <w:fldChar w:fldCharType="separate"/>
        </w:r>
        <w:r>
          <w:rPr>
            <w:noProof/>
            <w:webHidden/>
          </w:rPr>
          <w:t>62</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65" w:history="1">
        <w:r w:rsidRPr="00EB2EBB">
          <w:rPr>
            <w:rStyle w:val="Hyperlink"/>
            <w:noProof/>
          </w:rPr>
          <w:t>4.9.1 Initial Setup</w:t>
        </w:r>
        <w:r>
          <w:rPr>
            <w:noProof/>
            <w:webHidden/>
          </w:rPr>
          <w:tab/>
        </w:r>
        <w:r>
          <w:rPr>
            <w:noProof/>
            <w:webHidden/>
          </w:rPr>
          <w:fldChar w:fldCharType="begin"/>
        </w:r>
        <w:r>
          <w:rPr>
            <w:noProof/>
            <w:webHidden/>
          </w:rPr>
          <w:instrText xml:space="preserve"> PAGEREF _Toc342516865 \h </w:instrText>
        </w:r>
        <w:r>
          <w:rPr>
            <w:noProof/>
            <w:webHidden/>
          </w:rPr>
        </w:r>
        <w:r>
          <w:rPr>
            <w:noProof/>
            <w:webHidden/>
          </w:rPr>
          <w:fldChar w:fldCharType="separate"/>
        </w:r>
        <w:r>
          <w:rPr>
            <w:noProof/>
            <w:webHidden/>
          </w:rPr>
          <w:t>62</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66" w:history="1">
        <w:r w:rsidRPr="00EB2EBB">
          <w:rPr>
            <w:rStyle w:val="Hyperlink"/>
            <w:noProof/>
          </w:rPr>
          <w:t>4.9.2 Interfacing with GPS and Location</w:t>
        </w:r>
        <w:r>
          <w:rPr>
            <w:noProof/>
            <w:webHidden/>
          </w:rPr>
          <w:tab/>
        </w:r>
        <w:r>
          <w:rPr>
            <w:noProof/>
            <w:webHidden/>
          </w:rPr>
          <w:fldChar w:fldCharType="begin"/>
        </w:r>
        <w:r>
          <w:rPr>
            <w:noProof/>
            <w:webHidden/>
          </w:rPr>
          <w:instrText xml:space="preserve"> PAGEREF _Toc342516866 \h </w:instrText>
        </w:r>
        <w:r>
          <w:rPr>
            <w:noProof/>
            <w:webHidden/>
          </w:rPr>
        </w:r>
        <w:r>
          <w:rPr>
            <w:noProof/>
            <w:webHidden/>
          </w:rPr>
          <w:fldChar w:fldCharType="separate"/>
        </w:r>
        <w:r>
          <w:rPr>
            <w:noProof/>
            <w:webHidden/>
          </w:rPr>
          <w:t>62</w:t>
        </w:r>
        <w:r>
          <w:rPr>
            <w:noProof/>
            <w:webHidden/>
          </w:rPr>
          <w:fldChar w:fldCharType="end"/>
        </w:r>
      </w:hyperlink>
    </w:p>
    <w:p w:rsidR="00CA256C" w:rsidRDefault="00CA256C">
      <w:pPr>
        <w:pStyle w:val="TOC2"/>
        <w:tabs>
          <w:tab w:val="right" w:leader="dot" w:pos="8630"/>
        </w:tabs>
        <w:rPr>
          <w:rFonts w:asciiTheme="minorHAnsi" w:hAnsiTheme="minorHAnsi"/>
          <w:noProof/>
          <w:sz w:val="22"/>
        </w:rPr>
      </w:pPr>
      <w:hyperlink w:anchor="_Toc342516867" w:history="1">
        <w:r w:rsidRPr="00EB2EBB">
          <w:rPr>
            <w:rStyle w:val="Hyperlink"/>
            <w:noProof/>
          </w:rPr>
          <w:t>4.10 GUI Development</w:t>
        </w:r>
        <w:r>
          <w:rPr>
            <w:noProof/>
            <w:webHidden/>
          </w:rPr>
          <w:tab/>
        </w:r>
        <w:r>
          <w:rPr>
            <w:noProof/>
            <w:webHidden/>
          </w:rPr>
          <w:fldChar w:fldCharType="begin"/>
        </w:r>
        <w:r>
          <w:rPr>
            <w:noProof/>
            <w:webHidden/>
          </w:rPr>
          <w:instrText xml:space="preserve"> PAGEREF _Toc342516867 \h </w:instrText>
        </w:r>
        <w:r>
          <w:rPr>
            <w:noProof/>
            <w:webHidden/>
          </w:rPr>
        </w:r>
        <w:r>
          <w:rPr>
            <w:noProof/>
            <w:webHidden/>
          </w:rPr>
          <w:fldChar w:fldCharType="separate"/>
        </w:r>
        <w:r>
          <w:rPr>
            <w:noProof/>
            <w:webHidden/>
          </w:rPr>
          <w:t>77</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68" w:history="1">
        <w:r w:rsidRPr="00EB2EBB">
          <w:rPr>
            <w:rStyle w:val="Hyperlink"/>
            <w:noProof/>
          </w:rPr>
          <w:t>4.10.1 Initial Design Considerations – Mirror and Application</w:t>
        </w:r>
        <w:r>
          <w:rPr>
            <w:noProof/>
            <w:webHidden/>
          </w:rPr>
          <w:tab/>
        </w:r>
        <w:r>
          <w:rPr>
            <w:noProof/>
            <w:webHidden/>
          </w:rPr>
          <w:fldChar w:fldCharType="begin"/>
        </w:r>
        <w:r>
          <w:rPr>
            <w:noProof/>
            <w:webHidden/>
          </w:rPr>
          <w:instrText xml:space="preserve"> PAGEREF _Toc342516868 \h </w:instrText>
        </w:r>
        <w:r>
          <w:rPr>
            <w:noProof/>
            <w:webHidden/>
          </w:rPr>
        </w:r>
        <w:r>
          <w:rPr>
            <w:noProof/>
            <w:webHidden/>
          </w:rPr>
          <w:fldChar w:fldCharType="separate"/>
        </w:r>
        <w:r>
          <w:rPr>
            <w:noProof/>
            <w:webHidden/>
          </w:rPr>
          <w:t>77</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69" w:history="1">
        <w:r w:rsidRPr="00EB2EBB">
          <w:rPr>
            <w:rStyle w:val="Hyperlink"/>
            <w:noProof/>
          </w:rPr>
          <w:t>4.10.2 Final Design Implementation – Mirror</w:t>
        </w:r>
        <w:r>
          <w:rPr>
            <w:noProof/>
            <w:webHidden/>
          </w:rPr>
          <w:tab/>
        </w:r>
        <w:r>
          <w:rPr>
            <w:noProof/>
            <w:webHidden/>
          </w:rPr>
          <w:fldChar w:fldCharType="begin"/>
        </w:r>
        <w:r>
          <w:rPr>
            <w:noProof/>
            <w:webHidden/>
          </w:rPr>
          <w:instrText xml:space="preserve"> PAGEREF _Toc342516869 \h </w:instrText>
        </w:r>
        <w:r>
          <w:rPr>
            <w:noProof/>
            <w:webHidden/>
          </w:rPr>
        </w:r>
        <w:r>
          <w:rPr>
            <w:noProof/>
            <w:webHidden/>
          </w:rPr>
          <w:fldChar w:fldCharType="separate"/>
        </w:r>
        <w:r>
          <w:rPr>
            <w:noProof/>
            <w:webHidden/>
          </w:rPr>
          <w:t>79</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70" w:history="1">
        <w:r w:rsidRPr="00EB2EBB">
          <w:rPr>
            <w:rStyle w:val="Hyperlink"/>
            <w:noProof/>
          </w:rPr>
          <w:t>4.10.3 Final Design Implementation – Application</w:t>
        </w:r>
        <w:r>
          <w:rPr>
            <w:noProof/>
            <w:webHidden/>
          </w:rPr>
          <w:tab/>
        </w:r>
        <w:r>
          <w:rPr>
            <w:noProof/>
            <w:webHidden/>
          </w:rPr>
          <w:fldChar w:fldCharType="begin"/>
        </w:r>
        <w:r>
          <w:rPr>
            <w:noProof/>
            <w:webHidden/>
          </w:rPr>
          <w:instrText xml:space="preserve"> PAGEREF _Toc342516870 \h </w:instrText>
        </w:r>
        <w:r>
          <w:rPr>
            <w:noProof/>
            <w:webHidden/>
          </w:rPr>
        </w:r>
        <w:r>
          <w:rPr>
            <w:noProof/>
            <w:webHidden/>
          </w:rPr>
          <w:fldChar w:fldCharType="separate"/>
        </w:r>
        <w:r>
          <w:rPr>
            <w:noProof/>
            <w:webHidden/>
          </w:rPr>
          <w:t>83</w:t>
        </w:r>
        <w:r>
          <w:rPr>
            <w:noProof/>
            <w:webHidden/>
          </w:rPr>
          <w:fldChar w:fldCharType="end"/>
        </w:r>
      </w:hyperlink>
    </w:p>
    <w:p w:rsidR="00CA256C" w:rsidRDefault="00CA256C">
      <w:pPr>
        <w:pStyle w:val="TOC2"/>
        <w:tabs>
          <w:tab w:val="right" w:leader="dot" w:pos="8630"/>
        </w:tabs>
        <w:rPr>
          <w:rFonts w:asciiTheme="minorHAnsi" w:hAnsiTheme="minorHAnsi"/>
          <w:noProof/>
          <w:sz w:val="22"/>
        </w:rPr>
      </w:pPr>
      <w:hyperlink w:anchor="_Toc342516871" w:history="1">
        <w:r w:rsidRPr="00EB2EBB">
          <w:rPr>
            <w:rStyle w:val="Hyperlink"/>
            <w:noProof/>
          </w:rPr>
          <w:t>4.11 PCB Design</w:t>
        </w:r>
        <w:r>
          <w:rPr>
            <w:noProof/>
            <w:webHidden/>
          </w:rPr>
          <w:tab/>
        </w:r>
        <w:r>
          <w:rPr>
            <w:noProof/>
            <w:webHidden/>
          </w:rPr>
          <w:fldChar w:fldCharType="begin"/>
        </w:r>
        <w:r>
          <w:rPr>
            <w:noProof/>
            <w:webHidden/>
          </w:rPr>
          <w:instrText xml:space="preserve"> PAGEREF _Toc342516871 \h </w:instrText>
        </w:r>
        <w:r>
          <w:rPr>
            <w:noProof/>
            <w:webHidden/>
          </w:rPr>
        </w:r>
        <w:r>
          <w:rPr>
            <w:noProof/>
            <w:webHidden/>
          </w:rPr>
          <w:fldChar w:fldCharType="separate"/>
        </w:r>
        <w:r>
          <w:rPr>
            <w:noProof/>
            <w:webHidden/>
          </w:rPr>
          <w:t>88</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72" w:history="1">
        <w:r w:rsidRPr="00EB2EBB">
          <w:rPr>
            <w:rStyle w:val="Hyperlink"/>
            <w:noProof/>
          </w:rPr>
          <w:t>4.11.1 MirrorMate PCB</w:t>
        </w:r>
        <w:r>
          <w:rPr>
            <w:noProof/>
            <w:webHidden/>
          </w:rPr>
          <w:tab/>
        </w:r>
        <w:r>
          <w:rPr>
            <w:noProof/>
            <w:webHidden/>
          </w:rPr>
          <w:fldChar w:fldCharType="begin"/>
        </w:r>
        <w:r>
          <w:rPr>
            <w:noProof/>
            <w:webHidden/>
          </w:rPr>
          <w:instrText xml:space="preserve"> PAGEREF _Toc342516872 \h </w:instrText>
        </w:r>
        <w:r>
          <w:rPr>
            <w:noProof/>
            <w:webHidden/>
          </w:rPr>
        </w:r>
        <w:r>
          <w:rPr>
            <w:noProof/>
            <w:webHidden/>
          </w:rPr>
          <w:fldChar w:fldCharType="separate"/>
        </w:r>
        <w:r>
          <w:rPr>
            <w:noProof/>
            <w:webHidden/>
          </w:rPr>
          <w:t>88</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73" w:history="1">
        <w:r w:rsidRPr="00EB2EBB">
          <w:rPr>
            <w:rStyle w:val="Hyperlink"/>
            <w:noProof/>
          </w:rPr>
          <w:t>4.11.2 IR Beacon PCB</w:t>
        </w:r>
        <w:r>
          <w:rPr>
            <w:noProof/>
            <w:webHidden/>
          </w:rPr>
          <w:tab/>
        </w:r>
        <w:r>
          <w:rPr>
            <w:noProof/>
            <w:webHidden/>
          </w:rPr>
          <w:fldChar w:fldCharType="begin"/>
        </w:r>
        <w:r>
          <w:rPr>
            <w:noProof/>
            <w:webHidden/>
          </w:rPr>
          <w:instrText xml:space="preserve"> PAGEREF _Toc342516873 \h </w:instrText>
        </w:r>
        <w:r>
          <w:rPr>
            <w:noProof/>
            <w:webHidden/>
          </w:rPr>
        </w:r>
        <w:r>
          <w:rPr>
            <w:noProof/>
            <w:webHidden/>
          </w:rPr>
          <w:fldChar w:fldCharType="separate"/>
        </w:r>
        <w:r>
          <w:rPr>
            <w:noProof/>
            <w:webHidden/>
          </w:rPr>
          <w:t>89</w:t>
        </w:r>
        <w:r>
          <w:rPr>
            <w:noProof/>
            <w:webHidden/>
          </w:rPr>
          <w:fldChar w:fldCharType="end"/>
        </w:r>
      </w:hyperlink>
    </w:p>
    <w:p w:rsidR="00CA256C" w:rsidRDefault="00CA256C">
      <w:pPr>
        <w:pStyle w:val="TOC1"/>
        <w:tabs>
          <w:tab w:val="right" w:leader="dot" w:pos="8630"/>
        </w:tabs>
        <w:rPr>
          <w:rFonts w:asciiTheme="minorHAnsi" w:eastAsiaTheme="minorEastAsia" w:hAnsiTheme="minorHAnsi"/>
          <w:noProof/>
          <w:sz w:val="22"/>
        </w:rPr>
      </w:pPr>
      <w:hyperlink w:anchor="_Toc342516874" w:history="1">
        <w:r w:rsidRPr="00EB2EBB">
          <w:rPr>
            <w:rStyle w:val="Hyperlink"/>
            <w:noProof/>
          </w:rPr>
          <w:t>5.0 Design Summary of Hardware and Software</w:t>
        </w:r>
        <w:r>
          <w:rPr>
            <w:noProof/>
            <w:webHidden/>
          </w:rPr>
          <w:tab/>
        </w:r>
        <w:r>
          <w:rPr>
            <w:noProof/>
            <w:webHidden/>
          </w:rPr>
          <w:fldChar w:fldCharType="begin"/>
        </w:r>
        <w:r>
          <w:rPr>
            <w:noProof/>
            <w:webHidden/>
          </w:rPr>
          <w:instrText xml:space="preserve"> PAGEREF _Toc342516874 \h </w:instrText>
        </w:r>
        <w:r>
          <w:rPr>
            <w:noProof/>
            <w:webHidden/>
          </w:rPr>
        </w:r>
        <w:r>
          <w:rPr>
            <w:noProof/>
            <w:webHidden/>
          </w:rPr>
          <w:fldChar w:fldCharType="separate"/>
        </w:r>
        <w:r>
          <w:rPr>
            <w:noProof/>
            <w:webHidden/>
          </w:rPr>
          <w:t>90</w:t>
        </w:r>
        <w:r>
          <w:rPr>
            <w:noProof/>
            <w:webHidden/>
          </w:rPr>
          <w:fldChar w:fldCharType="end"/>
        </w:r>
      </w:hyperlink>
    </w:p>
    <w:p w:rsidR="00CA256C" w:rsidRDefault="00CA256C">
      <w:pPr>
        <w:pStyle w:val="TOC2"/>
        <w:tabs>
          <w:tab w:val="right" w:leader="dot" w:pos="8630"/>
        </w:tabs>
        <w:rPr>
          <w:rFonts w:asciiTheme="minorHAnsi" w:hAnsiTheme="minorHAnsi"/>
          <w:noProof/>
          <w:sz w:val="22"/>
        </w:rPr>
      </w:pPr>
      <w:hyperlink w:anchor="_Toc342516875" w:history="1">
        <w:r w:rsidRPr="00EB2EBB">
          <w:rPr>
            <w:rStyle w:val="Hyperlink"/>
            <w:noProof/>
          </w:rPr>
          <w:t>5.1 Drawing Package</w:t>
        </w:r>
        <w:r>
          <w:rPr>
            <w:noProof/>
            <w:webHidden/>
          </w:rPr>
          <w:tab/>
        </w:r>
        <w:r>
          <w:rPr>
            <w:noProof/>
            <w:webHidden/>
          </w:rPr>
          <w:fldChar w:fldCharType="begin"/>
        </w:r>
        <w:r>
          <w:rPr>
            <w:noProof/>
            <w:webHidden/>
          </w:rPr>
          <w:instrText xml:space="preserve"> PAGEREF _Toc342516875 \h </w:instrText>
        </w:r>
        <w:r>
          <w:rPr>
            <w:noProof/>
            <w:webHidden/>
          </w:rPr>
        </w:r>
        <w:r>
          <w:rPr>
            <w:noProof/>
            <w:webHidden/>
          </w:rPr>
          <w:fldChar w:fldCharType="separate"/>
        </w:r>
        <w:r>
          <w:rPr>
            <w:noProof/>
            <w:webHidden/>
          </w:rPr>
          <w:t>90</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76" w:history="1">
        <w:r w:rsidRPr="00EB2EBB">
          <w:rPr>
            <w:rStyle w:val="Hyperlink"/>
            <w:noProof/>
          </w:rPr>
          <w:t>5.1.1 MirrorMate Schematics</w:t>
        </w:r>
        <w:r>
          <w:rPr>
            <w:noProof/>
            <w:webHidden/>
          </w:rPr>
          <w:tab/>
        </w:r>
        <w:r>
          <w:rPr>
            <w:noProof/>
            <w:webHidden/>
          </w:rPr>
          <w:fldChar w:fldCharType="begin"/>
        </w:r>
        <w:r>
          <w:rPr>
            <w:noProof/>
            <w:webHidden/>
          </w:rPr>
          <w:instrText xml:space="preserve"> PAGEREF _Toc342516876 \h </w:instrText>
        </w:r>
        <w:r>
          <w:rPr>
            <w:noProof/>
            <w:webHidden/>
          </w:rPr>
        </w:r>
        <w:r>
          <w:rPr>
            <w:noProof/>
            <w:webHidden/>
          </w:rPr>
          <w:fldChar w:fldCharType="separate"/>
        </w:r>
        <w:r>
          <w:rPr>
            <w:noProof/>
            <w:webHidden/>
          </w:rPr>
          <w:t>90</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77" w:history="1">
        <w:r w:rsidRPr="00EB2EBB">
          <w:rPr>
            <w:rStyle w:val="Hyperlink"/>
            <w:noProof/>
          </w:rPr>
          <w:t>5.1.2 Reduced Speed Zone Beacon Schematics</w:t>
        </w:r>
        <w:r>
          <w:rPr>
            <w:noProof/>
            <w:webHidden/>
          </w:rPr>
          <w:tab/>
        </w:r>
        <w:r>
          <w:rPr>
            <w:noProof/>
            <w:webHidden/>
          </w:rPr>
          <w:fldChar w:fldCharType="begin"/>
        </w:r>
        <w:r>
          <w:rPr>
            <w:noProof/>
            <w:webHidden/>
          </w:rPr>
          <w:instrText xml:space="preserve"> PAGEREF _Toc342516877 \h </w:instrText>
        </w:r>
        <w:r>
          <w:rPr>
            <w:noProof/>
            <w:webHidden/>
          </w:rPr>
        </w:r>
        <w:r>
          <w:rPr>
            <w:noProof/>
            <w:webHidden/>
          </w:rPr>
          <w:fldChar w:fldCharType="separate"/>
        </w:r>
        <w:r>
          <w:rPr>
            <w:noProof/>
            <w:webHidden/>
          </w:rPr>
          <w:t>94</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78" w:history="1">
        <w:r w:rsidRPr="00EB2EBB">
          <w:rPr>
            <w:rStyle w:val="Hyperlink"/>
            <w:noProof/>
          </w:rPr>
          <w:t>5.1.3 UML Diagrams</w:t>
        </w:r>
        <w:r>
          <w:rPr>
            <w:noProof/>
            <w:webHidden/>
          </w:rPr>
          <w:tab/>
        </w:r>
        <w:r>
          <w:rPr>
            <w:noProof/>
            <w:webHidden/>
          </w:rPr>
          <w:fldChar w:fldCharType="begin"/>
        </w:r>
        <w:r>
          <w:rPr>
            <w:noProof/>
            <w:webHidden/>
          </w:rPr>
          <w:instrText xml:space="preserve"> PAGEREF _Toc342516878 \h </w:instrText>
        </w:r>
        <w:r>
          <w:rPr>
            <w:noProof/>
            <w:webHidden/>
          </w:rPr>
        </w:r>
        <w:r>
          <w:rPr>
            <w:noProof/>
            <w:webHidden/>
          </w:rPr>
          <w:fldChar w:fldCharType="separate"/>
        </w:r>
        <w:r>
          <w:rPr>
            <w:noProof/>
            <w:webHidden/>
          </w:rPr>
          <w:t>99</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79" w:history="1">
        <w:r w:rsidRPr="00EB2EBB">
          <w:rPr>
            <w:rStyle w:val="Hyperlink"/>
            <w:noProof/>
          </w:rPr>
          <w:t>5.1.4 Flow Charts</w:t>
        </w:r>
        <w:r>
          <w:rPr>
            <w:noProof/>
            <w:webHidden/>
          </w:rPr>
          <w:tab/>
        </w:r>
        <w:r>
          <w:rPr>
            <w:noProof/>
            <w:webHidden/>
          </w:rPr>
          <w:fldChar w:fldCharType="begin"/>
        </w:r>
        <w:r>
          <w:rPr>
            <w:noProof/>
            <w:webHidden/>
          </w:rPr>
          <w:instrText xml:space="preserve"> PAGEREF _Toc342516879 \h </w:instrText>
        </w:r>
        <w:r>
          <w:rPr>
            <w:noProof/>
            <w:webHidden/>
          </w:rPr>
        </w:r>
        <w:r>
          <w:rPr>
            <w:noProof/>
            <w:webHidden/>
          </w:rPr>
          <w:fldChar w:fldCharType="separate"/>
        </w:r>
        <w:r>
          <w:rPr>
            <w:noProof/>
            <w:webHidden/>
          </w:rPr>
          <w:t>102</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80" w:history="1">
        <w:r w:rsidRPr="00EB2EBB">
          <w:rPr>
            <w:rStyle w:val="Hyperlink"/>
            <w:noProof/>
          </w:rPr>
          <w:t>5.1.5 Build Of Materials</w:t>
        </w:r>
        <w:r>
          <w:rPr>
            <w:noProof/>
            <w:webHidden/>
          </w:rPr>
          <w:tab/>
        </w:r>
        <w:r>
          <w:rPr>
            <w:noProof/>
            <w:webHidden/>
          </w:rPr>
          <w:fldChar w:fldCharType="begin"/>
        </w:r>
        <w:r>
          <w:rPr>
            <w:noProof/>
            <w:webHidden/>
          </w:rPr>
          <w:instrText xml:space="preserve"> PAGEREF _Toc342516880 \h </w:instrText>
        </w:r>
        <w:r>
          <w:rPr>
            <w:noProof/>
            <w:webHidden/>
          </w:rPr>
        </w:r>
        <w:r>
          <w:rPr>
            <w:noProof/>
            <w:webHidden/>
          </w:rPr>
          <w:fldChar w:fldCharType="separate"/>
        </w:r>
        <w:r>
          <w:rPr>
            <w:noProof/>
            <w:webHidden/>
          </w:rPr>
          <w:t>104</w:t>
        </w:r>
        <w:r>
          <w:rPr>
            <w:noProof/>
            <w:webHidden/>
          </w:rPr>
          <w:fldChar w:fldCharType="end"/>
        </w:r>
      </w:hyperlink>
    </w:p>
    <w:p w:rsidR="00CA256C" w:rsidRDefault="00CA256C">
      <w:pPr>
        <w:pStyle w:val="TOC1"/>
        <w:tabs>
          <w:tab w:val="right" w:leader="dot" w:pos="8630"/>
        </w:tabs>
        <w:rPr>
          <w:rFonts w:asciiTheme="minorHAnsi" w:eastAsiaTheme="minorEastAsia" w:hAnsiTheme="minorHAnsi"/>
          <w:noProof/>
          <w:sz w:val="22"/>
        </w:rPr>
      </w:pPr>
      <w:hyperlink w:anchor="_Toc342516881" w:history="1">
        <w:r w:rsidRPr="00EB2EBB">
          <w:rPr>
            <w:rStyle w:val="Hyperlink"/>
            <w:noProof/>
          </w:rPr>
          <w:t>6.0 Project P</w:t>
        </w:r>
        <w:r w:rsidRPr="00EB2EBB">
          <w:rPr>
            <w:rStyle w:val="Hyperlink"/>
            <w:noProof/>
          </w:rPr>
          <w:t>r</w:t>
        </w:r>
        <w:r w:rsidRPr="00EB2EBB">
          <w:rPr>
            <w:rStyle w:val="Hyperlink"/>
            <w:noProof/>
          </w:rPr>
          <w:t>ototype Testing</w:t>
        </w:r>
        <w:r>
          <w:rPr>
            <w:noProof/>
            <w:webHidden/>
          </w:rPr>
          <w:tab/>
        </w:r>
        <w:r>
          <w:rPr>
            <w:noProof/>
            <w:webHidden/>
          </w:rPr>
          <w:fldChar w:fldCharType="begin"/>
        </w:r>
        <w:r>
          <w:rPr>
            <w:noProof/>
            <w:webHidden/>
          </w:rPr>
          <w:instrText xml:space="preserve"> PAGEREF _Toc342516881 \h </w:instrText>
        </w:r>
        <w:r>
          <w:rPr>
            <w:noProof/>
            <w:webHidden/>
          </w:rPr>
        </w:r>
        <w:r>
          <w:rPr>
            <w:noProof/>
            <w:webHidden/>
          </w:rPr>
          <w:fldChar w:fldCharType="separate"/>
        </w:r>
        <w:r>
          <w:rPr>
            <w:noProof/>
            <w:webHidden/>
          </w:rPr>
          <w:t>106</w:t>
        </w:r>
        <w:r>
          <w:rPr>
            <w:noProof/>
            <w:webHidden/>
          </w:rPr>
          <w:fldChar w:fldCharType="end"/>
        </w:r>
      </w:hyperlink>
    </w:p>
    <w:p w:rsidR="00CA256C" w:rsidRDefault="00CA256C">
      <w:pPr>
        <w:pStyle w:val="TOC2"/>
        <w:tabs>
          <w:tab w:val="right" w:leader="dot" w:pos="8630"/>
        </w:tabs>
        <w:rPr>
          <w:rFonts w:asciiTheme="minorHAnsi" w:hAnsiTheme="minorHAnsi"/>
          <w:noProof/>
          <w:sz w:val="22"/>
        </w:rPr>
      </w:pPr>
      <w:hyperlink w:anchor="_Toc342516882" w:history="1">
        <w:r w:rsidRPr="00EB2EBB">
          <w:rPr>
            <w:rStyle w:val="Hyperlink"/>
            <w:noProof/>
          </w:rPr>
          <w:t>6.1 Initial Prototype Testing</w:t>
        </w:r>
        <w:r>
          <w:rPr>
            <w:noProof/>
            <w:webHidden/>
          </w:rPr>
          <w:tab/>
        </w:r>
        <w:r>
          <w:rPr>
            <w:noProof/>
            <w:webHidden/>
          </w:rPr>
          <w:fldChar w:fldCharType="begin"/>
        </w:r>
        <w:r>
          <w:rPr>
            <w:noProof/>
            <w:webHidden/>
          </w:rPr>
          <w:instrText xml:space="preserve"> PAGEREF _Toc342516882 \h </w:instrText>
        </w:r>
        <w:r>
          <w:rPr>
            <w:noProof/>
            <w:webHidden/>
          </w:rPr>
        </w:r>
        <w:r>
          <w:rPr>
            <w:noProof/>
            <w:webHidden/>
          </w:rPr>
          <w:fldChar w:fldCharType="separate"/>
        </w:r>
        <w:r>
          <w:rPr>
            <w:noProof/>
            <w:webHidden/>
          </w:rPr>
          <w:t>106</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83" w:history="1">
        <w:r w:rsidRPr="00EB2EBB">
          <w:rPr>
            <w:rStyle w:val="Hyperlink"/>
            <w:noProof/>
          </w:rPr>
          <w:t>6.1.1 Initial Hardware Testing</w:t>
        </w:r>
        <w:r>
          <w:rPr>
            <w:noProof/>
            <w:webHidden/>
          </w:rPr>
          <w:tab/>
        </w:r>
        <w:r>
          <w:rPr>
            <w:noProof/>
            <w:webHidden/>
          </w:rPr>
          <w:fldChar w:fldCharType="begin"/>
        </w:r>
        <w:r>
          <w:rPr>
            <w:noProof/>
            <w:webHidden/>
          </w:rPr>
          <w:instrText xml:space="preserve"> PAGEREF _Toc342516883 \h </w:instrText>
        </w:r>
        <w:r>
          <w:rPr>
            <w:noProof/>
            <w:webHidden/>
          </w:rPr>
        </w:r>
        <w:r>
          <w:rPr>
            <w:noProof/>
            <w:webHidden/>
          </w:rPr>
          <w:fldChar w:fldCharType="separate"/>
        </w:r>
        <w:r>
          <w:rPr>
            <w:noProof/>
            <w:webHidden/>
          </w:rPr>
          <w:t>106</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84" w:history="1">
        <w:r w:rsidRPr="00EB2EBB">
          <w:rPr>
            <w:rStyle w:val="Hyperlink"/>
            <w:noProof/>
          </w:rPr>
          <w:t>6.1.2 Initial Software Testing</w:t>
        </w:r>
        <w:r>
          <w:rPr>
            <w:noProof/>
            <w:webHidden/>
          </w:rPr>
          <w:tab/>
        </w:r>
        <w:r>
          <w:rPr>
            <w:noProof/>
            <w:webHidden/>
          </w:rPr>
          <w:fldChar w:fldCharType="begin"/>
        </w:r>
        <w:r>
          <w:rPr>
            <w:noProof/>
            <w:webHidden/>
          </w:rPr>
          <w:instrText xml:space="preserve"> PAGEREF _Toc342516884 \h </w:instrText>
        </w:r>
        <w:r>
          <w:rPr>
            <w:noProof/>
            <w:webHidden/>
          </w:rPr>
        </w:r>
        <w:r>
          <w:rPr>
            <w:noProof/>
            <w:webHidden/>
          </w:rPr>
          <w:fldChar w:fldCharType="separate"/>
        </w:r>
        <w:r>
          <w:rPr>
            <w:noProof/>
            <w:webHidden/>
          </w:rPr>
          <w:t>106</w:t>
        </w:r>
        <w:r>
          <w:rPr>
            <w:noProof/>
            <w:webHidden/>
          </w:rPr>
          <w:fldChar w:fldCharType="end"/>
        </w:r>
      </w:hyperlink>
    </w:p>
    <w:p w:rsidR="00CA256C" w:rsidRDefault="00CA256C">
      <w:pPr>
        <w:pStyle w:val="TOC2"/>
        <w:tabs>
          <w:tab w:val="right" w:leader="dot" w:pos="8630"/>
        </w:tabs>
        <w:rPr>
          <w:rFonts w:asciiTheme="minorHAnsi" w:hAnsiTheme="minorHAnsi"/>
          <w:noProof/>
          <w:sz w:val="22"/>
        </w:rPr>
      </w:pPr>
      <w:hyperlink w:anchor="_Toc342516885" w:history="1">
        <w:r w:rsidRPr="00EB2EBB">
          <w:rPr>
            <w:rStyle w:val="Hyperlink"/>
            <w:noProof/>
          </w:rPr>
          <w:t>6.2 Hardware Specific Testing</w:t>
        </w:r>
        <w:r>
          <w:rPr>
            <w:noProof/>
            <w:webHidden/>
          </w:rPr>
          <w:tab/>
        </w:r>
        <w:r>
          <w:rPr>
            <w:noProof/>
            <w:webHidden/>
          </w:rPr>
          <w:fldChar w:fldCharType="begin"/>
        </w:r>
        <w:r>
          <w:rPr>
            <w:noProof/>
            <w:webHidden/>
          </w:rPr>
          <w:instrText xml:space="preserve"> PAGEREF _Toc342516885 \h </w:instrText>
        </w:r>
        <w:r>
          <w:rPr>
            <w:noProof/>
            <w:webHidden/>
          </w:rPr>
        </w:r>
        <w:r>
          <w:rPr>
            <w:noProof/>
            <w:webHidden/>
          </w:rPr>
          <w:fldChar w:fldCharType="separate"/>
        </w:r>
        <w:r>
          <w:rPr>
            <w:noProof/>
            <w:webHidden/>
          </w:rPr>
          <w:t>107</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86" w:history="1">
        <w:r w:rsidRPr="00EB2EBB">
          <w:rPr>
            <w:rStyle w:val="Hyperlink"/>
            <w:noProof/>
          </w:rPr>
          <w:t>6.2.1 Test Environment</w:t>
        </w:r>
        <w:r>
          <w:rPr>
            <w:noProof/>
            <w:webHidden/>
          </w:rPr>
          <w:tab/>
        </w:r>
        <w:r>
          <w:rPr>
            <w:noProof/>
            <w:webHidden/>
          </w:rPr>
          <w:fldChar w:fldCharType="begin"/>
        </w:r>
        <w:r>
          <w:rPr>
            <w:noProof/>
            <w:webHidden/>
          </w:rPr>
          <w:instrText xml:space="preserve"> PAGEREF _Toc342516886 \h </w:instrText>
        </w:r>
        <w:r>
          <w:rPr>
            <w:noProof/>
            <w:webHidden/>
          </w:rPr>
        </w:r>
        <w:r>
          <w:rPr>
            <w:noProof/>
            <w:webHidden/>
          </w:rPr>
          <w:fldChar w:fldCharType="separate"/>
        </w:r>
        <w:r>
          <w:rPr>
            <w:noProof/>
            <w:webHidden/>
          </w:rPr>
          <w:t>107</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87" w:history="1">
        <w:r w:rsidRPr="00EB2EBB">
          <w:rPr>
            <w:rStyle w:val="Hyperlink"/>
            <w:noProof/>
          </w:rPr>
          <w:t>6.2.2 Hardware Testing</w:t>
        </w:r>
        <w:r>
          <w:rPr>
            <w:noProof/>
            <w:webHidden/>
          </w:rPr>
          <w:tab/>
        </w:r>
        <w:r>
          <w:rPr>
            <w:noProof/>
            <w:webHidden/>
          </w:rPr>
          <w:fldChar w:fldCharType="begin"/>
        </w:r>
        <w:r>
          <w:rPr>
            <w:noProof/>
            <w:webHidden/>
          </w:rPr>
          <w:instrText xml:space="preserve"> PAGEREF _Toc342516887 \h </w:instrText>
        </w:r>
        <w:r>
          <w:rPr>
            <w:noProof/>
            <w:webHidden/>
          </w:rPr>
        </w:r>
        <w:r>
          <w:rPr>
            <w:noProof/>
            <w:webHidden/>
          </w:rPr>
          <w:fldChar w:fldCharType="separate"/>
        </w:r>
        <w:r>
          <w:rPr>
            <w:noProof/>
            <w:webHidden/>
          </w:rPr>
          <w:t>108</w:t>
        </w:r>
        <w:r>
          <w:rPr>
            <w:noProof/>
            <w:webHidden/>
          </w:rPr>
          <w:fldChar w:fldCharType="end"/>
        </w:r>
      </w:hyperlink>
    </w:p>
    <w:p w:rsidR="00CA256C" w:rsidRDefault="00CA256C">
      <w:pPr>
        <w:pStyle w:val="TOC2"/>
        <w:tabs>
          <w:tab w:val="right" w:leader="dot" w:pos="8630"/>
        </w:tabs>
        <w:rPr>
          <w:rFonts w:asciiTheme="minorHAnsi" w:hAnsiTheme="minorHAnsi"/>
          <w:noProof/>
          <w:sz w:val="22"/>
        </w:rPr>
      </w:pPr>
      <w:hyperlink w:anchor="_Toc342516888" w:history="1">
        <w:r w:rsidRPr="00EB2EBB">
          <w:rPr>
            <w:rStyle w:val="Hyperlink"/>
            <w:noProof/>
          </w:rPr>
          <w:t>6.3 Software Specific Testing</w:t>
        </w:r>
        <w:r>
          <w:rPr>
            <w:noProof/>
            <w:webHidden/>
          </w:rPr>
          <w:tab/>
        </w:r>
        <w:r>
          <w:rPr>
            <w:noProof/>
            <w:webHidden/>
          </w:rPr>
          <w:fldChar w:fldCharType="begin"/>
        </w:r>
        <w:r>
          <w:rPr>
            <w:noProof/>
            <w:webHidden/>
          </w:rPr>
          <w:instrText xml:space="preserve"> PAGEREF _Toc342516888 \h </w:instrText>
        </w:r>
        <w:r>
          <w:rPr>
            <w:noProof/>
            <w:webHidden/>
          </w:rPr>
        </w:r>
        <w:r>
          <w:rPr>
            <w:noProof/>
            <w:webHidden/>
          </w:rPr>
          <w:fldChar w:fldCharType="separate"/>
        </w:r>
        <w:r>
          <w:rPr>
            <w:noProof/>
            <w:webHidden/>
          </w:rPr>
          <w:t>111</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89" w:history="1">
        <w:r w:rsidRPr="00EB2EBB">
          <w:rPr>
            <w:rStyle w:val="Hyperlink"/>
            <w:noProof/>
          </w:rPr>
          <w:t>6.3.1 Test Environment</w:t>
        </w:r>
        <w:r>
          <w:rPr>
            <w:noProof/>
            <w:webHidden/>
          </w:rPr>
          <w:tab/>
        </w:r>
        <w:r>
          <w:rPr>
            <w:noProof/>
            <w:webHidden/>
          </w:rPr>
          <w:fldChar w:fldCharType="begin"/>
        </w:r>
        <w:r>
          <w:rPr>
            <w:noProof/>
            <w:webHidden/>
          </w:rPr>
          <w:instrText xml:space="preserve"> PAGEREF _Toc342516889 \h </w:instrText>
        </w:r>
        <w:r>
          <w:rPr>
            <w:noProof/>
            <w:webHidden/>
          </w:rPr>
        </w:r>
        <w:r>
          <w:rPr>
            <w:noProof/>
            <w:webHidden/>
          </w:rPr>
          <w:fldChar w:fldCharType="separate"/>
        </w:r>
        <w:r>
          <w:rPr>
            <w:noProof/>
            <w:webHidden/>
          </w:rPr>
          <w:t>111</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90" w:history="1">
        <w:r w:rsidRPr="00EB2EBB">
          <w:rPr>
            <w:rStyle w:val="Hyperlink"/>
            <w:noProof/>
          </w:rPr>
          <w:t>6.3.2 User Acceptance Testing</w:t>
        </w:r>
        <w:r>
          <w:rPr>
            <w:noProof/>
            <w:webHidden/>
          </w:rPr>
          <w:tab/>
        </w:r>
        <w:r>
          <w:rPr>
            <w:noProof/>
            <w:webHidden/>
          </w:rPr>
          <w:fldChar w:fldCharType="begin"/>
        </w:r>
        <w:r>
          <w:rPr>
            <w:noProof/>
            <w:webHidden/>
          </w:rPr>
          <w:instrText xml:space="preserve"> PAGEREF _Toc342516890 \h </w:instrText>
        </w:r>
        <w:r>
          <w:rPr>
            <w:noProof/>
            <w:webHidden/>
          </w:rPr>
        </w:r>
        <w:r>
          <w:rPr>
            <w:noProof/>
            <w:webHidden/>
          </w:rPr>
          <w:fldChar w:fldCharType="separate"/>
        </w:r>
        <w:r>
          <w:rPr>
            <w:noProof/>
            <w:webHidden/>
          </w:rPr>
          <w:t>112</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91" w:history="1">
        <w:r w:rsidRPr="00EB2EBB">
          <w:rPr>
            <w:rStyle w:val="Hyperlink"/>
            <w:noProof/>
          </w:rPr>
          <w:t>6.3.3 Unit Testing</w:t>
        </w:r>
        <w:r>
          <w:rPr>
            <w:noProof/>
            <w:webHidden/>
          </w:rPr>
          <w:tab/>
        </w:r>
        <w:r>
          <w:rPr>
            <w:noProof/>
            <w:webHidden/>
          </w:rPr>
          <w:fldChar w:fldCharType="begin"/>
        </w:r>
        <w:r>
          <w:rPr>
            <w:noProof/>
            <w:webHidden/>
          </w:rPr>
          <w:instrText xml:space="preserve"> PAGEREF _Toc342516891 \h </w:instrText>
        </w:r>
        <w:r>
          <w:rPr>
            <w:noProof/>
            <w:webHidden/>
          </w:rPr>
        </w:r>
        <w:r>
          <w:rPr>
            <w:noProof/>
            <w:webHidden/>
          </w:rPr>
          <w:fldChar w:fldCharType="separate"/>
        </w:r>
        <w:r>
          <w:rPr>
            <w:noProof/>
            <w:webHidden/>
          </w:rPr>
          <w:t>125</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92" w:history="1">
        <w:r w:rsidRPr="00EB2EBB">
          <w:rPr>
            <w:rStyle w:val="Hyperlink"/>
            <w:noProof/>
          </w:rPr>
          <w:t>6.3.4 Performance Testing</w:t>
        </w:r>
        <w:r>
          <w:rPr>
            <w:noProof/>
            <w:webHidden/>
          </w:rPr>
          <w:tab/>
        </w:r>
        <w:r>
          <w:rPr>
            <w:noProof/>
            <w:webHidden/>
          </w:rPr>
          <w:fldChar w:fldCharType="begin"/>
        </w:r>
        <w:r>
          <w:rPr>
            <w:noProof/>
            <w:webHidden/>
          </w:rPr>
          <w:instrText xml:space="preserve"> PAGEREF _Toc342516892 \h </w:instrText>
        </w:r>
        <w:r>
          <w:rPr>
            <w:noProof/>
            <w:webHidden/>
          </w:rPr>
        </w:r>
        <w:r>
          <w:rPr>
            <w:noProof/>
            <w:webHidden/>
          </w:rPr>
          <w:fldChar w:fldCharType="separate"/>
        </w:r>
        <w:r>
          <w:rPr>
            <w:noProof/>
            <w:webHidden/>
          </w:rPr>
          <w:t>125</w:t>
        </w:r>
        <w:r>
          <w:rPr>
            <w:noProof/>
            <w:webHidden/>
          </w:rPr>
          <w:fldChar w:fldCharType="end"/>
        </w:r>
      </w:hyperlink>
    </w:p>
    <w:p w:rsidR="00CA256C" w:rsidRDefault="00CA256C">
      <w:pPr>
        <w:pStyle w:val="TOC1"/>
        <w:tabs>
          <w:tab w:val="right" w:leader="dot" w:pos="8630"/>
        </w:tabs>
        <w:rPr>
          <w:rFonts w:asciiTheme="minorHAnsi" w:eastAsiaTheme="minorEastAsia" w:hAnsiTheme="minorHAnsi"/>
          <w:noProof/>
          <w:sz w:val="22"/>
        </w:rPr>
      </w:pPr>
      <w:hyperlink w:anchor="_Toc342516893" w:history="1">
        <w:r w:rsidRPr="00EB2EBB">
          <w:rPr>
            <w:rStyle w:val="Hyperlink"/>
            <w:noProof/>
          </w:rPr>
          <w:t>7.0 Administrative Content</w:t>
        </w:r>
        <w:r>
          <w:rPr>
            <w:noProof/>
            <w:webHidden/>
          </w:rPr>
          <w:tab/>
        </w:r>
        <w:r>
          <w:rPr>
            <w:noProof/>
            <w:webHidden/>
          </w:rPr>
          <w:fldChar w:fldCharType="begin"/>
        </w:r>
        <w:r>
          <w:rPr>
            <w:noProof/>
            <w:webHidden/>
          </w:rPr>
          <w:instrText xml:space="preserve"> PAGEREF _Toc342516893 \h </w:instrText>
        </w:r>
        <w:r>
          <w:rPr>
            <w:noProof/>
            <w:webHidden/>
          </w:rPr>
        </w:r>
        <w:r>
          <w:rPr>
            <w:noProof/>
            <w:webHidden/>
          </w:rPr>
          <w:fldChar w:fldCharType="separate"/>
        </w:r>
        <w:r>
          <w:rPr>
            <w:noProof/>
            <w:webHidden/>
          </w:rPr>
          <w:t>127</w:t>
        </w:r>
        <w:r>
          <w:rPr>
            <w:noProof/>
            <w:webHidden/>
          </w:rPr>
          <w:fldChar w:fldCharType="end"/>
        </w:r>
      </w:hyperlink>
    </w:p>
    <w:p w:rsidR="00CA256C" w:rsidRDefault="00CA256C">
      <w:pPr>
        <w:pStyle w:val="TOC2"/>
        <w:tabs>
          <w:tab w:val="right" w:leader="dot" w:pos="8630"/>
        </w:tabs>
        <w:rPr>
          <w:rFonts w:asciiTheme="minorHAnsi" w:hAnsiTheme="minorHAnsi"/>
          <w:noProof/>
          <w:sz w:val="22"/>
        </w:rPr>
      </w:pPr>
      <w:hyperlink w:anchor="_Toc342516894" w:history="1">
        <w:r w:rsidRPr="00EB2EBB">
          <w:rPr>
            <w:rStyle w:val="Hyperlink"/>
            <w:noProof/>
          </w:rPr>
          <w:t>7.1 Milestone Discussion</w:t>
        </w:r>
        <w:r>
          <w:rPr>
            <w:noProof/>
            <w:webHidden/>
          </w:rPr>
          <w:tab/>
        </w:r>
        <w:r>
          <w:rPr>
            <w:noProof/>
            <w:webHidden/>
          </w:rPr>
          <w:fldChar w:fldCharType="begin"/>
        </w:r>
        <w:r>
          <w:rPr>
            <w:noProof/>
            <w:webHidden/>
          </w:rPr>
          <w:instrText xml:space="preserve"> PAGEREF _Toc342516894 \h </w:instrText>
        </w:r>
        <w:r>
          <w:rPr>
            <w:noProof/>
            <w:webHidden/>
          </w:rPr>
        </w:r>
        <w:r>
          <w:rPr>
            <w:noProof/>
            <w:webHidden/>
          </w:rPr>
          <w:fldChar w:fldCharType="separate"/>
        </w:r>
        <w:r>
          <w:rPr>
            <w:noProof/>
            <w:webHidden/>
          </w:rPr>
          <w:t>127</w:t>
        </w:r>
        <w:r>
          <w:rPr>
            <w:noProof/>
            <w:webHidden/>
          </w:rPr>
          <w:fldChar w:fldCharType="end"/>
        </w:r>
      </w:hyperlink>
    </w:p>
    <w:p w:rsidR="00CA256C" w:rsidRDefault="00CA256C">
      <w:pPr>
        <w:pStyle w:val="TOC2"/>
        <w:tabs>
          <w:tab w:val="right" w:leader="dot" w:pos="8630"/>
        </w:tabs>
        <w:rPr>
          <w:rFonts w:asciiTheme="minorHAnsi" w:hAnsiTheme="minorHAnsi"/>
          <w:noProof/>
          <w:sz w:val="22"/>
        </w:rPr>
      </w:pPr>
      <w:hyperlink w:anchor="_Toc342516895" w:history="1">
        <w:r w:rsidRPr="00EB2EBB">
          <w:rPr>
            <w:rStyle w:val="Hyperlink"/>
            <w:noProof/>
          </w:rPr>
          <w:t>7.2 Budget</w:t>
        </w:r>
        <w:r>
          <w:rPr>
            <w:noProof/>
            <w:webHidden/>
          </w:rPr>
          <w:tab/>
        </w:r>
        <w:r>
          <w:rPr>
            <w:noProof/>
            <w:webHidden/>
          </w:rPr>
          <w:fldChar w:fldCharType="begin"/>
        </w:r>
        <w:r>
          <w:rPr>
            <w:noProof/>
            <w:webHidden/>
          </w:rPr>
          <w:instrText xml:space="preserve"> PAGEREF _Toc342516895 \h </w:instrText>
        </w:r>
        <w:r>
          <w:rPr>
            <w:noProof/>
            <w:webHidden/>
          </w:rPr>
        </w:r>
        <w:r>
          <w:rPr>
            <w:noProof/>
            <w:webHidden/>
          </w:rPr>
          <w:fldChar w:fldCharType="separate"/>
        </w:r>
        <w:r>
          <w:rPr>
            <w:noProof/>
            <w:webHidden/>
          </w:rPr>
          <w:t>128</w:t>
        </w:r>
        <w:r>
          <w:rPr>
            <w:noProof/>
            <w:webHidden/>
          </w:rPr>
          <w:fldChar w:fldCharType="end"/>
        </w:r>
      </w:hyperlink>
    </w:p>
    <w:p w:rsidR="00CA256C" w:rsidRDefault="00CA256C">
      <w:pPr>
        <w:pStyle w:val="TOC2"/>
        <w:tabs>
          <w:tab w:val="right" w:leader="dot" w:pos="8630"/>
        </w:tabs>
        <w:rPr>
          <w:rFonts w:asciiTheme="minorHAnsi" w:hAnsiTheme="minorHAnsi"/>
          <w:noProof/>
          <w:sz w:val="22"/>
        </w:rPr>
      </w:pPr>
      <w:hyperlink w:anchor="_Toc342516896" w:history="1">
        <w:r w:rsidRPr="00EB2EBB">
          <w:rPr>
            <w:rStyle w:val="Hyperlink"/>
            <w:noProof/>
          </w:rPr>
          <w:t>7.3 Finance – Sponsorships</w:t>
        </w:r>
        <w:r>
          <w:rPr>
            <w:noProof/>
            <w:webHidden/>
          </w:rPr>
          <w:tab/>
        </w:r>
        <w:r>
          <w:rPr>
            <w:noProof/>
            <w:webHidden/>
          </w:rPr>
          <w:fldChar w:fldCharType="begin"/>
        </w:r>
        <w:r>
          <w:rPr>
            <w:noProof/>
            <w:webHidden/>
          </w:rPr>
          <w:instrText xml:space="preserve"> PAGEREF _Toc342516896 \h </w:instrText>
        </w:r>
        <w:r>
          <w:rPr>
            <w:noProof/>
            <w:webHidden/>
          </w:rPr>
        </w:r>
        <w:r>
          <w:rPr>
            <w:noProof/>
            <w:webHidden/>
          </w:rPr>
          <w:fldChar w:fldCharType="separate"/>
        </w:r>
        <w:r>
          <w:rPr>
            <w:noProof/>
            <w:webHidden/>
          </w:rPr>
          <w:t>129</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97" w:history="1">
        <w:r w:rsidRPr="00EB2EBB">
          <w:rPr>
            <w:rStyle w:val="Hyperlink"/>
            <w:noProof/>
          </w:rPr>
          <w:t>7.3.1 Gentex</w:t>
        </w:r>
        <w:r>
          <w:rPr>
            <w:noProof/>
            <w:webHidden/>
          </w:rPr>
          <w:tab/>
        </w:r>
        <w:r>
          <w:rPr>
            <w:noProof/>
            <w:webHidden/>
          </w:rPr>
          <w:fldChar w:fldCharType="begin"/>
        </w:r>
        <w:r>
          <w:rPr>
            <w:noProof/>
            <w:webHidden/>
          </w:rPr>
          <w:instrText xml:space="preserve"> PAGEREF _Toc342516897 \h </w:instrText>
        </w:r>
        <w:r>
          <w:rPr>
            <w:noProof/>
            <w:webHidden/>
          </w:rPr>
        </w:r>
        <w:r>
          <w:rPr>
            <w:noProof/>
            <w:webHidden/>
          </w:rPr>
          <w:fldChar w:fldCharType="separate"/>
        </w:r>
        <w:r>
          <w:rPr>
            <w:noProof/>
            <w:webHidden/>
          </w:rPr>
          <w:t>129</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98" w:history="1">
        <w:r w:rsidRPr="00EB2EBB">
          <w:rPr>
            <w:rStyle w:val="Hyperlink"/>
            <w:noProof/>
          </w:rPr>
          <w:t>7.3.2 Department of Transportation</w:t>
        </w:r>
        <w:r>
          <w:rPr>
            <w:noProof/>
            <w:webHidden/>
          </w:rPr>
          <w:tab/>
        </w:r>
        <w:r>
          <w:rPr>
            <w:noProof/>
            <w:webHidden/>
          </w:rPr>
          <w:fldChar w:fldCharType="begin"/>
        </w:r>
        <w:r>
          <w:rPr>
            <w:noProof/>
            <w:webHidden/>
          </w:rPr>
          <w:instrText xml:space="preserve"> PAGEREF _Toc342516898 \h </w:instrText>
        </w:r>
        <w:r>
          <w:rPr>
            <w:noProof/>
            <w:webHidden/>
          </w:rPr>
        </w:r>
        <w:r>
          <w:rPr>
            <w:noProof/>
            <w:webHidden/>
          </w:rPr>
          <w:fldChar w:fldCharType="separate"/>
        </w:r>
        <w:r>
          <w:rPr>
            <w:noProof/>
            <w:webHidden/>
          </w:rPr>
          <w:t>129</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899" w:history="1">
        <w:r w:rsidRPr="00EB2EBB">
          <w:rPr>
            <w:rStyle w:val="Hyperlink"/>
            <w:noProof/>
          </w:rPr>
          <w:t>7.3.4 Bob’s Barricades</w:t>
        </w:r>
        <w:r>
          <w:rPr>
            <w:noProof/>
            <w:webHidden/>
          </w:rPr>
          <w:tab/>
        </w:r>
        <w:r>
          <w:rPr>
            <w:noProof/>
            <w:webHidden/>
          </w:rPr>
          <w:fldChar w:fldCharType="begin"/>
        </w:r>
        <w:r>
          <w:rPr>
            <w:noProof/>
            <w:webHidden/>
          </w:rPr>
          <w:instrText xml:space="preserve"> PAGEREF _Toc342516899 \h </w:instrText>
        </w:r>
        <w:r>
          <w:rPr>
            <w:noProof/>
            <w:webHidden/>
          </w:rPr>
        </w:r>
        <w:r>
          <w:rPr>
            <w:noProof/>
            <w:webHidden/>
          </w:rPr>
          <w:fldChar w:fldCharType="separate"/>
        </w:r>
        <w:r>
          <w:rPr>
            <w:noProof/>
            <w:webHidden/>
          </w:rPr>
          <w:t>129</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900" w:history="1">
        <w:r w:rsidRPr="00EB2EBB">
          <w:rPr>
            <w:rStyle w:val="Hyperlink"/>
            <w:noProof/>
          </w:rPr>
          <w:t>7.3.5 GTT</w:t>
        </w:r>
        <w:r>
          <w:rPr>
            <w:noProof/>
            <w:webHidden/>
          </w:rPr>
          <w:tab/>
        </w:r>
        <w:r>
          <w:rPr>
            <w:noProof/>
            <w:webHidden/>
          </w:rPr>
          <w:fldChar w:fldCharType="begin"/>
        </w:r>
        <w:r>
          <w:rPr>
            <w:noProof/>
            <w:webHidden/>
          </w:rPr>
          <w:instrText xml:space="preserve"> PAGEREF _Toc342516900 \h </w:instrText>
        </w:r>
        <w:r>
          <w:rPr>
            <w:noProof/>
            <w:webHidden/>
          </w:rPr>
        </w:r>
        <w:r>
          <w:rPr>
            <w:noProof/>
            <w:webHidden/>
          </w:rPr>
          <w:fldChar w:fldCharType="separate"/>
        </w:r>
        <w:r>
          <w:rPr>
            <w:noProof/>
            <w:webHidden/>
          </w:rPr>
          <w:t>130</w:t>
        </w:r>
        <w:r>
          <w:rPr>
            <w:noProof/>
            <w:webHidden/>
          </w:rPr>
          <w:fldChar w:fldCharType="end"/>
        </w:r>
      </w:hyperlink>
    </w:p>
    <w:p w:rsidR="00CA256C" w:rsidRDefault="00CA256C">
      <w:pPr>
        <w:pStyle w:val="TOC3"/>
        <w:tabs>
          <w:tab w:val="right" w:leader="dot" w:pos="8630"/>
        </w:tabs>
        <w:rPr>
          <w:rFonts w:asciiTheme="minorHAnsi" w:hAnsiTheme="minorHAnsi"/>
          <w:noProof/>
          <w:sz w:val="22"/>
        </w:rPr>
      </w:pPr>
      <w:hyperlink w:anchor="_Toc342516901" w:history="1">
        <w:r w:rsidRPr="00EB2EBB">
          <w:rPr>
            <w:rStyle w:val="Hyperlink"/>
            <w:noProof/>
          </w:rPr>
          <w:t>7.3.6 Personal Contributions</w:t>
        </w:r>
        <w:r>
          <w:rPr>
            <w:noProof/>
            <w:webHidden/>
          </w:rPr>
          <w:tab/>
        </w:r>
        <w:r>
          <w:rPr>
            <w:noProof/>
            <w:webHidden/>
          </w:rPr>
          <w:fldChar w:fldCharType="begin"/>
        </w:r>
        <w:r>
          <w:rPr>
            <w:noProof/>
            <w:webHidden/>
          </w:rPr>
          <w:instrText xml:space="preserve"> PAGEREF _Toc342516901 \h </w:instrText>
        </w:r>
        <w:r>
          <w:rPr>
            <w:noProof/>
            <w:webHidden/>
          </w:rPr>
        </w:r>
        <w:r>
          <w:rPr>
            <w:noProof/>
            <w:webHidden/>
          </w:rPr>
          <w:fldChar w:fldCharType="separate"/>
        </w:r>
        <w:r>
          <w:rPr>
            <w:noProof/>
            <w:webHidden/>
          </w:rPr>
          <w:t>131</w:t>
        </w:r>
        <w:r>
          <w:rPr>
            <w:noProof/>
            <w:webHidden/>
          </w:rPr>
          <w:fldChar w:fldCharType="end"/>
        </w:r>
      </w:hyperlink>
    </w:p>
    <w:p w:rsidR="00CA256C" w:rsidRDefault="00CA256C">
      <w:pPr>
        <w:pStyle w:val="TOC1"/>
        <w:tabs>
          <w:tab w:val="right" w:leader="dot" w:pos="8630"/>
        </w:tabs>
        <w:rPr>
          <w:rFonts w:asciiTheme="minorHAnsi" w:eastAsiaTheme="minorEastAsia" w:hAnsiTheme="minorHAnsi"/>
          <w:noProof/>
          <w:sz w:val="22"/>
        </w:rPr>
      </w:pPr>
      <w:hyperlink w:anchor="_Toc342516902" w:history="1">
        <w:r w:rsidRPr="00EB2EBB">
          <w:rPr>
            <w:rStyle w:val="Hyperlink"/>
            <w:noProof/>
          </w:rPr>
          <w:t>Appendix A List of Tables and Figures</w:t>
        </w:r>
        <w:r>
          <w:rPr>
            <w:noProof/>
            <w:webHidden/>
          </w:rPr>
          <w:tab/>
          <w:t>A-</w:t>
        </w:r>
        <w:r>
          <w:rPr>
            <w:noProof/>
            <w:webHidden/>
          </w:rPr>
          <w:fldChar w:fldCharType="begin"/>
        </w:r>
        <w:r>
          <w:rPr>
            <w:noProof/>
            <w:webHidden/>
          </w:rPr>
          <w:instrText xml:space="preserve"> PAGEREF _Toc342516902 \h </w:instrText>
        </w:r>
        <w:r>
          <w:rPr>
            <w:noProof/>
            <w:webHidden/>
          </w:rPr>
        </w:r>
        <w:r>
          <w:rPr>
            <w:noProof/>
            <w:webHidden/>
          </w:rPr>
          <w:fldChar w:fldCharType="separate"/>
        </w:r>
        <w:r>
          <w:rPr>
            <w:noProof/>
            <w:webHidden/>
          </w:rPr>
          <w:t>1</w:t>
        </w:r>
        <w:r>
          <w:rPr>
            <w:noProof/>
            <w:webHidden/>
          </w:rPr>
          <w:fldChar w:fldCharType="end"/>
        </w:r>
      </w:hyperlink>
    </w:p>
    <w:p w:rsidR="008B0400" w:rsidRDefault="005B4BF0" w:rsidP="00BB2501">
      <w:pPr>
        <w:tabs>
          <w:tab w:val="left" w:pos="720"/>
          <w:tab w:val="left" w:pos="1440"/>
          <w:tab w:val="left" w:pos="2160"/>
          <w:tab w:val="left" w:pos="7920"/>
        </w:tabs>
        <w:spacing w:after="0" w:line="240" w:lineRule="auto"/>
        <w:rPr>
          <w:rFonts w:eastAsia="Times New Roman" w:cstheme="minorHAnsi"/>
          <w:color w:val="000000"/>
          <w:szCs w:val="24"/>
        </w:rPr>
        <w:sectPr w:rsidR="008B0400" w:rsidSect="000879E9">
          <w:footerReference w:type="default" r:id="rId11"/>
          <w:pgSz w:w="12240" w:h="15840"/>
          <w:pgMar w:top="1440" w:right="1440" w:bottom="1440" w:left="2160" w:header="720" w:footer="720" w:gutter="0"/>
          <w:pgNumType w:fmt="lowerRoman" w:start="1"/>
          <w:cols w:space="720"/>
          <w:docGrid w:linePitch="360"/>
        </w:sectPr>
      </w:pPr>
      <w:r>
        <w:rPr>
          <w:rFonts w:eastAsia="Times New Roman" w:cstheme="minorHAnsi"/>
          <w:color w:val="000000"/>
          <w:szCs w:val="24"/>
        </w:rPr>
        <w:fldChar w:fldCharType="end"/>
      </w:r>
    </w:p>
    <w:p w:rsidR="008B564C" w:rsidRDefault="005B4BF0" w:rsidP="00530A7A">
      <w:pPr>
        <w:pStyle w:val="Chapter"/>
      </w:pPr>
      <w:r>
        <w:lastRenderedPageBreak/>
        <w:pict>
          <v:shapetype id="_x0000_t32" coordsize="21600,21600" o:spt="32" o:oned="t" path="m,l21600,21600e" filled="f">
            <v:path arrowok="t" fillok="f" o:connecttype="none"/>
            <o:lock v:ext="edit" shapetype="t"/>
          </v:shapetype>
          <v:shape id="_x0000_s1031" type="#_x0000_t32" style="position:absolute;margin-left:0;margin-top:-4.55pt;width:485.25pt;height:.05pt;z-index:-251626496" o:connectortype="straight" strokecolor="#bfbfbf" strokeweight="4.5pt"/>
        </w:pict>
      </w:r>
      <w:bookmarkStart w:id="4" w:name="_Toc342516811"/>
      <w:r w:rsidR="008B564C">
        <w:t>1</w:t>
      </w:r>
      <w:r w:rsidR="008B564C" w:rsidRPr="00FD7925">
        <w:t xml:space="preserve">.0 </w:t>
      </w:r>
      <w:r w:rsidR="008B564C">
        <w:t>Executive Summary</w:t>
      </w:r>
      <w:bookmarkEnd w:id="4"/>
    </w:p>
    <w:p w:rsidR="008B564C" w:rsidRDefault="008B564C" w:rsidP="000879E9">
      <w:pPr>
        <w:tabs>
          <w:tab w:val="left" w:pos="720"/>
          <w:tab w:val="left" w:pos="1440"/>
          <w:tab w:val="left" w:pos="2160"/>
          <w:tab w:val="left" w:pos="7920"/>
        </w:tabs>
        <w:spacing w:after="0" w:line="240" w:lineRule="auto"/>
        <w:rPr>
          <w:rFonts w:cs="Arial"/>
          <w:b/>
          <w:sz w:val="40"/>
          <w:szCs w:val="40"/>
        </w:rPr>
      </w:pPr>
    </w:p>
    <w:p w:rsidR="008B564C" w:rsidRPr="008B564C" w:rsidRDefault="008B564C" w:rsidP="000879E9">
      <w:pPr>
        <w:spacing w:line="240" w:lineRule="auto"/>
        <w:rPr>
          <w:szCs w:val="24"/>
        </w:rPr>
      </w:pPr>
      <w:r w:rsidRPr="008B564C">
        <w:rPr>
          <w:rFonts w:cs="Arial"/>
          <w:color w:val="000000"/>
          <w:szCs w:val="24"/>
        </w:rPr>
        <w:t xml:space="preserve">MirrorMate is an interactive rear view mirror designed to assist drivers and provide helpful information in a convenient location. Among the key features are Bluetooth connectivity to an Android app, the ability to send turn by turn navigation to the mirror, and the notification of nearby emergency vehicles as well as alerts for upcoming construction and school zones. </w:t>
      </w:r>
      <w:r w:rsidRPr="008B564C">
        <w:rPr>
          <w:szCs w:val="24"/>
        </w:rPr>
        <w:br/>
      </w:r>
      <w:r w:rsidRPr="008B564C">
        <w:rPr>
          <w:szCs w:val="24"/>
        </w:rPr>
        <w:br/>
      </w:r>
      <w:r w:rsidRPr="008B564C">
        <w:rPr>
          <w:rFonts w:cs="Arial"/>
          <w:color w:val="000000"/>
          <w:szCs w:val="24"/>
        </w:rPr>
        <w:t xml:space="preserve">The Android app will communicate with the MirrorMate via a built in </w:t>
      </w:r>
      <w:proofErr w:type="spellStart"/>
      <w:r w:rsidRPr="008B564C">
        <w:rPr>
          <w:rFonts w:cs="Arial"/>
          <w:color w:val="000000"/>
          <w:szCs w:val="24"/>
          <w:shd w:val="clear" w:color="auto" w:fill="FFFFFF"/>
        </w:rPr>
        <w:t>bluetooth</w:t>
      </w:r>
      <w:proofErr w:type="spellEnd"/>
      <w:r w:rsidRPr="008B564C">
        <w:rPr>
          <w:rFonts w:cs="Arial"/>
          <w:color w:val="000000"/>
          <w:szCs w:val="24"/>
          <w:shd w:val="clear" w:color="auto" w:fill="FFFFFF"/>
        </w:rPr>
        <w:t xml:space="preserve"> module. Once plugged in, the MirrorMate will start in pairing mode to allow the user to connect with their Android phone. Once connected, the user can navigate through Google Maps and find their desired final destination. From there, the turn by turn directions will be sent via Bluetooth to the rear view mirror to display to the LCD.</w:t>
      </w:r>
      <w:r w:rsidRPr="008B564C">
        <w:rPr>
          <w:szCs w:val="24"/>
        </w:rPr>
        <w:br/>
      </w:r>
      <w:r w:rsidRPr="008B564C">
        <w:rPr>
          <w:szCs w:val="24"/>
        </w:rPr>
        <w:br/>
      </w:r>
      <w:r w:rsidRPr="008B564C">
        <w:rPr>
          <w:rFonts w:cs="Arial"/>
          <w:color w:val="000000"/>
          <w:szCs w:val="24"/>
        </w:rPr>
        <w:t xml:space="preserve">The application will be able to create a custom route from the current location to a user-specified driving destination and transmit the directions to the mirror. The mirror will be able to notify the driver of the next turn via a helpful graphic on the LCD display. This LCD display will update the next direction as the vehicle moves through the designated route. One of the key objectives was to the keep both the application and the LCD display relatively clean and free of unnecessary clutter to distract the driver from the road, as the MirrorMate system is intended to be a driving aid and not a </w:t>
      </w:r>
      <w:r w:rsidR="00080796" w:rsidRPr="008B564C">
        <w:rPr>
          <w:rFonts w:cs="Arial"/>
          <w:color w:val="000000"/>
          <w:szCs w:val="24"/>
        </w:rPr>
        <w:t>hindrance</w:t>
      </w:r>
      <w:r w:rsidRPr="008B564C">
        <w:rPr>
          <w:rFonts w:cs="Arial"/>
          <w:color w:val="000000"/>
          <w:szCs w:val="24"/>
        </w:rPr>
        <w:t>.</w:t>
      </w:r>
      <w:r w:rsidRPr="008B564C">
        <w:rPr>
          <w:szCs w:val="24"/>
        </w:rPr>
        <w:br/>
      </w:r>
      <w:r w:rsidRPr="008B564C">
        <w:rPr>
          <w:szCs w:val="24"/>
        </w:rPr>
        <w:br/>
      </w:r>
      <w:r w:rsidRPr="008B564C">
        <w:rPr>
          <w:rFonts w:cs="Arial"/>
          <w:color w:val="000000"/>
          <w:szCs w:val="24"/>
        </w:rPr>
        <w:t xml:space="preserve">The final key feature of the MirrorMate is the ability to interface with emergency vehicles and an </w:t>
      </w:r>
      <w:r w:rsidR="00623543">
        <w:rPr>
          <w:rFonts w:cs="Arial"/>
          <w:color w:val="000000"/>
          <w:szCs w:val="24"/>
        </w:rPr>
        <w:t>Opticom</w:t>
      </w:r>
      <w:r w:rsidRPr="008B564C">
        <w:rPr>
          <w:rFonts w:cs="Arial"/>
          <w:color w:val="000000"/>
          <w:szCs w:val="24"/>
        </w:rPr>
        <w:t xml:space="preserve"> beacon. If an emergency vehicle comes within the range of the module, the mirror will notify the user. Also, a programmable </w:t>
      </w:r>
      <w:r w:rsidR="008F2A05">
        <w:rPr>
          <w:rFonts w:cs="Arial"/>
          <w:color w:val="000000"/>
          <w:szCs w:val="24"/>
        </w:rPr>
        <w:t>reduced speed zone</w:t>
      </w:r>
      <w:r w:rsidRPr="008B564C">
        <w:rPr>
          <w:rFonts w:cs="Arial"/>
          <w:color w:val="000000"/>
          <w:szCs w:val="24"/>
        </w:rPr>
        <w:t xml:space="preserve"> beacon will communicate and send the posted s</w:t>
      </w:r>
      <w:r w:rsidR="008F2A05">
        <w:rPr>
          <w:rFonts w:cs="Arial"/>
          <w:color w:val="000000"/>
          <w:szCs w:val="24"/>
        </w:rPr>
        <w:t>peed limit to the mirror. A 38 kHz</w:t>
      </w:r>
      <w:r w:rsidRPr="008B564C">
        <w:rPr>
          <w:rFonts w:cs="Arial"/>
          <w:color w:val="000000"/>
          <w:szCs w:val="24"/>
        </w:rPr>
        <w:t xml:space="preserve"> IR signal will broadcast the posted speed limit in the area. If the vehicle comes within the range of the beacon, the mirror will pick up the signal and post the speed limit to the driver.</w:t>
      </w:r>
      <w:r w:rsidRPr="008B564C">
        <w:rPr>
          <w:szCs w:val="24"/>
        </w:rPr>
        <w:br/>
      </w:r>
      <w:r w:rsidRPr="008B564C">
        <w:rPr>
          <w:szCs w:val="24"/>
        </w:rPr>
        <w:br/>
      </w:r>
      <w:r w:rsidRPr="008B564C">
        <w:rPr>
          <w:rFonts w:cs="Arial"/>
          <w:color w:val="000000"/>
          <w:szCs w:val="24"/>
        </w:rPr>
        <w:t>Rearview mirrors are capable of providing much more than just the one feature they’re limited to. MirrorMate is intended to be an alternative to expand on those features giving quality in driver assistance. With easy-to-use compatibility, it can be made available to use for drivers of any vehicle. Overall, the MirrorMate module with all the included features will give customers a great experience that no other product can provide.</w:t>
      </w:r>
    </w:p>
    <w:p w:rsidR="008B564C" w:rsidRDefault="008B564C" w:rsidP="000879E9">
      <w:pPr>
        <w:tabs>
          <w:tab w:val="left" w:pos="720"/>
          <w:tab w:val="left" w:pos="1440"/>
          <w:tab w:val="left" w:pos="2160"/>
          <w:tab w:val="left" w:pos="7920"/>
        </w:tabs>
        <w:spacing w:after="0" w:line="240" w:lineRule="auto"/>
        <w:rPr>
          <w:rFonts w:cs="Arial"/>
          <w:b/>
          <w:sz w:val="40"/>
          <w:szCs w:val="40"/>
        </w:rPr>
      </w:pPr>
    </w:p>
    <w:p w:rsidR="007067A6" w:rsidRPr="00530A7A" w:rsidRDefault="008B564C" w:rsidP="00530A7A">
      <w:pPr>
        <w:pStyle w:val="Chapter"/>
      </w:pPr>
      <w:r w:rsidRPr="00530A7A">
        <w:br w:type="column"/>
      </w:r>
      <w:r w:rsidR="005B4BF0">
        <w:lastRenderedPageBreak/>
        <w:pict>
          <v:shape id="_x0000_s1027" type="#_x0000_t32" style="position:absolute;margin-left:0;margin-top:-4.55pt;width:485.25pt;height:.05pt;z-index:-251654144" o:connectortype="straight" strokecolor="#bfbfbf" strokeweight="4.5pt"/>
        </w:pict>
      </w:r>
      <w:bookmarkStart w:id="5" w:name="_Toc342516812"/>
      <w:r w:rsidR="00FD7925" w:rsidRPr="00530A7A">
        <w:t>2.0 Project Description</w:t>
      </w:r>
      <w:bookmarkEnd w:id="5"/>
    </w:p>
    <w:p w:rsidR="00FD7925" w:rsidRDefault="00FD7925" w:rsidP="00FD7925">
      <w:pPr>
        <w:spacing w:after="0" w:line="240" w:lineRule="auto"/>
        <w:rPr>
          <w:rFonts w:cs="Arial"/>
          <w:b/>
          <w:sz w:val="40"/>
          <w:szCs w:val="40"/>
        </w:rPr>
      </w:pPr>
    </w:p>
    <w:p w:rsidR="00FD7925" w:rsidRDefault="00FD7925" w:rsidP="00530A7A">
      <w:pPr>
        <w:pStyle w:val="Xx"/>
      </w:pPr>
      <w:bookmarkStart w:id="6" w:name="_Toc342516813"/>
      <w:r>
        <w:t>2.1 Project Motivation and Goals</w:t>
      </w:r>
      <w:bookmarkEnd w:id="6"/>
    </w:p>
    <w:p w:rsidR="00684CE9" w:rsidRDefault="00684CE9" w:rsidP="00637CAF">
      <w:pPr>
        <w:tabs>
          <w:tab w:val="center" w:pos="4680"/>
        </w:tabs>
        <w:spacing w:after="0" w:line="240" w:lineRule="auto"/>
        <w:rPr>
          <w:rFonts w:cs="Arial"/>
          <w:b/>
          <w:szCs w:val="24"/>
        </w:rPr>
      </w:pPr>
    </w:p>
    <w:p w:rsidR="00FD7925" w:rsidRDefault="00FD7925" w:rsidP="00637CAF">
      <w:pPr>
        <w:pStyle w:val="NormalWeb"/>
        <w:spacing w:before="0" w:beforeAutospacing="0" w:after="0"/>
        <w:rPr>
          <w:rFonts w:ascii="Arial" w:hAnsi="Arial" w:cs="Arial"/>
        </w:rPr>
      </w:pPr>
      <w:r>
        <w:rPr>
          <w:rFonts w:ascii="Arial" w:hAnsi="Arial" w:cs="Arial"/>
        </w:rPr>
        <w:t xml:space="preserve">The starting point for the MirrorMate was the already developed Opticom System, a system utilized for traffic signal preemption by emergency vehicles. In the simplest terms, the Opticom System allows ambulances, </w:t>
      </w:r>
      <w:r w:rsidR="00080796">
        <w:rPr>
          <w:rFonts w:ascii="Arial" w:hAnsi="Arial" w:cs="Arial"/>
        </w:rPr>
        <w:t>fire trucks</w:t>
      </w:r>
      <w:r>
        <w:rPr>
          <w:rFonts w:ascii="Arial" w:hAnsi="Arial" w:cs="Arial"/>
        </w:rPr>
        <w:t>, and police cars to alert an upcoming intersection of their presence and modify the traffic patterns so they will not have to wait at stop lights or dart through oncoming traffic. This system is well established in the United States currently but the goal of this project is to use a similar technology and expand the applications for this system.</w:t>
      </w:r>
    </w:p>
    <w:p w:rsidR="00637CAF" w:rsidRDefault="00637CAF" w:rsidP="00637CAF">
      <w:pPr>
        <w:pStyle w:val="NormalWeb"/>
        <w:spacing w:before="0" w:beforeAutospacing="0" w:after="0"/>
      </w:pPr>
    </w:p>
    <w:p w:rsidR="00FD7925" w:rsidRDefault="00FD7925" w:rsidP="00637CAF">
      <w:pPr>
        <w:pStyle w:val="NormalWeb"/>
        <w:spacing w:before="0" w:beforeAutospacing="0" w:after="0"/>
        <w:rPr>
          <w:rFonts w:ascii="Arial" w:hAnsi="Arial" w:cs="Arial"/>
        </w:rPr>
      </w:pPr>
      <w:r>
        <w:rPr>
          <w:rFonts w:ascii="Arial" w:hAnsi="Arial" w:cs="Arial"/>
        </w:rPr>
        <w:t>While the Opticom system is very helpful for moving through intersections, improvements could be made so that it would be more helpful in alerting other drivers to the nearby emergency vehicles. It is helpful for the emergency vehicles that an intersection would always change to allow them quick passage, but to a driver who is accelerating through a light that just turned green just to watch it turn red again it can be rather confusing. If the driver were instead alerted that there was an emergency vehicle approaching then the problem would be averted.</w:t>
      </w:r>
    </w:p>
    <w:p w:rsidR="00637CAF" w:rsidRDefault="00637CAF" w:rsidP="00637CAF">
      <w:pPr>
        <w:pStyle w:val="NormalWeb"/>
        <w:spacing w:before="0" w:beforeAutospacing="0" w:after="0"/>
      </w:pPr>
    </w:p>
    <w:p w:rsidR="00FD7925" w:rsidRDefault="00FD7925" w:rsidP="009F0980">
      <w:pPr>
        <w:pStyle w:val="Reference"/>
      </w:pPr>
      <w:bookmarkStart w:id="7" w:name="_Toc342526354"/>
      <w:r w:rsidRPr="007B6363">
        <w:t>The Opticom system</w:t>
      </w:r>
      <w:r w:rsidR="002B181D" w:rsidRPr="007B6363">
        <w:t xml:space="preserve"> being </w:t>
      </w:r>
      <w:r w:rsidR="001E54EA" w:rsidRPr="007B6363">
        <w:t>simulated</w:t>
      </w:r>
      <w:r w:rsidRPr="007B6363">
        <w:t xml:space="preserve"> is based </w:t>
      </w:r>
      <w:r w:rsidR="008F2A05" w:rsidRPr="007B6363">
        <w:t xml:space="preserve">on </w:t>
      </w:r>
      <w:r w:rsidRPr="007B6363">
        <w:t>a line of sight transmission system. Each individual transmitter emits an infrared frequency that can be recognized by the receiver at the intersection. The receiver can then change the light patterns such that the emergency vehicle will not have to stop or slow. This infrared signal is transmitted at 14 Hz to a range of about 2,500 feet.</w:t>
      </w:r>
      <w:r w:rsidR="001E54EA">
        <w:t xml:space="preserve"> </w:t>
      </w:r>
      <w:r w:rsidR="008F2A05">
        <w:t>[1]</w:t>
      </w:r>
      <w:r w:rsidR="008F2A05" w:rsidRPr="008F2A05">
        <w:t xml:space="preserve"> </w:t>
      </w:r>
      <w:r>
        <w:t>This low frequency allows for a signal that can travel a sufficient distance with minimal interference such that the emergency vehicle will only have to slow down before they reach the intersection.</w:t>
      </w:r>
      <w:bookmarkEnd w:id="7"/>
    </w:p>
    <w:p w:rsidR="00637CAF" w:rsidRDefault="00637CAF" w:rsidP="00637CAF">
      <w:pPr>
        <w:pStyle w:val="NormalWeb"/>
        <w:spacing w:before="0" w:beforeAutospacing="0" w:after="0"/>
      </w:pPr>
    </w:p>
    <w:p w:rsidR="00FD7925" w:rsidRDefault="00FD7925" w:rsidP="00637CAF">
      <w:pPr>
        <w:pStyle w:val="NormalWeb"/>
        <w:spacing w:before="0" w:beforeAutospacing="0" w:after="0"/>
        <w:rPr>
          <w:rFonts w:ascii="Arial" w:hAnsi="Arial" w:cs="Arial"/>
        </w:rPr>
      </w:pPr>
      <w:r>
        <w:rPr>
          <w:rFonts w:ascii="Arial" w:hAnsi="Arial" w:cs="Arial"/>
        </w:rPr>
        <w:t>Along with the emergency vehicle notification the system can be used to alert drivers of other road factors that require their attention as well. While the emergency vehicle uses a beacon to alert the intersection, with minor alterations it was decided to create a beacon that would alert divers of construction zones as well. A transmitter placed at the start of the construction zone would allow a car ample time to slow down to the reduced speed limit to alleviate the safety concerns of speeding through an area where workers are present. Additionally these beacons can be used in school zones to notify drivers that the zone is active and a lower speed is required.</w:t>
      </w:r>
    </w:p>
    <w:p w:rsidR="00637CAF" w:rsidRDefault="00637CAF" w:rsidP="00637CAF">
      <w:pPr>
        <w:pStyle w:val="NormalWeb"/>
        <w:spacing w:before="0" w:beforeAutospacing="0" w:after="0"/>
      </w:pPr>
    </w:p>
    <w:p w:rsidR="00637CAF" w:rsidRDefault="00FD7925" w:rsidP="00637CAF">
      <w:pPr>
        <w:pStyle w:val="NormalWeb"/>
        <w:spacing w:before="0" w:beforeAutospacing="0" w:after="0"/>
        <w:rPr>
          <w:rFonts w:ascii="Arial" w:hAnsi="Arial" w:cs="Arial"/>
        </w:rPr>
      </w:pPr>
      <w:r>
        <w:rPr>
          <w:rFonts w:ascii="Arial" w:hAnsi="Arial" w:cs="Arial"/>
        </w:rPr>
        <w:t xml:space="preserve">In order for the system to be useful for civilian drivers they would need to be alerted while driving that an emergency vehicle is approaching their vehicle. An additional notification on the dashboard was considered but for the purposes of </w:t>
      </w:r>
      <w:r>
        <w:rPr>
          <w:rFonts w:ascii="Arial" w:hAnsi="Arial" w:cs="Arial"/>
        </w:rPr>
        <w:lastRenderedPageBreak/>
        <w:t xml:space="preserve">this project it was deemed too difficult and expensive as the instrument cluster varies from car model to model and would require complicated installations. </w:t>
      </w:r>
    </w:p>
    <w:p w:rsidR="00637CAF" w:rsidRDefault="00637CAF" w:rsidP="00637CAF">
      <w:pPr>
        <w:pStyle w:val="NormalWeb"/>
        <w:spacing w:before="0" w:beforeAutospacing="0" w:after="0"/>
        <w:rPr>
          <w:rFonts w:ascii="Arial" w:hAnsi="Arial" w:cs="Arial"/>
        </w:rPr>
      </w:pPr>
    </w:p>
    <w:p w:rsidR="00FD7925" w:rsidRDefault="00637CAF" w:rsidP="00637CAF">
      <w:pPr>
        <w:pStyle w:val="NormalWeb"/>
        <w:spacing w:before="0" w:beforeAutospacing="0" w:after="0"/>
        <w:rPr>
          <w:rFonts w:ascii="Arial" w:hAnsi="Arial" w:cs="Arial"/>
        </w:rPr>
      </w:pPr>
      <w:r>
        <w:rPr>
          <w:rFonts w:ascii="Arial" w:hAnsi="Arial" w:cs="Arial"/>
        </w:rPr>
        <w:t>I</w:t>
      </w:r>
      <w:r w:rsidR="00FD7925">
        <w:rPr>
          <w:rFonts w:ascii="Arial" w:hAnsi="Arial" w:cs="Arial"/>
        </w:rPr>
        <w:t>nformation panels on rear-view mirrors are becoming more commonplace in the United States</w:t>
      </w:r>
      <w:r w:rsidR="001E54EA">
        <w:rPr>
          <w:rFonts w:ascii="Arial" w:hAnsi="Arial" w:cs="Arial"/>
        </w:rPr>
        <w:t>. These mirrors</w:t>
      </w:r>
      <w:r w:rsidR="00FD7925">
        <w:rPr>
          <w:rFonts w:ascii="Arial" w:hAnsi="Arial" w:cs="Arial"/>
        </w:rPr>
        <w:t xml:space="preserve"> provide an excellent line of sight to the driver without adding an additional distraction. Rear-view mirror installations are much </w:t>
      </w:r>
      <w:r w:rsidR="00080796">
        <w:rPr>
          <w:rFonts w:ascii="Arial" w:hAnsi="Arial" w:cs="Arial"/>
        </w:rPr>
        <w:t>simpler</w:t>
      </w:r>
      <w:r w:rsidR="00FD7925">
        <w:rPr>
          <w:rFonts w:ascii="Arial" w:hAnsi="Arial" w:cs="Arial"/>
        </w:rPr>
        <w:t xml:space="preserve"> than updating the instrument cluster in the dashboard, and can be completed without the help of a mechanic in most situations. Additionally, as mirror systems become more advanced the driver would be able to upgrade as new technologies become available. The mirror's location on the windshield surrounded by glass and away from the dashboard allows for easier transmission of multiple frequencies as well as an ideal line of sight for the driver.</w:t>
      </w:r>
    </w:p>
    <w:p w:rsidR="00637CAF" w:rsidRPr="00637CAF" w:rsidRDefault="00637CAF" w:rsidP="00637CAF">
      <w:pPr>
        <w:pStyle w:val="NormalWeb"/>
        <w:spacing w:before="0" w:beforeAutospacing="0" w:after="0"/>
        <w:rPr>
          <w:rFonts w:ascii="Arial" w:hAnsi="Arial" w:cs="Arial"/>
        </w:rPr>
      </w:pPr>
    </w:p>
    <w:p w:rsidR="00FD7925" w:rsidRDefault="00FD7925" w:rsidP="00637CAF">
      <w:pPr>
        <w:pStyle w:val="NormalWeb"/>
        <w:spacing w:before="0" w:beforeAutospacing="0" w:after="0"/>
        <w:rPr>
          <w:rFonts w:ascii="Arial" w:hAnsi="Arial" w:cs="Arial"/>
        </w:rPr>
      </w:pPr>
      <w:r>
        <w:rPr>
          <w:rFonts w:ascii="Arial" w:hAnsi="Arial" w:cs="Arial"/>
        </w:rPr>
        <w:t xml:space="preserve">The standard rear view </w:t>
      </w:r>
      <w:r w:rsidR="001E54EA">
        <w:rPr>
          <w:rFonts w:ascii="Arial" w:hAnsi="Arial" w:cs="Arial"/>
        </w:rPr>
        <w:t>mirrors installed in new cars for the past decade were</w:t>
      </w:r>
      <w:r>
        <w:rPr>
          <w:rFonts w:ascii="Arial" w:hAnsi="Arial" w:cs="Arial"/>
        </w:rPr>
        <w:t xml:space="preserve"> usually equipped with at minimum a compass and a thermostat displaying the outside temperature. MirrorMate was initially designed around these features and the Opticom system. A small LED allows for quick and simple notification of an incoming emergency vehicle or traffic situation. In order to display the compass and thermometer a small LCD screen was added to the design to make this information available with minimal distraction as well as still allowing the drive full use of the mirror. </w:t>
      </w:r>
    </w:p>
    <w:p w:rsidR="00637CAF" w:rsidRDefault="00637CAF" w:rsidP="00637CAF">
      <w:pPr>
        <w:pStyle w:val="NormalWeb"/>
        <w:spacing w:before="0" w:beforeAutospacing="0" w:after="0"/>
      </w:pPr>
    </w:p>
    <w:p w:rsidR="00637CAF" w:rsidRDefault="00FD7925" w:rsidP="00637CAF">
      <w:pPr>
        <w:pStyle w:val="NormalWeb"/>
        <w:spacing w:before="0" w:beforeAutospacing="0" w:after="0"/>
        <w:rPr>
          <w:rFonts w:ascii="Arial" w:hAnsi="Arial" w:cs="Arial"/>
        </w:rPr>
      </w:pPr>
      <w:r>
        <w:rPr>
          <w:rFonts w:ascii="Arial" w:hAnsi="Arial" w:cs="Arial"/>
        </w:rPr>
        <w:t>With the addition of a</w:t>
      </w:r>
      <w:r w:rsidR="001E54EA">
        <w:rPr>
          <w:rFonts w:ascii="Arial" w:hAnsi="Arial" w:cs="Arial"/>
        </w:rPr>
        <w:t>n</w:t>
      </w:r>
      <w:r>
        <w:rPr>
          <w:rFonts w:ascii="Arial" w:hAnsi="Arial" w:cs="Arial"/>
        </w:rPr>
        <w:t xml:space="preserve"> LCD to the mirror the possibilities were almost endless as to the information that could be shown. After much debate the MirrorMate prototype was not equipped with OBD-II i</w:t>
      </w:r>
      <w:r w:rsidR="001E54EA">
        <w:rPr>
          <w:rFonts w:ascii="Arial" w:hAnsi="Arial" w:cs="Arial"/>
        </w:rPr>
        <w:t>ntegration capabilities. The on-board d</w:t>
      </w:r>
      <w:r>
        <w:rPr>
          <w:rFonts w:ascii="Arial" w:hAnsi="Arial" w:cs="Arial"/>
        </w:rPr>
        <w:t>iagnostic sensors allow access to trouble codes and engine monitoring information for an automotive technician. All cars manufactured after 1996 are required to have a</w:t>
      </w:r>
      <w:r w:rsidR="001E54EA">
        <w:rPr>
          <w:rFonts w:ascii="Arial" w:hAnsi="Arial" w:cs="Arial"/>
        </w:rPr>
        <w:t>n</w:t>
      </w:r>
      <w:r>
        <w:rPr>
          <w:rFonts w:ascii="Arial" w:hAnsi="Arial" w:cs="Arial"/>
        </w:rPr>
        <w:t xml:space="preserve"> OBD-II port within </w:t>
      </w:r>
      <w:r w:rsidR="001E54EA">
        <w:rPr>
          <w:rFonts w:ascii="Arial" w:hAnsi="Arial" w:cs="Arial"/>
        </w:rPr>
        <w:t>arm’s</w:t>
      </w:r>
      <w:r>
        <w:rPr>
          <w:rFonts w:ascii="Arial" w:hAnsi="Arial" w:cs="Arial"/>
        </w:rPr>
        <w:t xml:space="preserve"> reach from the steering wheel for easy access. There are many retailers that provide the hardware necessary to connect to the OBD-II port and some are even able to stream this information wireless</w:t>
      </w:r>
      <w:r w:rsidR="001E54EA">
        <w:rPr>
          <w:rFonts w:ascii="Arial" w:hAnsi="Arial" w:cs="Arial"/>
        </w:rPr>
        <w:t>ly</w:t>
      </w:r>
      <w:r>
        <w:rPr>
          <w:rFonts w:ascii="Arial" w:hAnsi="Arial" w:cs="Arial"/>
        </w:rPr>
        <w:t xml:space="preserve"> to nearby computers and mobile devices so the diagnostics can be available in real-time. The MirrorMate does not have this additional functionality for two major reasons. The first was the goal of making the system self-contained, wireless, and easy to install. An additional connection to the OBD-II port would require another piece of hardware and it was agreed that this would be stretching the systems capabilities at the risk of spreading time and resources too thin. Even if diagnostic capabilities were added, the small LCD would not allow for much additional information to be displayed without interfering with the other stated goal of keeping the MirrorMate from becoming an additional distraction, rather than a helpful feature.</w:t>
      </w:r>
    </w:p>
    <w:p w:rsidR="00637CAF" w:rsidRPr="00637CAF" w:rsidRDefault="00637CAF" w:rsidP="00637CAF">
      <w:pPr>
        <w:pStyle w:val="NormalWeb"/>
        <w:spacing w:before="0" w:beforeAutospacing="0" w:after="0"/>
        <w:rPr>
          <w:rFonts w:ascii="Arial" w:hAnsi="Arial" w:cs="Arial"/>
        </w:rPr>
      </w:pPr>
    </w:p>
    <w:p w:rsidR="00FD7925" w:rsidRDefault="00FD7925" w:rsidP="00637CAF">
      <w:pPr>
        <w:pStyle w:val="NormalWeb"/>
        <w:spacing w:before="0" w:beforeAutospacing="0" w:after="0"/>
        <w:rPr>
          <w:rFonts w:ascii="Arial" w:hAnsi="Arial" w:cs="Arial"/>
        </w:rPr>
      </w:pPr>
      <w:r>
        <w:rPr>
          <w:rFonts w:ascii="Arial" w:hAnsi="Arial" w:cs="Arial"/>
        </w:rPr>
        <w:t>Keeping in mind that the mirror should be a safety device</w:t>
      </w:r>
      <w:r w:rsidR="001E54EA">
        <w:rPr>
          <w:rFonts w:ascii="Arial" w:hAnsi="Arial" w:cs="Arial"/>
        </w:rPr>
        <w:t>,</w:t>
      </w:r>
      <w:r>
        <w:rPr>
          <w:rFonts w:ascii="Arial" w:hAnsi="Arial" w:cs="Arial"/>
        </w:rPr>
        <w:t xml:space="preserve"> interaction between a drivers mobile device was still considered a helpful feature. Using Bluetooth transmissions from the mobile device almost anything that could be viewed on a phone could be projected to the mirror. A Class 2 Bluetooth chip allows for communication between two paired devices up to 10 meters, so a mobile device </w:t>
      </w:r>
      <w:r>
        <w:rPr>
          <w:rFonts w:ascii="Arial" w:hAnsi="Arial" w:cs="Arial"/>
        </w:rPr>
        <w:lastRenderedPageBreak/>
        <w:t xml:space="preserve">anywhere in the vehicle would be effective. Effort was made to avoid unnecessary complications like displaying incoming texts or </w:t>
      </w:r>
      <w:r w:rsidR="00080796">
        <w:rPr>
          <w:rFonts w:ascii="Arial" w:hAnsi="Arial" w:cs="Arial"/>
        </w:rPr>
        <w:t>web pages</w:t>
      </w:r>
      <w:r>
        <w:rPr>
          <w:rFonts w:ascii="Arial" w:hAnsi="Arial" w:cs="Arial"/>
        </w:rPr>
        <w:t xml:space="preserve"> on the LCD. Instead, priority was given to features that would allow the driver to avoid looking back and forth between the road and his or her phone. One such feature is </w:t>
      </w:r>
      <w:r w:rsidR="00080796">
        <w:rPr>
          <w:rFonts w:ascii="Arial" w:hAnsi="Arial" w:cs="Arial"/>
        </w:rPr>
        <w:t>GPS</w:t>
      </w:r>
      <w:r>
        <w:rPr>
          <w:rFonts w:ascii="Arial" w:hAnsi="Arial" w:cs="Arial"/>
        </w:rPr>
        <w:t xml:space="preserve"> navigation and turn by turn directions. Most smart phones can be used as a navigation tool as they already are embedded with GPS tracking hardware and have access to map software. Using the already available capabilities of the mobile device, the MirrorMate needs only to receive the directions from the phone and display them in a safe and simple manner. To avoid unnecessary computations and wasting screen space the MirrorMate only displays the next action needed by the driver to remain on course as well as a short text message to indicate when and where this action will take place. Some GPS screens show an entire map along with estimated time of arrival, current speed and more, but MirrorMate opts for a simple arrow indicating the next turn needed, with the expectation that if further information is required the user can view the mobile device itself.</w:t>
      </w:r>
    </w:p>
    <w:p w:rsidR="00D21336" w:rsidRDefault="00D21336" w:rsidP="00D21336">
      <w:pPr>
        <w:pStyle w:val="NormalWeb"/>
        <w:spacing w:before="0" w:beforeAutospacing="0" w:after="0"/>
      </w:pPr>
    </w:p>
    <w:p w:rsidR="00D21336" w:rsidRDefault="00FD7925" w:rsidP="00D21336">
      <w:pPr>
        <w:pStyle w:val="NormalWeb"/>
        <w:spacing w:before="0" w:beforeAutospacing="0" w:after="0"/>
        <w:rPr>
          <w:rFonts w:ascii="Arial" w:hAnsi="Arial" w:cs="Arial"/>
        </w:rPr>
      </w:pPr>
      <w:r>
        <w:rPr>
          <w:rFonts w:ascii="Arial" w:hAnsi="Arial" w:cs="Arial"/>
        </w:rPr>
        <w:t>With these features in mind</w:t>
      </w:r>
      <w:r w:rsidR="001E54EA">
        <w:rPr>
          <w:rFonts w:ascii="Arial" w:hAnsi="Arial" w:cs="Arial"/>
        </w:rPr>
        <w:t>,</w:t>
      </w:r>
      <w:r>
        <w:rPr>
          <w:rFonts w:ascii="Arial" w:hAnsi="Arial" w:cs="Arial"/>
        </w:rPr>
        <w:t xml:space="preserve"> the MirrorMate system was also designed with the intention to learn more about the underlying technologies required to operate them. The group had a basic understanding of what the Opticom system was, but had never dealt with transmitting infrared frequencies over long distances or decoding the signals in a useful manner. A large burden on the hardware development was the creation of a demodulator to allow the MirrorMate to receive the signal and decode the information contained within. This embedded information could transmit the type of signal incoming, emergency, or zone change, as well as a speed limit to abide by. The infrared spectrum would be an almost entirely new area to learn and develop by the group. Another hardware difficulty would be the integration of an LCD screen into the mirror and the software required to display useful information with it. The group had not dealt with making functional displays more advanced than an assortment of LED lights in the past and saw this as another opportunity for growth.</w:t>
      </w:r>
    </w:p>
    <w:p w:rsidR="00D21336" w:rsidRPr="00D21336" w:rsidRDefault="00D21336" w:rsidP="00D21336">
      <w:pPr>
        <w:pStyle w:val="NormalWeb"/>
        <w:spacing w:before="0" w:beforeAutospacing="0" w:after="0"/>
        <w:rPr>
          <w:rFonts w:ascii="Arial" w:hAnsi="Arial" w:cs="Arial"/>
        </w:rPr>
      </w:pPr>
    </w:p>
    <w:p w:rsidR="00FD7925" w:rsidRDefault="00FD7925" w:rsidP="00D21336">
      <w:pPr>
        <w:pStyle w:val="NormalWeb"/>
        <w:spacing w:before="0" w:beforeAutospacing="0" w:after="0"/>
      </w:pPr>
      <w:r>
        <w:rPr>
          <w:rFonts w:ascii="Arial" w:hAnsi="Arial" w:cs="Arial"/>
        </w:rPr>
        <w:t>Much of the LED display would be based on the communications from the mobile device transmitting via Bluetooth. Bluetooth technologies are becoming more and more prevalent in society but none of the group had any experience designing systems utilizing them. Creating and using the master-slave partnership between the MirrorMate and a mobile device would provide another avenue of knowledge expansion. In order to pair the devices and transmit accurate and helpful data to the mirror software would be needed for the mobile device as well and code written to decipher the signals received by the Bluetooth chip embedded in the mirror. It was decided that this software for the mobile device would take the form of an application written for the Android Operating System. Members of the group had some experience with mobile development but the creation of an entirely new app to pair with the MirrorMate hardware was another large learning goal.</w:t>
      </w:r>
    </w:p>
    <w:p w:rsidR="00FD7925" w:rsidRPr="00FD7925" w:rsidRDefault="00FD7925" w:rsidP="00FD7925">
      <w:pPr>
        <w:spacing w:after="0" w:line="240" w:lineRule="auto"/>
        <w:rPr>
          <w:rFonts w:cs="Arial"/>
          <w:szCs w:val="24"/>
        </w:rPr>
      </w:pPr>
    </w:p>
    <w:p w:rsidR="002E1B75" w:rsidRDefault="002E1B75">
      <w:pPr>
        <w:rPr>
          <w:rFonts w:cs="Arial"/>
          <w:b/>
          <w:sz w:val="36"/>
          <w:szCs w:val="24"/>
        </w:rPr>
      </w:pPr>
      <w:r>
        <w:br w:type="page"/>
      </w:r>
    </w:p>
    <w:p w:rsidR="00FD7925" w:rsidRDefault="00FD7925" w:rsidP="009C7061">
      <w:pPr>
        <w:pStyle w:val="Xx"/>
      </w:pPr>
      <w:bookmarkStart w:id="8" w:name="_Toc342516814"/>
      <w:r>
        <w:lastRenderedPageBreak/>
        <w:t>2.2 Objectives</w:t>
      </w:r>
      <w:bookmarkEnd w:id="8"/>
    </w:p>
    <w:p w:rsidR="00684CE9" w:rsidRDefault="00684CE9" w:rsidP="00FD7925">
      <w:pPr>
        <w:spacing w:after="0" w:line="240" w:lineRule="auto"/>
        <w:rPr>
          <w:rFonts w:cs="Arial"/>
          <w:b/>
          <w:szCs w:val="24"/>
        </w:rPr>
      </w:pPr>
    </w:p>
    <w:p w:rsidR="00530A7A" w:rsidRDefault="00FD7925" w:rsidP="00684CE9">
      <w:pPr>
        <w:pStyle w:val="NormalWeb"/>
        <w:spacing w:before="0" w:beforeAutospacing="0" w:after="0"/>
        <w:rPr>
          <w:rFonts w:ascii="Arial" w:hAnsi="Arial" w:cs="Arial"/>
        </w:rPr>
      </w:pPr>
      <w:r>
        <w:rPr>
          <w:rFonts w:ascii="Arial" w:hAnsi="Arial" w:cs="Arial"/>
        </w:rPr>
        <w:t xml:space="preserve">The objectives that follow are a broad description of the goals of the MirrorMate system based on the original research and design phase of the development cycle. These goals are further </w:t>
      </w:r>
      <w:r w:rsidR="00530A7A">
        <w:rPr>
          <w:rFonts w:ascii="Arial" w:hAnsi="Arial" w:cs="Arial"/>
        </w:rPr>
        <w:t xml:space="preserve">expanded upon and described in </w:t>
      </w:r>
    </w:p>
    <w:p w:rsidR="00684CE9" w:rsidRDefault="00530A7A" w:rsidP="00684CE9">
      <w:pPr>
        <w:pStyle w:val="NormalWeb"/>
        <w:spacing w:before="0" w:beforeAutospacing="0" w:after="0"/>
        <w:rPr>
          <w:rFonts w:ascii="Arial" w:hAnsi="Arial" w:cs="Arial"/>
        </w:rPr>
      </w:pPr>
      <w:r>
        <w:rPr>
          <w:rFonts w:ascii="Arial" w:hAnsi="Arial" w:cs="Arial"/>
        </w:rPr>
        <w:t>S</w:t>
      </w:r>
      <w:r w:rsidR="00FD7925">
        <w:rPr>
          <w:rFonts w:ascii="Arial" w:hAnsi="Arial" w:cs="Arial"/>
        </w:rPr>
        <w:t xml:space="preserve">ection </w:t>
      </w:r>
      <w:r w:rsidR="00FD7925" w:rsidRPr="00530A7A">
        <w:rPr>
          <w:rFonts w:ascii="Arial" w:hAnsi="Arial" w:cs="Arial"/>
        </w:rPr>
        <w:t>2.3 Project Requirements and Specifications.</w:t>
      </w:r>
    </w:p>
    <w:p w:rsidR="00684CE9" w:rsidRDefault="00684CE9" w:rsidP="00684CE9">
      <w:pPr>
        <w:pStyle w:val="NormalWeb"/>
        <w:spacing w:before="0" w:beforeAutospacing="0" w:after="0"/>
        <w:rPr>
          <w:rFonts w:ascii="Arial" w:hAnsi="Arial" w:cs="Arial"/>
        </w:rPr>
      </w:pPr>
    </w:p>
    <w:p w:rsidR="007E56E1" w:rsidRDefault="008B0400" w:rsidP="009C7061">
      <w:pPr>
        <w:pStyle w:val="Xxx"/>
      </w:pPr>
      <w:bookmarkStart w:id="9" w:name="_Toc342516815"/>
      <w:r w:rsidRPr="007E56E1">
        <w:t>2.2.1 Emergency Vehicle Detection</w:t>
      </w:r>
      <w:bookmarkEnd w:id="9"/>
    </w:p>
    <w:p w:rsidR="00684CE9" w:rsidRPr="007E56E1" w:rsidRDefault="00684CE9" w:rsidP="00637CAF">
      <w:pPr>
        <w:spacing w:after="0" w:line="240" w:lineRule="auto"/>
        <w:rPr>
          <w:rFonts w:cs="Arial"/>
          <w:i/>
          <w:szCs w:val="24"/>
          <w:u w:val="single"/>
        </w:rPr>
      </w:pPr>
    </w:p>
    <w:p w:rsidR="000879E9" w:rsidRDefault="000879E9" w:rsidP="00637CAF">
      <w:pPr>
        <w:spacing w:after="0" w:line="240" w:lineRule="auto"/>
        <w:rPr>
          <w:rFonts w:cs="Arial"/>
        </w:rPr>
      </w:pPr>
      <w:r w:rsidRPr="007E56E1">
        <w:rPr>
          <w:rFonts w:cs="Arial"/>
        </w:rPr>
        <w:t xml:space="preserve">The following are the objectives that directly pertain to the Emergency Vehicle Detection of the MirrorMate system. </w:t>
      </w:r>
    </w:p>
    <w:p w:rsidR="00637CAF" w:rsidRPr="007E56E1" w:rsidRDefault="00637CAF" w:rsidP="00637CAF">
      <w:pPr>
        <w:spacing w:after="0" w:line="240" w:lineRule="auto"/>
      </w:pPr>
    </w:p>
    <w:p w:rsidR="008B0400" w:rsidRDefault="008B0400" w:rsidP="00637CAF">
      <w:pPr>
        <w:pStyle w:val="NormalWeb"/>
        <w:numPr>
          <w:ilvl w:val="0"/>
          <w:numId w:val="1"/>
        </w:numPr>
        <w:spacing w:before="0" w:beforeAutospacing="0" w:after="0"/>
      </w:pPr>
      <w:r>
        <w:rPr>
          <w:rFonts w:ascii="Arial" w:hAnsi="Arial" w:cs="Arial"/>
        </w:rPr>
        <w:t>The MirrorMate should be able to detect an incoming Opticom transmission from an emergency vehicle in a manner similar to how an intersection's receiver would function.</w:t>
      </w:r>
    </w:p>
    <w:p w:rsidR="008B0400" w:rsidRPr="007E56E1" w:rsidRDefault="008B0400" w:rsidP="00637CAF">
      <w:pPr>
        <w:pStyle w:val="NormalWeb"/>
        <w:numPr>
          <w:ilvl w:val="0"/>
          <w:numId w:val="1"/>
        </w:numPr>
        <w:spacing w:before="0" w:beforeAutospacing="0" w:after="0"/>
      </w:pPr>
      <w:r>
        <w:rPr>
          <w:rFonts w:ascii="Arial" w:hAnsi="Arial" w:cs="Arial"/>
        </w:rPr>
        <w:t>The MirrorMate should be able to alert the driver in a highly visible manner that an emergency vehicle is approaching.</w:t>
      </w:r>
    </w:p>
    <w:p w:rsidR="007E56E1" w:rsidRDefault="007E56E1" w:rsidP="00637CAF">
      <w:pPr>
        <w:pStyle w:val="NormalWeb"/>
        <w:numPr>
          <w:ilvl w:val="0"/>
          <w:numId w:val="1"/>
        </w:numPr>
        <w:spacing w:before="0" w:beforeAutospacing="0" w:after="0"/>
      </w:pPr>
      <w:r>
        <w:rPr>
          <w:rFonts w:ascii="Arial" w:hAnsi="Arial" w:cs="Arial"/>
        </w:rPr>
        <w:t>The MirrorMate should be able to notify the driver of the direction that the emergency vehicle is approaching from.</w:t>
      </w:r>
    </w:p>
    <w:p w:rsidR="008B0400" w:rsidRDefault="008B0400" w:rsidP="00637CAF">
      <w:pPr>
        <w:pStyle w:val="NormalWeb"/>
        <w:numPr>
          <w:ilvl w:val="0"/>
          <w:numId w:val="1"/>
        </w:numPr>
        <w:spacing w:before="0" w:beforeAutospacing="0" w:after="0"/>
      </w:pPr>
      <w:r>
        <w:rPr>
          <w:rFonts w:ascii="Arial" w:hAnsi="Arial" w:cs="Arial"/>
        </w:rPr>
        <w:t>The MirrorMate should cease alerting the driver when the emergency vehicle moves out of range.</w:t>
      </w:r>
    </w:p>
    <w:p w:rsidR="008B0400" w:rsidRDefault="008B0400" w:rsidP="00637CAF">
      <w:pPr>
        <w:spacing w:after="0" w:line="240" w:lineRule="auto"/>
        <w:rPr>
          <w:rFonts w:cs="Arial"/>
          <w:b/>
          <w:szCs w:val="24"/>
        </w:rPr>
      </w:pPr>
    </w:p>
    <w:p w:rsidR="008B0400" w:rsidRDefault="008B0400" w:rsidP="009C7061">
      <w:pPr>
        <w:pStyle w:val="Xxx"/>
      </w:pPr>
      <w:bookmarkStart w:id="10" w:name="_Toc342516816"/>
      <w:r w:rsidRPr="00D67088">
        <w:t>2.2.2 Infrared Beacon Uses</w:t>
      </w:r>
      <w:bookmarkEnd w:id="10"/>
    </w:p>
    <w:p w:rsidR="00684CE9" w:rsidRDefault="00684CE9" w:rsidP="00D67088">
      <w:pPr>
        <w:spacing w:after="0" w:line="240" w:lineRule="auto"/>
        <w:rPr>
          <w:rFonts w:cs="Arial"/>
          <w:i/>
          <w:szCs w:val="24"/>
          <w:u w:val="single"/>
        </w:rPr>
      </w:pPr>
    </w:p>
    <w:p w:rsidR="007E56E1" w:rsidRDefault="007E56E1" w:rsidP="00637CAF">
      <w:pPr>
        <w:spacing w:after="0" w:line="240" w:lineRule="auto"/>
        <w:rPr>
          <w:rFonts w:cs="Arial"/>
          <w:szCs w:val="24"/>
        </w:rPr>
      </w:pPr>
      <w:r>
        <w:rPr>
          <w:rFonts w:cs="Arial"/>
          <w:szCs w:val="24"/>
        </w:rPr>
        <w:t>The following are the objectives that directly pertain to the uses of the IR beacon designed for use with the MirrorMate system.</w:t>
      </w:r>
    </w:p>
    <w:p w:rsidR="00637CAF" w:rsidRPr="007E56E1" w:rsidRDefault="00637CAF" w:rsidP="00637CAF">
      <w:pPr>
        <w:spacing w:after="0" w:line="240" w:lineRule="auto"/>
        <w:rPr>
          <w:rFonts w:cs="Arial"/>
          <w:szCs w:val="24"/>
        </w:rPr>
      </w:pPr>
    </w:p>
    <w:p w:rsidR="008B0400" w:rsidRDefault="008B0400" w:rsidP="00637CAF">
      <w:pPr>
        <w:pStyle w:val="NormalWeb"/>
        <w:numPr>
          <w:ilvl w:val="0"/>
          <w:numId w:val="2"/>
        </w:numPr>
        <w:spacing w:before="0" w:beforeAutospacing="0" w:after="0"/>
      </w:pPr>
      <w:r>
        <w:rPr>
          <w:rFonts w:ascii="Arial" w:hAnsi="Arial" w:cs="Arial"/>
        </w:rPr>
        <w:t>The IR beacon should be a small device able to be easily installed on or near construction equipment.</w:t>
      </w:r>
    </w:p>
    <w:p w:rsidR="008B0400" w:rsidRDefault="008B0400" w:rsidP="00637CAF">
      <w:pPr>
        <w:pStyle w:val="NormalWeb"/>
        <w:numPr>
          <w:ilvl w:val="0"/>
          <w:numId w:val="2"/>
        </w:numPr>
        <w:spacing w:before="0" w:beforeAutospacing="0" w:after="0"/>
      </w:pPr>
      <w:r>
        <w:rPr>
          <w:rFonts w:ascii="Arial" w:hAnsi="Arial" w:cs="Arial"/>
        </w:rPr>
        <w:t>The IR beacon should have sufficient range so the driver will be alerted at a similar range as with emergency vehicles.</w:t>
      </w:r>
    </w:p>
    <w:p w:rsidR="008B0400" w:rsidRDefault="008B0400" w:rsidP="00637CAF">
      <w:pPr>
        <w:pStyle w:val="NormalWeb"/>
        <w:numPr>
          <w:ilvl w:val="0"/>
          <w:numId w:val="2"/>
        </w:numPr>
        <w:spacing w:before="0" w:beforeAutospacing="0" w:after="0"/>
      </w:pPr>
      <w:r>
        <w:rPr>
          <w:rFonts w:ascii="Arial" w:hAnsi="Arial" w:cs="Arial"/>
        </w:rPr>
        <w:t>The IR beacon should be able to transmit speed limit information embedded in the signal for use with a construction zone or a school zone.</w:t>
      </w:r>
    </w:p>
    <w:p w:rsidR="008B0400" w:rsidRDefault="005B7B1D" w:rsidP="00637CAF">
      <w:pPr>
        <w:pStyle w:val="NormalWeb"/>
        <w:numPr>
          <w:ilvl w:val="0"/>
          <w:numId w:val="2"/>
        </w:numPr>
        <w:spacing w:before="0" w:beforeAutospacing="0" w:after="0"/>
      </w:pPr>
      <w:r>
        <w:rPr>
          <w:rFonts w:ascii="Arial" w:hAnsi="Arial" w:cs="Arial"/>
        </w:rPr>
        <w:t>The IR beacon should have a simple interface to allow the</w:t>
      </w:r>
      <w:r w:rsidR="008B0400">
        <w:rPr>
          <w:rFonts w:ascii="Arial" w:hAnsi="Arial" w:cs="Arial"/>
        </w:rPr>
        <w:t xml:space="preserve"> user to alter the speed limit being transmitted.</w:t>
      </w:r>
    </w:p>
    <w:p w:rsidR="008B0400" w:rsidRPr="008B0400" w:rsidRDefault="008B0400" w:rsidP="00637CAF">
      <w:pPr>
        <w:pStyle w:val="NormalWeb"/>
        <w:numPr>
          <w:ilvl w:val="0"/>
          <w:numId w:val="2"/>
        </w:numPr>
        <w:spacing w:before="0" w:beforeAutospacing="0" w:after="0"/>
      </w:pPr>
      <w:r>
        <w:rPr>
          <w:rFonts w:ascii="Arial" w:hAnsi="Arial" w:cs="Arial"/>
        </w:rPr>
        <w:t>The IR beacon should be able to be easily turned off when a school zone is not active.</w:t>
      </w:r>
    </w:p>
    <w:p w:rsidR="008B0400" w:rsidRDefault="008B0400" w:rsidP="008B0400">
      <w:pPr>
        <w:spacing w:after="0" w:line="240" w:lineRule="auto"/>
        <w:rPr>
          <w:rFonts w:cs="Arial"/>
          <w:b/>
          <w:szCs w:val="24"/>
        </w:rPr>
      </w:pPr>
    </w:p>
    <w:p w:rsidR="008B0400" w:rsidRDefault="007E56E1" w:rsidP="009C7061">
      <w:pPr>
        <w:pStyle w:val="Xxx"/>
      </w:pPr>
      <w:bookmarkStart w:id="11" w:name="_Toc342516817"/>
      <w:r>
        <w:t>2.2.3 Infrared Beacon Applications</w:t>
      </w:r>
      <w:bookmarkEnd w:id="11"/>
    </w:p>
    <w:p w:rsidR="00684CE9" w:rsidRDefault="00684CE9" w:rsidP="007E56E1">
      <w:pPr>
        <w:spacing w:after="0" w:line="240" w:lineRule="auto"/>
        <w:rPr>
          <w:rFonts w:cs="Arial"/>
          <w:i/>
          <w:szCs w:val="24"/>
          <w:u w:val="single"/>
        </w:rPr>
      </w:pPr>
    </w:p>
    <w:p w:rsidR="007E56E1" w:rsidRDefault="007E56E1" w:rsidP="00637CAF">
      <w:pPr>
        <w:spacing w:after="0" w:line="240" w:lineRule="auto"/>
        <w:rPr>
          <w:rFonts w:cs="Arial"/>
          <w:szCs w:val="24"/>
        </w:rPr>
      </w:pPr>
      <w:r>
        <w:rPr>
          <w:rFonts w:cs="Arial"/>
          <w:szCs w:val="24"/>
        </w:rPr>
        <w:t>The following are the objectives that directly pertain to the applications of the IR beacon and the MirrorMate system. These deal with the MirrorMate systems response to the signal output by the IR beacon.</w:t>
      </w:r>
    </w:p>
    <w:p w:rsidR="00637CAF" w:rsidRPr="007E56E1" w:rsidRDefault="00637CAF" w:rsidP="00637CAF">
      <w:pPr>
        <w:spacing w:after="0" w:line="240" w:lineRule="auto"/>
        <w:rPr>
          <w:rFonts w:cs="Arial"/>
          <w:szCs w:val="24"/>
        </w:rPr>
      </w:pPr>
    </w:p>
    <w:p w:rsidR="008B0400" w:rsidRDefault="008B0400" w:rsidP="00637CAF">
      <w:pPr>
        <w:pStyle w:val="NormalWeb"/>
        <w:numPr>
          <w:ilvl w:val="0"/>
          <w:numId w:val="3"/>
        </w:numPr>
        <w:spacing w:before="0" w:beforeAutospacing="0" w:after="0"/>
      </w:pPr>
      <w:r>
        <w:rPr>
          <w:rFonts w:ascii="Arial" w:hAnsi="Arial" w:cs="Arial"/>
        </w:rPr>
        <w:lastRenderedPageBreak/>
        <w:t>The MirrorMate should alert the driver when a construction zone is entered with a unique color scheme.</w:t>
      </w:r>
    </w:p>
    <w:p w:rsidR="008B0400" w:rsidRDefault="008B0400" w:rsidP="00637CAF">
      <w:pPr>
        <w:pStyle w:val="NormalWeb"/>
        <w:numPr>
          <w:ilvl w:val="0"/>
          <w:numId w:val="3"/>
        </w:numPr>
        <w:spacing w:before="0" w:beforeAutospacing="0" w:after="0"/>
      </w:pPr>
      <w:r>
        <w:rPr>
          <w:rFonts w:ascii="Arial" w:hAnsi="Arial" w:cs="Arial"/>
        </w:rPr>
        <w:t>The MirrorMate should have a directional indicator to let the driver know whether a construction zone being approached, currently in the middle of, or being exited.</w:t>
      </w:r>
    </w:p>
    <w:p w:rsidR="008B0400" w:rsidRDefault="008B0400" w:rsidP="00637CAF">
      <w:pPr>
        <w:pStyle w:val="NormalWeb"/>
        <w:numPr>
          <w:ilvl w:val="0"/>
          <w:numId w:val="3"/>
        </w:numPr>
        <w:spacing w:before="0" w:beforeAutospacing="0" w:after="0"/>
      </w:pPr>
      <w:r>
        <w:rPr>
          <w:rFonts w:ascii="Arial" w:hAnsi="Arial" w:cs="Arial"/>
        </w:rPr>
        <w:t>The MirrorMate should alert the driver when a school zone is entered with a unique color scheme.</w:t>
      </w:r>
    </w:p>
    <w:p w:rsidR="008B0400" w:rsidRDefault="008B0400" w:rsidP="00637CAF">
      <w:pPr>
        <w:pStyle w:val="NormalWeb"/>
        <w:numPr>
          <w:ilvl w:val="0"/>
          <w:numId w:val="3"/>
        </w:numPr>
        <w:spacing w:before="0" w:beforeAutospacing="0" w:after="0"/>
      </w:pPr>
      <w:r>
        <w:rPr>
          <w:rFonts w:ascii="Arial" w:hAnsi="Arial" w:cs="Arial"/>
        </w:rPr>
        <w:t>The MirrorMate will be able to visually display the temporary speed limit for both a school zone and a construction zone.</w:t>
      </w:r>
    </w:p>
    <w:p w:rsidR="008B0400" w:rsidRDefault="008B0400" w:rsidP="00637CAF">
      <w:pPr>
        <w:pStyle w:val="NormalWeb"/>
        <w:numPr>
          <w:ilvl w:val="0"/>
          <w:numId w:val="3"/>
        </w:numPr>
        <w:spacing w:before="0" w:beforeAutospacing="0" w:after="0"/>
      </w:pPr>
      <w:r>
        <w:rPr>
          <w:rFonts w:ascii="Arial" w:hAnsi="Arial" w:cs="Arial"/>
        </w:rPr>
        <w:t>The MirrorMate should cease alerting the driver when the temporary reduced speed zone is exited.</w:t>
      </w:r>
    </w:p>
    <w:p w:rsidR="007E56E1" w:rsidRDefault="008B0400" w:rsidP="00637CAF">
      <w:pPr>
        <w:pStyle w:val="NormalWeb"/>
        <w:numPr>
          <w:ilvl w:val="0"/>
          <w:numId w:val="3"/>
        </w:numPr>
        <w:spacing w:before="0" w:beforeAutospacing="0" w:after="0"/>
        <w:rPr>
          <w:rFonts w:ascii="Arial" w:hAnsi="Arial" w:cs="Arial"/>
        </w:rPr>
      </w:pPr>
      <w:r>
        <w:rPr>
          <w:rFonts w:ascii="Arial" w:hAnsi="Arial" w:cs="Arial"/>
        </w:rPr>
        <w:t>The MirrorMate should be able to detect multiple and overlapping signals without reducing functionality.</w:t>
      </w:r>
    </w:p>
    <w:p w:rsidR="007E56E1" w:rsidRDefault="007E56E1" w:rsidP="00637CAF">
      <w:pPr>
        <w:pStyle w:val="NormalWeb"/>
        <w:spacing w:before="0" w:beforeAutospacing="0" w:after="0"/>
        <w:rPr>
          <w:rFonts w:ascii="Arial" w:hAnsi="Arial" w:cs="Arial"/>
        </w:rPr>
      </w:pPr>
    </w:p>
    <w:p w:rsidR="008B0400" w:rsidRDefault="008B0400" w:rsidP="009C7061">
      <w:pPr>
        <w:pStyle w:val="Xxx"/>
      </w:pPr>
      <w:bookmarkStart w:id="12" w:name="_Toc342516818"/>
      <w:r w:rsidRPr="007E56E1">
        <w:t>2.2.4 MirrorMate Display</w:t>
      </w:r>
      <w:bookmarkEnd w:id="12"/>
    </w:p>
    <w:p w:rsidR="00684CE9" w:rsidRDefault="00684CE9" w:rsidP="00637CAF">
      <w:pPr>
        <w:pStyle w:val="NormalWeb"/>
        <w:spacing w:before="0" w:beforeAutospacing="0" w:after="0"/>
        <w:rPr>
          <w:rFonts w:ascii="Arial" w:hAnsi="Arial" w:cs="Arial"/>
          <w:i/>
          <w:u w:val="single"/>
        </w:rPr>
      </w:pPr>
    </w:p>
    <w:p w:rsidR="007E56E1" w:rsidRDefault="007E56E1" w:rsidP="00637CAF">
      <w:pPr>
        <w:pStyle w:val="NormalWeb"/>
        <w:spacing w:before="0" w:beforeAutospacing="0" w:after="0"/>
        <w:rPr>
          <w:rFonts w:ascii="Arial" w:hAnsi="Arial" w:cs="Arial"/>
        </w:rPr>
      </w:pPr>
      <w:r>
        <w:rPr>
          <w:rFonts w:ascii="Arial" w:hAnsi="Arial" w:cs="Arial"/>
        </w:rPr>
        <w:t>T</w:t>
      </w:r>
      <w:r w:rsidR="00080796">
        <w:rPr>
          <w:rFonts w:ascii="Arial" w:hAnsi="Arial" w:cs="Arial"/>
        </w:rPr>
        <w:t>he following are objectives that pertain to the MirrorMate Mirror and the information that will be displayed to the driver during the use of the system.</w:t>
      </w:r>
    </w:p>
    <w:p w:rsidR="00637CAF" w:rsidRPr="007E56E1" w:rsidRDefault="00637CAF" w:rsidP="00637CAF">
      <w:pPr>
        <w:pStyle w:val="NormalWeb"/>
        <w:spacing w:before="0" w:beforeAutospacing="0" w:after="0"/>
        <w:rPr>
          <w:rFonts w:ascii="Arial" w:hAnsi="Arial" w:cs="Arial"/>
        </w:rPr>
      </w:pPr>
    </w:p>
    <w:p w:rsidR="008B0400" w:rsidRDefault="008B0400" w:rsidP="00637CAF">
      <w:pPr>
        <w:pStyle w:val="NormalWeb"/>
        <w:numPr>
          <w:ilvl w:val="0"/>
          <w:numId w:val="4"/>
        </w:numPr>
        <w:spacing w:before="0" w:beforeAutospacing="0" w:after="0"/>
      </w:pPr>
      <w:r>
        <w:rPr>
          <w:rFonts w:ascii="Arial" w:hAnsi="Arial" w:cs="Arial"/>
        </w:rPr>
        <w:t>The MirrorMate display should be sufficiently large so as to allow text to be read without strain on the driver's eyes or attentions.</w:t>
      </w:r>
    </w:p>
    <w:p w:rsidR="008B0400" w:rsidRDefault="008B0400" w:rsidP="00637CAF">
      <w:pPr>
        <w:pStyle w:val="NormalWeb"/>
        <w:numPr>
          <w:ilvl w:val="0"/>
          <w:numId w:val="4"/>
        </w:numPr>
        <w:spacing w:before="0" w:beforeAutospacing="0" w:after="0"/>
      </w:pPr>
      <w:r>
        <w:rPr>
          <w:rFonts w:ascii="Arial" w:hAnsi="Arial" w:cs="Arial"/>
        </w:rPr>
        <w:t>The MirrorMate display should be small enough to still allow for a standard rear view mirror in the same frame.</w:t>
      </w:r>
    </w:p>
    <w:p w:rsidR="008B0400" w:rsidRDefault="008B0400" w:rsidP="00637CAF">
      <w:pPr>
        <w:pStyle w:val="NormalWeb"/>
        <w:numPr>
          <w:ilvl w:val="0"/>
          <w:numId w:val="4"/>
        </w:numPr>
        <w:spacing w:before="0" w:beforeAutospacing="0" w:after="0"/>
      </w:pPr>
      <w:r>
        <w:rPr>
          <w:rFonts w:ascii="Arial" w:hAnsi="Arial" w:cs="Arial"/>
        </w:rPr>
        <w:t>The MirrorMate display should use an intuitive color scheme to notify drivers of various traffic situations (I.E. Red- Emergency Vehicle, Yellow- School Zone, Orange – Construction Zone)</w:t>
      </w:r>
    </w:p>
    <w:p w:rsidR="008B0400" w:rsidRDefault="008B0400" w:rsidP="005B7B1D">
      <w:pPr>
        <w:pStyle w:val="NormalWeb"/>
        <w:numPr>
          <w:ilvl w:val="0"/>
          <w:numId w:val="4"/>
        </w:numPr>
        <w:spacing w:before="0" w:beforeAutospacing="0" w:after="0"/>
      </w:pPr>
      <w:r>
        <w:rPr>
          <w:rFonts w:ascii="Arial" w:hAnsi="Arial" w:cs="Arial"/>
        </w:rPr>
        <w:t>The MirrorMate display should be able to indicate driving directions.</w:t>
      </w:r>
    </w:p>
    <w:p w:rsidR="008B0400" w:rsidRDefault="008B0400" w:rsidP="00637CAF">
      <w:pPr>
        <w:pStyle w:val="NormalWeb"/>
        <w:numPr>
          <w:ilvl w:val="0"/>
          <w:numId w:val="4"/>
        </w:numPr>
        <w:spacing w:before="0" w:beforeAutospacing="0" w:after="0"/>
      </w:pPr>
      <w:r>
        <w:rPr>
          <w:rFonts w:ascii="Arial" w:hAnsi="Arial" w:cs="Arial"/>
        </w:rPr>
        <w:t>The MirrorMate display should be able to display Cardinal directions and outside temperature.</w:t>
      </w:r>
    </w:p>
    <w:p w:rsidR="008B0400" w:rsidRDefault="008B0400" w:rsidP="00637CAF">
      <w:pPr>
        <w:spacing w:after="0" w:line="240" w:lineRule="auto"/>
        <w:ind w:firstLine="360"/>
        <w:rPr>
          <w:rFonts w:cs="Arial"/>
          <w:b/>
          <w:szCs w:val="24"/>
        </w:rPr>
      </w:pPr>
    </w:p>
    <w:p w:rsidR="00FD7925" w:rsidRDefault="008B0400" w:rsidP="009C7061">
      <w:pPr>
        <w:pStyle w:val="Xxx"/>
      </w:pPr>
      <w:bookmarkStart w:id="13" w:name="_Toc342516819"/>
      <w:r w:rsidRPr="00D67088">
        <w:t>2.2.5 MirrorMate Mobile Application</w:t>
      </w:r>
      <w:bookmarkEnd w:id="13"/>
    </w:p>
    <w:p w:rsidR="00684CE9" w:rsidRDefault="00684CE9" w:rsidP="00D67088">
      <w:pPr>
        <w:spacing w:after="0" w:line="240" w:lineRule="auto"/>
        <w:rPr>
          <w:rFonts w:cs="Arial"/>
          <w:i/>
          <w:szCs w:val="24"/>
          <w:u w:val="single"/>
        </w:rPr>
      </w:pPr>
    </w:p>
    <w:p w:rsidR="00080796" w:rsidRDefault="00080796" w:rsidP="00637CAF">
      <w:pPr>
        <w:spacing w:after="0" w:line="240" w:lineRule="auto"/>
        <w:rPr>
          <w:rFonts w:cs="Arial"/>
          <w:szCs w:val="24"/>
        </w:rPr>
      </w:pPr>
      <w:r>
        <w:rPr>
          <w:rFonts w:cs="Arial"/>
          <w:szCs w:val="24"/>
        </w:rPr>
        <w:t xml:space="preserve">The following are objectives that pertain to the MirrorMate Mobile Application and the information that will </w:t>
      </w:r>
      <w:r w:rsidR="005B7B1D">
        <w:rPr>
          <w:rFonts w:cs="Arial"/>
          <w:szCs w:val="24"/>
        </w:rPr>
        <w:t xml:space="preserve">be </w:t>
      </w:r>
      <w:r>
        <w:rPr>
          <w:rFonts w:cs="Arial"/>
          <w:szCs w:val="24"/>
        </w:rPr>
        <w:t>displayed to the driver by the mobile device as well the constraints and features of the Application.</w:t>
      </w:r>
    </w:p>
    <w:p w:rsidR="00637CAF" w:rsidRPr="00080796" w:rsidRDefault="00637CAF" w:rsidP="00637CAF">
      <w:pPr>
        <w:spacing w:after="0" w:line="240" w:lineRule="auto"/>
        <w:rPr>
          <w:rFonts w:cs="Arial"/>
          <w:szCs w:val="24"/>
        </w:rPr>
      </w:pPr>
    </w:p>
    <w:p w:rsidR="008B0400" w:rsidRDefault="008B0400" w:rsidP="00637CAF">
      <w:pPr>
        <w:pStyle w:val="NormalWeb"/>
        <w:numPr>
          <w:ilvl w:val="0"/>
          <w:numId w:val="5"/>
        </w:numPr>
        <w:spacing w:before="0" w:beforeAutospacing="0" w:after="0"/>
      </w:pPr>
      <w:r>
        <w:rPr>
          <w:rFonts w:ascii="Arial" w:hAnsi="Arial" w:cs="Arial"/>
        </w:rPr>
        <w:t>The MirrorMate App should be able to communicate without any cable attachment to the MirrorMate mirror. (Wireless)</w:t>
      </w:r>
    </w:p>
    <w:p w:rsidR="008B0400" w:rsidRDefault="008B0400" w:rsidP="00637CAF">
      <w:pPr>
        <w:pStyle w:val="NormalWeb"/>
        <w:numPr>
          <w:ilvl w:val="0"/>
          <w:numId w:val="5"/>
        </w:numPr>
        <w:spacing w:before="0" w:beforeAutospacing="0" w:after="0"/>
      </w:pPr>
      <w:r>
        <w:rPr>
          <w:rFonts w:ascii="Arial" w:hAnsi="Arial" w:cs="Arial"/>
        </w:rPr>
        <w:t xml:space="preserve">The App should run </w:t>
      </w:r>
      <w:r w:rsidR="005B7B1D">
        <w:rPr>
          <w:rFonts w:ascii="Arial" w:hAnsi="Arial" w:cs="Arial"/>
        </w:rPr>
        <w:t xml:space="preserve">on the mobile device </w:t>
      </w:r>
      <w:r>
        <w:rPr>
          <w:rFonts w:ascii="Arial" w:hAnsi="Arial" w:cs="Arial"/>
        </w:rPr>
        <w:t>without using an extensive amount of the CPU such that other apps can be run concurrently.</w:t>
      </w:r>
    </w:p>
    <w:p w:rsidR="008B0400" w:rsidRDefault="008B0400" w:rsidP="00637CAF">
      <w:pPr>
        <w:pStyle w:val="NormalWeb"/>
        <w:numPr>
          <w:ilvl w:val="0"/>
          <w:numId w:val="5"/>
        </w:numPr>
        <w:spacing w:before="0" w:beforeAutospacing="0" w:after="0"/>
      </w:pPr>
      <w:r>
        <w:rPr>
          <w:rFonts w:ascii="Arial" w:hAnsi="Arial" w:cs="Arial"/>
        </w:rPr>
        <w:t>The App should have a simple and functional display for user interaction.</w:t>
      </w:r>
    </w:p>
    <w:p w:rsidR="008B0400" w:rsidRDefault="008B0400" w:rsidP="00637CAF">
      <w:pPr>
        <w:pStyle w:val="NormalWeb"/>
        <w:numPr>
          <w:ilvl w:val="0"/>
          <w:numId w:val="5"/>
        </w:numPr>
        <w:spacing w:before="0" w:beforeAutospacing="0" w:after="0"/>
      </w:pPr>
      <w:r>
        <w:rPr>
          <w:rFonts w:ascii="Arial" w:hAnsi="Arial" w:cs="Arial"/>
        </w:rPr>
        <w:t>The App should allow the user to create a custom driving route.</w:t>
      </w:r>
    </w:p>
    <w:p w:rsidR="008B0400" w:rsidRPr="00F7104E" w:rsidRDefault="008B0400" w:rsidP="00637CAF">
      <w:pPr>
        <w:pStyle w:val="NormalWeb"/>
        <w:numPr>
          <w:ilvl w:val="0"/>
          <w:numId w:val="5"/>
        </w:numPr>
        <w:spacing w:before="0" w:beforeAutospacing="0" w:after="0"/>
      </w:pPr>
      <w:r>
        <w:rPr>
          <w:rFonts w:ascii="Arial" w:hAnsi="Arial" w:cs="Arial"/>
        </w:rPr>
        <w:t>The App should be able to transmit simple driving directions to be displayed on the mirror.</w:t>
      </w:r>
    </w:p>
    <w:p w:rsidR="008B0400" w:rsidRDefault="008B0400" w:rsidP="00637CAF">
      <w:pPr>
        <w:pStyle w:val="NormalWeb"/>
        <w:numPr>
          <w:ilvl w:val="0"/>
          <w:numId w:val="5"/>
        </w:numPr>
        <w:spacing w:before="0" w:beforeAutospacing="0" w:after="0"/>
      </w:pPr>
      <w:r>
        <w:rPr>
          <w:rFonts w:ascii="Arial" w:hAnsi="Arial" w:cs="Arial"/>
        </w:rPr>
        <w:t>The App should be able to display a local map of the surrounding area.</w:t>
      </w:r>
    </w:p>
    <w:p w:rsidR="008B0400" w:rsidRDefault="008B0400" w:rsidP="00637CAF">
      <w:pPr>
        <w:pStyle w:val="NormalWeb"/>
        <w:numPr>
          <w:ilvl w:val="0"/>
          <w:numId w:val="5"/>
        </w:numPr>
        <w:spacing w:before="0" w:beforeAutospacing="0" w:after="0"/>
      </w:pPr>
      <w:r>
        <w:rPr>
          <w:rFonts w:ascii="Arial" w:hAnsi="Arial" w:cs="Arial"/>
        </w:rPr>
        <w:lastRenderedPageBreak/>
        <w:t>The App should be able to alter driving directions based on the vehicle's current position, including reverse course messages if necessary.</w:t>
      </w:r>
    </w:p>
    <w:p w:rsidR="008B0400" w:rsidRPr="00D00870" w:rsidRDefault="008B0400" w:rsidP="00637CAF">
      <w:pPr>
        <w:spacing w:after="0" w:line="240" w:lineRule="auto"/>
        <w:rPr>
          <w:rFonts w:cs="Arial"/>
          <w:szCs w:val="40"/>
        </w:rPr>
      </w:pPr>
    </w:p>
    <w:p w:rsidR="008B0400" w:rsidRDefault="008B0400" w:rsidP="009C7061">
      <w:pPr>
        <w:pStyle w:val="Xx"/>
      </w:pPr>
      <w:bookmarkStart w:id="14" w:name="_Toc342516820"/>
      <w:r>
        <w:t>2.3 Project Requirements and Specifications</w:t>
      </w:r>
      <w:bookmarkEnd w:id="14"/>
    </w:p>
    <w:p w:rsidR="008B0400" w:rsidRDefault="008B0400" w:rsidP="008B0400">
      <w:pPr>
        <w:spacing w:after="0" w:line="240" w:lineRule="auto"/>
        <w:rPr>
          <w:rFonts w:cs="Arial"/>
          <w:b/>
          <w:szCs w:val="24"/>
        </w:rPr>
      </w:pPr>
    </w:p>
    <w:p w:rsidR="00080796" w:rsidRDefault="008B0400" w:rsidP="009C7061">
      <w:pPr>
        <w:pStyle w:val="Xxx"/>
      </w:pPr>
      <w:bookmarkStart w:id="15" w:name="_Toc342516821"/>
      <w:r w:rsidRPr="00D67088">
        <w:t>2.3.1 Hardware Requirements and Specifications</w:t>
      </w:r>
      <w:bookmarkEnd w:id="15"/>
    </w:p>
    <w:p w:rsidR="00684CE9" w:rsidRDefault="00684CE9" w:rsidP="008B0400">
      <w:pPr>
        <w:spacing w:after="0" w:line="240" w:lineRule="auto"/>
        <w:rPr>
          <w:rFonts w:cs="Arial"/>
          <w:i/>
          <w:szCs w:val="24"/>
          <w:u w:val="single"/>
        </w:rPr>
      </w:pPr>
    </w:p>
    <w:p w:rsidR="00080796" w:rsidRPr="000B7C52" w:rsidRDefault="00080796" w:rsidP="00080796">
      <w:pPr>
        <w:rPr>
          <w:rFonts w:cs="Arial"/>
          <w:szCs w:val="24"/>
        </w:rPr>
      </w:pPr>
      <w:r>
        <w:rPr>
          <w:rFonts w:cs="Arial"/>
          <w:szCs w:val="24"/>
        </w:rPr>
        <w:t>The table below explains the MirrorMate hardware requirements and specifications.</w:t>
      </w:r>
    </w:p>
    <w:tbl>
      <w:tblPr>
        <w:tblStyle w:val="MediumShading1-Accent1"/>
        <w:tblW w:w="0" w:type="auto"/>
        <w:tblLook w:val="04A0"/>
      </w:tblPr>
      <w:tblGrid>
        <w:gridCol w:w="1817"/>
        <w:gridCol w:w="7039"/>
      </w:tblGrid>
      <w:tr w:rsidR="00080796" w:rsidRPr="005B7B1D" w:rsidTr="005B7B1D">
        <w:trPr>
          <w:cnfStyle w:val="100000000000"/>
          <w:trHeight w:val="828"/>
        </w:trPr>
        <w:tc>
          <w:tcPr>
            <w:cnfStyle w:val="001000000000"/>
            <w:tcW w:w="1817" w:type="dxa"/>
          </w:tcPr>
          <w:p w:rsidR="00080796" w:rsidRPr="005B7B1D" w:rsidRDefault="00080796" w:rsidP="006C57DD">
            <w:pPr>
              <w:jc w:val="center"/>
              <w:rPr>
                <w:rFonts w:cs="Arial"/>
                <w:b w:val="0"/>
                <w:sz w:val="24"/>
                <w:szCs w:val="24"/>
              </w:rPr>
            </w:pPr>
            <w:r w:rsidRPr="005B7B1D">
              <w:rPr>
                <w:rFonts w:cs="Arial"/>
                <w:sz w:val="24"/>
                <w:szCs w:val="24"/>
              </w:rPr>
              <w:t>Hardware Requirements</w:t>
            </w:r>
          </w:p>
          <w:p w:rsidR="00080796" w:rsidRPr="005B7B1D" w:rsidRDefault="00080796" w:rsidP="006C57DD">
            <w:pPr>
              <w:jc w:val="center"/>
              <w:rPr>
                <w:rFonts w:cs="Arial"/>
                <w:b w:val="0"/>
                <w:sz w:val="24"/>
                <w:szCs w:val="24"/>
              </w:rPr>
            </w:pPr>
            <w:r w:rsidRPr="005B7B1D">
              <w:rPr>
                <w:rFonts w:cs="Arial"/>
                <w:sz w:val="24"/>
                <w:szCs w:val="24"/>
              </w:rPr>
              <w:t>Specification</w:t>
            </w:r>
          </w:p>
        </w:tc>
        <w:tc>
          <w:tcPr>
            <w:tcW w:w="7039" w:type="dxa"/>
          </w:tcPr>
          <w:p w:rsidR="00080796" w:rsidRPr="005B7B1D" w:rsidRDefault="00080796" w:rsidP="006C57DD">
            <w:pPr>
              <w:jc w:val="center"/>
              <w:cnfStyle w:val="100000000000"/>
              <w:rPr>
                <w:rFonts w:cs="Arial"/>
                <w:b w:val="0"/>
                <w:sz w:val="24"/>
                <w:szCs w:val="24"/>
              </w:rPr>
            </w:pPr>
            <w:r w:rsidRPr="005B7B1D">
              <w:rPr>
                <w:rFonts w:cs="Arial"/>
                <w:sz w:val="24"/>
                <w:szCs w:val="24"/>
              </w:rPr>
              <w:t>Description</w:t>
            </w:r>
          </w:p>
        </w:tc>
      </w:tr>
      <w:tr w:rsidR="00080796" w:rsidRPr="005B7B1D" w:rsidTr="005B7B1D">
        <w:trPr>
          <w:cnfStyle w:val="000000100000"/>
          <w:trHeight w:val="828"/>
        </w:trPr>
        <w:tc>
          <w:tcPr>
            <w:cnfStyle w:val="001000000000"/>
            <w:tcW w:w="1817" w:type="dxa"/>
          </w:tcPr>
          <w:p w:rsidR="00080796" w:rsidRPr="005B7B1D" w:rsidRDefault="00080796" w:rsidP="006C57DD">
            <w:pPr>
              <w:jc w:val="center"/>
              <w:rPr>
                <w:rFonts w:cs="Arial"/>
                <w:b w:val="0"/>
                <w:sz w:val="24"/>
                <w:szCs w:val="24"/>
              </w:rPr>
            </w:pPr>
            <w:r w:rsidRPr="005B7B1D">
              <w:rPr>
                <w:rFonts w:cs="Arial"/>
                <w:sz w:val="24"/>
                <w:szCs w:val="24"/>
              </w:rPr>
              <w:t>HRS-001</w:t>
            </w:r>
          </w:p>
        </w:tc>
        <w:tc>
          <w:tcPr>
            <w:tcW w:w="7039" w:type="dxa"/>
          </w:tcPr>
          <w:p w:rsidR="00080796" w:rsidRPr="005B7B1D" w:rsidRDefault="00080796" w:rsidP="006C57DD">
            <w:pPr>
              <w:cnfStyle w:val="000000100000"/>
              <w:rPr>
                <w:rFonts w:cs="Arial"/>
                <w:sz w:val="24"/>
                <w:szCs w:val="24"/>
              </w:rPr>
            </w:pPr>
            <w:r w:rsidRPr="005B7B1D">
              <w:rPr>
                <w:rFonts w:cs="Arial"/>
                <w:sz w:val="24"/>
                <w:szCs w:val="24"/>
              </w:rPr>
              <w:t>The MirrorMate device shall be a self contained automotive mirror which can be installed in any typical automobile.</w:t>
            </w:r>
          </w:p>
        </w:tc>
      </w:tr>
      <w:tr w:rsidR="00080796" w:rsidRPr="005B7B1D" w:rsidTr="005B7B1D">
        <w:trPr>
          <w:cnfStyle w:val="000000010000"/>
          <w:trHeight w:val="828"/>
        </w:trPr>
        <w:tc>
          <w:tcPr>
            <w:cnfStyle w:val="001000000000"/>
            <w:tcW w:w="1817" w:type="dxa"/>
          </w:tcPr>
          <w:p w:rsidR="00080796" w:rsidRPr="005B7B1D" w:rsidRDefault="00080796" w:rsidP="006C57DD">
            <w:pPr>
              <w:jc w:val="center"/>
              <w:rPr>
                <w:rFonts w:cs="Arial"/>
                <w:b w:val="0"/>
                <w:sz w:val="24"/>
                <w:szCs w:val="24"/>
              </w:rPr>
            </w:pPr>
            <w:r w:rsidRPr="005B7B1D">
              <w:rPr>
                <w:rFonts w:cs="Arial"/>
                <w:sz w:val="24"/>
                <w:szCs w:val="24"/>
              </w:rPr>
              <w:t>HRS-002</w:t>
            </w:r>
          </w:p>
        </w:tc>
        <w:tc>
          <w:tcPr>
            <w:tcW w:w="7039" w:type="dxa"/>
          </w:tcPr>
          <w:p w:rsidR="00080796" w:rsidRPr="005B7B1D" w:rsidRDefault="00080796" w:rsidP="006C57DD">
            <w:pPr>
              <w:cnfStyle w:val="000000010000"/>
              <w:rPr>
                <w:rFonts w:cs="Arial"/>
                <w:sz w:val="24"/>
                <w:szCs w:val="24"/>
              </w:rPr>
            </w:pPr>
            <w:r w:rsidRPr="005B7B1D">
              <w:rPr>
                <w:rFonts w:cs="Arial"/>
                <w:sz w:val="24"/>
                <w:szCs w:val="24"/>
              </w:rPr>
              <w:t>The MirrorMate system shall be reliably powered by a typical automotive 12V charging system and will not require more than 24W from the charging system.</w:t>
            </w:r>
          </w:p>
        </w:tc>
      </w:tr>
      <w:tr w:rsidR="000D69EC" w:rsidRPr="005B7B1D" w:rsidTr="005B7B1D">
        <w:trPr>
          <w:cnfStyle w:val="000000100000"/>
          <w:trHeight w:val="828"/>
        </w:trPr>
        <w:tc>
          <w:tcPr>
            <w:cnfStyle w:val="001000000000"/>
            <w:tcW w:w="1817" w:type="dxa"/>
          </w:tcPr>
          <w:p w:rsidR="000D69EC" w:rsidRPr="005B7B1D" w:rsidRDefault="000D69EC" w:rsidP="009C7061">
            <w:pPr>
              <w:jc w:val="center"/>
              <w:rPr>
                <w:rFonts w:cs="Arial"/>
                <w:sz w:val="24"/>
                <w:szCs w:val="24"/>
              </w:rPr>
            </w:pPr>
            <w:r w:rsidRPr="005B7B1D">
              <w:rPr>
                <w:rFonts w:cs="Arial"/>
                <w:sz w:val="24"/>
                <w:szCs w:val="24"/>
              </w:rPr>
              <w:t>HRS-003</w:t>
            </w:r>
          </w:p>
        </w:tc>
        <w:tc>
          <w:tcPr>
            <w:tcW w:w="7039" w:type="dxa"/>
          </w:tcPr>
          <w:p w:rsidR="000D69EC" w:rsidRPr="005B7B1D" w:rsidRDefault="000D69EC" w:rsidP="009C7061">
            <w:pPr>
              <w:cnfStyle w:val="000000100000"/>
              <w:rPr>
                <w:rFonts w:cs="Arial"/>
                <w:sz w:val="24"/>
                <w:szCs w:val="24"/>
              </w:rPr>
            </w:pPr>
            <w:r w:rsidRPr="005B7B1D">
              <w:rPr>
                <w:rFonts w:cs="Arial"/>
                <w:sz w:val="24"/>
                <w:szCs w:val="24"/>
              </w:rPr>
              <w:t>MirrorMate will contain a color graphics LCD which will display several standard automotive conditions on the screen.</w:t>
            </w:r>
          </w:p>
        </w:tc>
      </w:tr>
      <w:tr w:rsidR="000D69EC" w:rsidRPr="005B7B1D" w:rsidTr="005B7B1D">
        <w:trPr>
          <w:cnfStyle w:val="000000010000"/>
          <w:trHeight w:val="828"/>
        </w:trPr>
        <w:tc>
          <w:tcPr>
            <w:cnfStyle w:val="001000000000"/>
            <w:tcW w:w="1817" w:type="dxa"/>
          </w:tcPr>
          <w:p w:rsidR="000D69EC" w:rsidRPr="005B7B1D" w:rsidRDefault="000D69EC" w:rsidP="009C7061">
            <w:pPr>
              <w:jc w:val="center"/>
              <w:rPr>
                <w:rFonts w:cs="Arial"/>
                <w:sz w:val="24"/>
                <w:szCs w:val="24"/>
              </w:rPr>
            </w:pPr>
            <w:r w:rsidRPr="005B7B1D">
              <w:rPr>
                <w:rFonts w:cs="Arial"/>
                <w:sz w:val="24"/>
                <w:szCs w:val="24"/>
              </w:rPr>
              <w:t>HRS-004</w:t>
            </w:r>
          </w:p>
        </w:tc>
        <w:tc>
          <w:tcPr>
            <w:tcW w:w="7039" w:type="dxa"/>
          </w:tcPr>
          <w:p w:rsidR="000D69EC" w:rsidRPr="005B7B1D" w:rsidRDefault="000D69EC" w:rsidP="009C7061">
            <w:pPr>
              <w:cnfStyle w:val="000000010000"/>
              <w:rPr>
                <w:rFonts w:cs="Arial"/>
                <w:sz w:val="24"/>
                <w:szCs w:val="24"/>
              </w:rPr>
            </w:pPr>
            <w:r w:rsidRPr="005B7B1D">
              <w:rPr>
                <w:rFonts w:cs="Arial"/>
                <w:sz w:val="24"/>
                <w:szCs w:val="24"/>
              </w:rPr>
              <w:t>MirrorMate will display outside temperature conditions color graphics LCD.</w:t>
            </w:r>
          </w:p>
        </w:tc>
      </w:tr>
      <w:tr w:rsidR="000D69EC" w:rsidRPr="005B7B1D" w:rsidTr="005B7B1D">
        <w:trPr>
          <w:cnfStyle w:val="000000100000"/>
          <w:trHeight w:val="828"/>
        </w:trPr>
        <w:tc>
          <w:tcPr>
            <w:cnfStyle w:val="001000000000"/>
            <w:tcW w:w="1817" w:type="dxa"/>
          </w:tcPr>
          <w:p w:rsidR="000D69EC" w:rsidRPr="005B7B1D" w:rsidRDefault="000D69EC" w:rsidP="009C7061">
            <w:pPr>
              <w:jc w:val="center"/>
              <w:rPr>
                <w:rFonts w:cs="Arial"/>
                <w:sz w:val="24"/>
                <w:szCs w:val="24"/>
              </w:rPr>
            </w:pPr>
            <w:r w:rsidRPr="005B7B1D">
              <w:rPr>
                <w:rFonts w:cs="Arial"/>
                <w:sz w:val="24"/>
                <w:szCs w:val="24"/>
              </w:rPr>
              <w:t>HRS-005</w:t>
            </w:r>
          </w:p>
        </w:tc>
        <w:tc>
          <w:tcPr>
            <w:tcW w:w="7039" w:type="dxa"/>
          </w:tcPr>
          <w:p w:rsidR="000D69EC" w:rsidRPr="005B7B1D" w:rsidRDefault="000D69EC" w:rsidP="009C7061">
            <w:pPr>
              <w:cnfStyle w:val="000000100000"/>
              <w:rPr>
                <w:rFonts w:cs="Arial"/>
                <w:sz w:val="24"/>
                <w:szCs w:val="24"/>
              </w:rPr>
            </w:pPr>
            <w:r w:rsidRPr="005B7B1D">
              <w:rPr>
                <w:rFonts w:cs="Arial"/>
                <w:sz w:val="24"/>
                <w:szCs w:val="24"/>
              </w:rPr>
              <w:t>MirrorMate will display accurate cardinal direction of the vehicle from color graphics LCD.</w:t>
            </w:r>
          </w:p>
        </w:tc>
      </w:tr>
      <w:tr w:rsidR="000D69EC" w:rsidRPr="005B7B1D" w:rsidTr="005B7B1D">
        <w:trPr>
          <w:cnfStyle w:val="000000010000"/>
          <w:trHeight w:val="828"/>
        </w:trPr>
        <w:tc>
          <w:tcPr>
            <w:cnfStyle w:val="001000000000"/>
            <w:tcW w:w="1817" w:type="dxa"/>
          </w:tcPr>
          <w:p w:rsidR="000D69EC" w:rsidRPr="005B7B1D" w:rsidRDefault="000D69EC" w:rsidP="009C7061">
            <w:pPr>
              <w:jc w:val="center"/>
              <w:rPr>
                <w:rFonts w:cs="Arial"/>
                <w:sz w:val="24"/>
                <w:szCs w:val="24"/>
              </w:rPr>
            </w:pPr>
            <w:r w:rsidRPr="005B7B1D">
              <w:rPr>
                <w:rFonts w:cs="Arial"/>
                <w:sz w:val="24"/>
                <w:szCs w:val="24"/>
              </w:rPr>
              <w:t>HRS-006</w:t>
            </w:r>
          </w:p>
        </w:tc>
        <w:tc>
          <w:tcPr>
            <w:tcW w:w="7039" w:type="dxa"/>
          </w:tcPr>
          <w:p w:rsidR="000D69EC" w:rsidRPr="005B7B1D" w:rsidRDefault="000D69EC" w:rsidP="009C7061">
            <w:pPr>
              <w:cnfStyle w:val="000000010000"/>
              <w:rPr>
                <w:rFonts w:cs="Arial"/>
                <w:sz w:val="24"/>
                <w:szCs w:val="24"/>
              </w:rPr>
            </w:pPr>
            <w:r w:rsidRPr="005B7B1D">
              <w:rPr>
                <w:rFonts w:cs="Arial"/>
                <w:sz w:val="24"/>
                <w:szCs w:val="24"/>
              </w:rPr>
              <w:t>MirrorMate will display turn-by-turn directions on the color graphics LCD.</w:t>
            </w:r>
          </w:p>
        </w:tc>
      </w:tr>
      <w:tr w:rsidR="000D69EC" w:rsidRPr="005B7B1D" w:rsidTr="005B7B1D">
        <w:trPr>
          <w:cnfStyle w:val="000000100000"/>
          <w:trHeight w:val="828"/>
        </w:trPr>
        <w:tc>
          <w:tcPr>
            <w:cnfStyle w:val="001000000000"/>
            <w:tcW w:w="1817" w:type="dxa"/>
          </w:tcPr>
          <w:p w:rsidR="000D69EC" w:rsidRPr="005B7B1D" w:rsidRDefault="000D69EC" w:rsidP="009C7061">
            <w:pPr>
              <w:jc w:val="center"/>
              <w:rPr>
                <w:rFonts w:cs="Arial"/>
                <w:sz w:val="24"/>
                <w:szCs w:val="24"/>
              </w:rPr>
            </w:pPr>
            <w:r w:rsidRPr="005B7B1D">
              <w:rPr>
                <w:rFonts w:cs="Arial"/>
                <w:sz w:val="24"/>
                <w:szCs w:val="24"/>
              </w:rPr>
              <w:t>HRS-007</w:t>
            </w:r>
          </w:p>
        </w:tc>
        <w:tc>
          <w:tcPr>
            <w:tcW w:w="7039" w:type="dxa"/>
          </w:tcPr>
          <w:p w:rsidR="000D69EC" w:rsidRPr="005B7B1D" w:rsidRDefault="000D69EC" w:rsidP="009C7061">
            <w:pPr>
              <w:cnfStyle w:val="000000100000"/>
              <w:rPr>
                <w:rFonts w:cs="Arial"/>
                <w:sz w:val="24"/>
                <w:szCs w:val="24"/>
              </w:rPr>
            </w:pPr>
            <w:r w:rsidRPr="005B7B1D">
              <w:rPr>
                <w:rFonts w:cs="Arial"/>
                <w:sz w:val="24"/>
                <w:szCs w:val="24"/>
              </w:rPr>
              <w:t>MirrorMate will display Bluetooth identification code when pairing with phone on color graphics LCD.</w:t>
            </w:r>
          </w:p>
        </w:tc>
      </w:tr>
      <w:tr w:rsidR="000D69EC" w:rsidRPr="005B7B1D" w:rsidTr="005B7B1D">
        <w:trPr>
          <w:cnfStyle w:val="000000010000"/>
          <w:trHeight w:val="828"/>
        </w:trPr>
        <w:tc>
          <w:tcPr>
            <w:cnfStyle w:val="001000000000"/>
            <w:tcW w:w="1817" w:type="dxa"/>
          </w:tcPr>
          <w:p w:rsidR="000D69EC" w:rsidRPr="005B7B1D" w:rsidRDefault="000D69EC" w:rsidP="009C7061">
            <w:pPr>
              <w:jc w:val="center"/>
              <w:rPr>
                <w:rFonts w:cs="Arial"/>
                <w:sz w:val="24"/>
                <w:szCs w:val="24"/>
              </w:rPr>
            </w:pPr>
            <w:r w:rsidRPr="005B7B1D">
              <w:rPr>
                <w:rFonts w:cs="Arial"/>
                <w:sz w:val="24"/>
                <w:szCs w:val="24"/>
              </w:rPr>
              <w:t>HRS-008</w:t>
            </w:r>
          </w:p>
        </w:tc>
        <w:tc>
          <w:tcPr>
            <w:tcW w:w="7039" w:type="dxa"/>
          </w:tcPr>
          <w:p w:rsidR="000D69EC" w:rsidRPr="005B7B1D" w:rsidRDefault="000D69EC" w:rsidP="009C7061">
            <w:pPr>
              <w:cnfStyle w:val="000000010000"/>
              <w:rPr>
                <w:rFonts w:cs="Arial"/>
                <w:sz w:val="24"/>
                <w:szCs w:val="24"/>
              </w:rPr>
            </w:pPr>
            <w:r w:rsidRPr="005B7B1D">
              <w:rPr>
                <w:rFonts w:cs="Arial"/>
                <w:sz w:val="24"/>
                <w:szCs w:val="24"/>
              </w:rPr>
              <w:t>MirrorMate will receive optical signals in the infrared spectrum at a wavelength of 950nm.</w:t>
            </w:r>
          </w:p>
        </w:tc>
      </w:tr>
      <w:tr w:rsidR="000D69EC" w:rsidRPr="005B7B1D" w:rsidTr="005B7B1D">
        <w:trPr>
          <w:cnfStyle w:val="000000100000"/>
          <w:trHeight w:val="828"/>
        </w:trPr>
        <w:tc>
          <w:tcPr>
            <w:cnfStyle w:val="001000000000"/>
            <w:tcW w:w="1817" w:type="dxa"/>
          </w:tcPr>
          <w:p w:rsidR="000D69EC" w:rsidRPr="005B7B1D" w:rsidRDefault="000D69EC" w:rsidP="009C7061">
            <w:pPr>
              <w:jc w:val="center"/>
              <w:rPr>
                <w:rFonts w:cs="Arial"/>
                <w:b w:val="0"/>
                <w:sz w:val="24"/>
                <w:szCs w:val="24"/>
              </w:rPr>
            </w:pPr>
            <w:r w:rsidRPr="005B7B1D">
              <w:rPr>
                <w:rFonts w:cs="Arial"/>
                <w:sz w:val="24"/>
                <w:szCs w:val="24"/>
              </w:rPr>
              <w:t>HRS-009</w:t>
            </w:r>
          </w:p>
        </w:tc>
        <w:tc>
          <w:tcPr>
            <w:tcW w:w="7039" w:type="dxa"/>
          </w:tcPr>
          <w:p w:rsidR="000D69EC" w:rsidRPr="005B7B1D" w:rsidRDefault="000D69EC" w:rsidP="009C7061">
            <w:pPr>
              <w:cnfStyle w:val="000000100000"/>
              <w:rPr>
                <w:rFonts w:cs="Arial"/>
                <w:sz w:val="24"/>
                <w:szCs w:val="24"/>
              </w:rPr>
            </w:pPr>
            <w:r w:rsidRPr="005B7B1D">
              <w:rPr>
                <w:rFonts w:cs="Arial"/>
                <w:sz w:val="24"/>
                <w:szCs w:val="24"/>
              </w:rPr>
              <w:t>MirrorMate shall detect emerge</w:t>
            </w:r>
            <w:r w:rsidR="005B7B1D">
              <w:rPr>
                <w:rFonts w:cs="Arial"/>
                <w:sz w:val="24"/>
                <w:szCs w:val="24"/>
              </w:rPr>
              <w:t>ncy vehicles utilizing the Optic</w:t>
            </w:r>
            <w:r w:rsidRPr="005B7B1D">
              <w:rPr>
                <w:rFonts w:cs="Arial"/>
                <w:sz w:val="24"/>
                <w:szCs w:val="24"/>
              </w:rPr>
              <w:t>om system within a range of 1500 ft.</w:t>
            </w:r>
          </w:p>
        </w:tc>
      </w:tr>
      <w:tr w:rsidR="000D69EC" w:rsidRPr="005B7B1D" w:rsidTr="005B7B1D">
        <w:trPr>
          <w:cnfStyle w:val="000000010000"/>
          <w:trHeight w:val="828"/>
        </w:trPr>
        <w:tc>
          <w:tcPr>
            <w:cnfStyle w:val="001000000000"/>
            <w:tcW w:w="1817" w:type="dxa"/>
          </w:tcPr>
          <w:p w:rsidR="000D69EC" w:rsidRPr="005B7B1D" w:rsidRDefault="000D69EC" w:rsidP="006C57DD">
            <w:pPr>
              <w:jc w:val="center"/>
              <w:rPr>
                <w:rFonts w:cs="Arial"/>
                <w:b w:val="0"/>
                <w:sz w:val="24"/>
                <w:szCs w:val="24"/>
              </w:rPr>
            </w:pPr>
            <w:r w:rsidRPr="005B7B1D">
              <w:rPr>
                <w:rFonts w:cs="Arial"/>
                <w:sz w:val="24"/>
                <w:szCs w:val="24"/>
              </w:rPr>
              <w:t>HRS-010</w:t>
            </w:r>
          </w:p>
        </w:tc>
        <w:tc>
          <w:tcPr>
            <w:tcW w:w="7039" w:type="dxa"/>
          </w:tcPr>
          <w:p w:rsidR="000D69EC" w:rsidRPr="005B7B1D" w:rsidRDefault="000D69EC" w:rsidP="000D69EC">
            <w:pPr>
              <w:cnfStyle w:val="000000010000"/>
              <w:rPr>
                <w:rFonts w:cs="Arial"/>
                <w:sz w:val="24"/>
                <w:szCs w:val="24"/>
              </w:rPr>
            </w:pPr>
            <w:r w:rsidRPr="005B7B1D">
              <w:rPr>
                <w:rFonts w:cs="Arial"/>
                <w:sz w:val="24"/>
                <w:szCs w:val="24"/>
              </w:rPr>
              <w:t>The MirrorMate device shall determine and display the direction emergency vehicle is approaching from.</w:t>
            </w:r>
          </w:p>
        </w:tc>
      </w:tr>
    </w:tbl>
    <w:p w:rsidR="00080796" w:rsidRDefault="00080796" w:rsidP="000764D2">
      <w:pPr>
        <w:pStyle w:val="Figure"/>
      </w:pPr>
      <w:bookmarkStart w:id="16" w:name="_Toc342526241"/>
      <w:r>
        <w:t>Table</w:t>
      </w:r>
      <w:r w:rsidRPr="00E64D01">
        <w:t xml:space="preserve"> </w:t>
      </w:r>
      <w:r>
        <w:t>2-1</w:t>
      </w:r>
      <w:r w:rsidRPr="00E64D01">
        <w:t xml:space="preserve"> </w:t>
      </w:r>
      <w:r>
        <w:t>MirrorMate Hardware Requirements Specification</w:t>
      </w:r>
      <w:r w:rsidR="00684CE9">
        <w:t>s</w:t>
      </w:r>
      <w:bookmarkEnd w:id="16"/>
    </w:p>
    <w:tbl>
      <w:tblPr>
        <w:tblStyle w:val="MediumShading1-Accent12"/>
        <w:tblW w:w="0" w:type="auto"/>
        <w:tblLook w:val="04A0"/>
      </w:tblPr>
      <w:tblGrid>
        <w:gridCol w:w="1817"/>
        <w:gridCol w:w="7039"/>
      </w:tblGrid>
      <w:tr w:rsidR="00525AC3" w:rsidRPr="005B7B1D" w:rsidTr="005B7B1D">
        <w:trPr>
          <w:cnfStyle w:val="100000000000"/>
          <w:trHeight w:val="828"/>
        </w:trPr>
        <w:tc>
          <w:tcPr>
            <w:cnfStyle w:val="001000000000"/>
            <w:tcW w:w="1817" w:type="dxa"/>
          </w:tcPr>
          <w:p w:rsidR="00525AC3" w:rsidRPr="005B7B1D" w:rsidRDefault="00525AC3" w:rsidP="009C7061">
            <w:pPr>
              <w:jc w:val="center"/>
              <w:rPr>
                <w:rFonts w:cs="Arial"/>
                <w:b w:val="0"/>
                <w:sz w:val="24"/>
                <w:szCs w:val="24"/>
              </w:rPr>
            </w:pPr>
            <w:r w:rsidRPr="005B7B1D">
              <w:rPr>
                <w:rFonts w:cs="Arial"/>
                <w:sz w:val="24"/>
                <w:szCs w:val="24"/>
              </w:rPr>
              <w:lastRenderedPageBreak/>
              <w:t>Hardware Requirements</w:t>
            </w:r>
          </w:p>
          <w:p w:rsidR="00525AC3" w:rsidRPr="005B7B1D" w:rsidRDefault="00525AC3" w:rsidP="009C7061">
            <w:pPr>
              <w:jc w:val="center"/>
              <w:rPr>
                <w:rFonts w:cs="Arial"/>
                <w:b w:val="0"/>
                <w:sz w:val="24"/>
                <w:szCs w:val="24"/>
              </w:rPr>
            </w:pPr>
            <w:r w:rsidRPr="005B7B1D">
              <w:rPr>
                <w:rFonts w:cs="Arial"/>
                <w:sz w:val="24"/>
                <w:szCs w:val="24"/>
              </w:rPr>
              <w:t>Specification</w:t>
            </w:r>
          </w:p>
        </w:tc>
        <w:tc>
          <w:tcPr>
            <w:tcW w:w="7039" w:type="dxa"/>
          </w:tcPr>
          <w:p w:rsidR="00525AC3" w:rsidRPr="005B7B1D" w:rsidRDefault="00525AC3" w:rsidP="009C7061">
            <w:pPr>
              <w:jc w:val="center"/>
              <w:cnfStyle w:val="100000000000"/>
              <w:rPr>
                <w:rFonts w:cs="Arial"/>
                <w:b w:val="0"/>
                <w:sz w:val="24"/>
                <w:szCs w:val="24"/>
              </w:rPr>
            </w:pPr>
            <w:r w:rsidRPr="005B7B1D">
              <w:rPr>
                <w:rFonts w:cs="Arial"/>
                <w:sz w:val="24"/>
                <w:szCs w:val="24"/>
              </w:rPr>
              <w:t>Description</w:t>
            </w:r>
          </w:p>
        </w:tc>
      </w:tr>
      <w:tr w:rsidR="00525AC3" w:rsidRPr="005B7B1D" w:rsidTr="005B7B1D">
        <w:trPr>
          <w:cnfStyle w:val="000000100000"/>
          <w:trHeight w:val="828"/>
        </w:trPr>
        <w:tc>
          <w:tcPr>
            <w:cnfStyle w:val="001000000000"/>
            <w:tcW w:w="1817" w:type="dxa"/>
          </w:tcPr>
          <w:p w:rsidR="00525AC3" w:rsidRPr="005B7B1D" w:rsidRDefault="00525AC3" w:rsidP="009C7061">
            <w:pPr>
              <w:jc w:val="center"/>
              <w:rPr>
                <w:rFonts w:cs="Arial"/>
                <w:b w:val="0"/>
                <w:sz w:val="24"/>
                <w:szCs w:val="24"/>
              </w:rPr>
            </w:pPr>
            <w:r w:rsidRPr="005B7B1D">
              <w:rPr>
                <w:rFonts w:cs="Arial"/>
                <w:sz w:val="24"/>
                <w:szCs w:val="24"/>
              </w:rPr>
              <w:t>HRS-011</w:t>
            </w:r>
          </w:p>
        </w:tc>
        <w:tc>
          <w:tcPr>
            <w:tcW w:w="7039" w:type="dxa"/>
          </w:tcPr>
          <w:p w:rsidR="00525AC3" w:rsidRPr="005B7B1D" w:rsidRDefault="00525AC3" w:rsidP="009C7061">
            <w:pPr>
              <w:cnfStyle w:val="000000100000"/>
              <w:rPr>
                <w:rFonts w:cs="Arial"/>
                <w:sz w:val="24"/>
                <w:szCs w:val="24"/>
              </w:rPr>
            </w:pPr>
            <w:r w:rsidRPr="005B7B1D">
              <w:rPr>
                <w:rFonts w:cs="Arial"/>
                <w:sz w:val="24"/>
                <w:szCs w:val="24"/>
              </w:rPr>
              <w:t>The MirrorMate device shall detect reduced speed zones reliably within a range of 1500 ft.</w:t>
            </w:r>
          </w:p>
        </w:tc>
      </w:tr>
      <w:tr w:rsidR="00525AC3" w:rsidRPr="005B7B1D" w:rsidTr="005B7B1D">
        <w:trPr>
          <w:cnfStyle w:val="000000010000"/>
          <w:trHeight w:val="828"/>
        </w:trPr>
        <w:tc>
          <w:tcPr>
            <w:cnfStyle w:val="001000000000"/>
            <w:tcW w:w="1817" w:type="dxa"/>
          </w:tcPr>
          <w:p w:rsidR="00525AC3" w:rsidRPr="005B7B1D" w:rsidRDefault="00525AC3" w:rsidP="009C7061">
            <w:pPr>
              <w:jc w:val="center"/>
              <w:rPr>
                <w:rFonts w:cs="Arial"/>
                <w:b w:val="0"/>
                <w:sz w:val="24"/>
                <w:szCs w:val="24"/>
              </w:rPr>
            </w:pPr>
            <w:r w:rsidRPr="005B7B1D">
              <w:rPr>
                <w:rFonts w:cs="Arial"/>
                <w:sz w:val="24"/>
                <w:szCs w:val="24"/>
              </w:rPr>
              <w:t>HRS-012</w:t>
            </w:r>
          </w:p>
        </w:tc>
        <w:tc>
          <w:tcPr>
            <w:tcW w:w="7039" w:type="dxa"/>
          </w:tcPr>
          <w:p w:rsidR="00525AC3" w:rsidRPr="005B7B1D" w:rsidRDefault="00525AC3" w:rsidP="009C7061">
            <w:pPr>
              <w:cnfStyle w:val="000000010000"/>
              <w:rPr>
                <w:rFonts w:cs="Arial"/>
                <w:sz w:val="24"/>
                <w:szCs w:val="24"/>
              </w:rPr>
            </w:pPr>
            <w:r w:rsidRPr="005B7B1D">
              <w:rPr>
                <w:rFonts w:cs="Arial"/>
                <w:sz w:val="24"/>
                <w:szCs w:val="24"/>
              </w:rPr>
              <w:t>The MirrorMate device shall determine from which direction the reduced speed zone is located relative to the vehicle.</w:t>
            </w:r>
          </w:p>
        </w:tc>
      </w:tr>
      <w:tr w:rsidR="00525AC3" w:rsidRPr="005B7B1D" w:rsidTr="005B7B1D">
        <w:trPr>
          <w:cnfStyle w:val="000000100000"/>
          <w:trHeight w:val="828"/>
        </w:trPr>
        <w:tc>
          <w:tcPr>
            <w:cnfStyle w:val="001000000000"/>
            <w:tcW w:w="1817" w:type="dxa"/>
          </w:tcPr>
          <w:p w:rsidR="00525AC3" w:rsidRPr="005B7B1D" w:rsidRDefault="00525AC3" w:rsidP="009C7061">
            <w:pPr>
              <w:jc w:val="center"/>
              <w:rPr>
                <w:rFonts w:cs="Arial"/>
                <w:b w:val="0"/>
                <w:sz w:val="24"/>
                <w:szCs w:val="24"/>
              </w:rPr>
            </w:pPr>
            <w:r w:rsidRPr="005B7B1D">
              <w:rPr>
                <w:rFonts w:cs="Arial"/>
                <w:sz w:val="24"/>
                <w:szCs w:val="24"/>
              </w:rPr>
              <w:t>HRS-013</w:t>
            </w:r>
          </w:p>
        </w:tc>
        <w:tc>
          <w:tcPr>
            <w:tcW w:w="7039" w:type="dxa"/>
          </w:tcPr>
          <w:p w:rsidR="00525AC3" w:rsidRPr="005B7B1D" w:rsidRDefault="00525AC3" w:rsidP="009C7061">
            <w:pPr>
              <w:cnfStyle w:val="000000100000"/>
              <w:rPr>
                <w:rFonts w:cs="Arial"/>
                <w:sz w:val="24"/>
                <w:szCs w:val="24"/>
              </w:rPr>
            </w:pPr>
            <w:r w:rsidRPr="005B7B1D">
              <w:rPr>
                <w:rFonts w:cs="Arial"/>
                <w:sz w:val="24"/>
                <w:szCs w:val="24"/>
              </w:rPr>
              <w:t>MirrorMate will reliable receive encoded data from reduced speed zone beacons and display decoded information.</w:t>
            </w:r>
          </w:p>
        </w:tc>
      </w:tr>
      <w:tr w:rsidR="00525AC3" w:rsidRPr="005B7B1D" w:rsidTr="005B7B1D">
        <w:trPr>
          <w:cnfStyle w:val="000000010000"/>
          <w:trHeight w:val="828"/>
        </w:trPr>
        <w:tc>
          <w:tcPr>
            <w:cnfStyle w:val="001000000000"/>
            <w:tcW w:w="1817" w:type="dxa"/>
          </w:tcPr>
          <w:p w:rsidR="00525AC3" w:rsidRPr="005B7B1D" w:rsidRDefault="00525AC3" w:rsidP="009C7061">
            <w:pPr>
              <w:jc w:val="center"/>
              <w:rPr>
                <w:rFonts w:cs="Arial"/>
                <w:b w:val="0"/>
                <w:sz w:val="24"/>
                <w:szCs w:val="24"/>
              </w:rPr>
            </w:pPr>
            <w:r w:rsidRPr="005B7B1D">
              <w:rPr>
                <w:rFonts w:cs="Arial"/>
                <w:sz w:val="24"/>
                <w:szCs w:val="24"/>
              </w:rPr>
              <w:t>HRS-014</w:t>
            </w:r>
          </w:p>
        </w:tc>
        <w:tc>
          <w:tcPr>
            <w:tcW w:w="7039" w:type="dxa"/>
          </w:tcPr>
          <w:p w:rsidR="00525AC3" w:rsidRPr="005B7B1D" w:rsidRDefault="00525AC3" w:rsidP="009C7061">
            <w:pPr>
              <w:cnfStyle w:val="000000010000"/>
              <w:rPr>
                <w:rFonts w:cs="Arial"/>
                <w:sz w:val="24"/>
                <w:szCs w:val="24"/>
              </w:rPr>
            </w:pPr>
            <w:r w:rsidRPr="005B7B1D">
              <w:rPr>
                <w:rFonts w:cs="Arial"/>
                <w:sz w:val="24"/>
                <w:szCs w:val="24"/>
              </w:rPr>
              <w:t xml:space="preserve">MirrorMate shall detect and display the </w:t>
            </w:r>
            <w:r w:rsidR="005B7B1D">
              <w:rPr>
                <w:rFonts w:cs="Arial"/>
                <w:sz w:val="24"/>
                <w:szCs w:val="24"/>
              </w:rPr>
              <w:t xml:space="preserve">recommended vehicle speed </w:t>
            </w:r>
            <w:r w:rsidRPr="005B7B1D">
              <w:rPr>
                <w:rFonts w:cs="Arial"/>
                <w:sz w:val="24"/>
                <w:szCs w:val="24"/>
              </w:rPr>
              <w:t xml:space="preserve">and will keep that speed displayed until the vehicle </w:t>
            </w:r>
            <w:r w:rsidR="007310CE">
              <w:rPr>
                <w:rFonts w:cs="Arial"/>
                <w:sz w:val="24"/>
                <w:szCs w:val="24"/>
              </w:rPr>
              <w:t>is no longer inside the reduced speed zone.</w:t>
            </w:r>
          </w:p>
          <w:p w:rsidR="00525AC3" w:rsidRPr="005B7B1D" w:rsidRDefault="00525AC3" w:rsidP="009C7061">
            <w:pPr>
              <w:cnfStyle w:val="000000010000"/>
              <w:rPr>
                <w:rFonts w:cs="Arial"/>
                <w:sz w:val="24"/>
                <w:szCs w:val="24"/>
              </w:rPr>
            </w:pPr>
          </w:p>
        </w:tc>
      </w:tr>
      <w:tr w:rsidR="00525AC3" w:rsidRPr="005B7B1D" w:rsidTr="005B7B1D">
        <w:trPr>
          <w:cnfStyle w:val="000000100000"/>
          <w:trHeight w:val="828"/>
        </w:trPr>
        <w:tc>
          <w:tcPr>
            <w:cnfStyle w:val="001000000000"/>
            <w:tcW w:w="1817" w:type="dxa"/>
          </w:tcPr>
          <w:p w:rsidR="00525AC3" w:rsidRPr="005B7B1D" w:rsidRDefault="00525AC3" w:rsidP="009C7061">
            <w:pPr>
              <w:jc w:val="center"/>
              <w:rPr>
                <w:rFonts w:cs="Arial"/>
                <w:sz w:val="24"/>
                <w:szCs w:val="24"/>
              </w:rPr>
            </w:pPr>
            <w:r w:rsidRPr="005B7B1D">
              <w:rPr>
                <w:rFonts w:cs="Arial"/>
                <w:sz w:val="24"/>
                <w:szCs w:val="24"/>
              </w:rPr>
              <w:t>HRS-015</w:t>
            </w:r>
          </w:p>
        </w:tc>
        <w:tc>
          <w:tcPr>
            <w:tcW w:w="7039" w:type="dxa"/>
          </w:tcPr>
          <w:p w:rsidR="00525AC3" w:rsidRPr="005B7B1D" w:rsidRDefault="00525AC3" w:rsidP="009C7061">
            <w:pPr>
              <w:cnfStyle w:val="000000100000"/>
              <w:rPr>
                <w:rFonts w:cs="Arial"/>
                <w:sz w:val="24"/>
                <w:szCs w:val="24"/>
              </w:rPr>
            </w:pPr>
            <w:r w:rsidRPr="005B7B1D">
              <w:rPr>
                <w:rFonts w:cs="Arial"/>
                <w:sz w:val="24"/>
                <w:szCs w:val="24"/>
              </w:rPr>
              <w:t>MirrorMate shall display color coded notification</w:t>
            </w:r>
            <w:r w:rsidR="007310CE">
              <w:rPr>
                <w:rFonts w:cs="Arial"/>
                <w:sz w:val="24"/>
                <w:szCs w:val="24"/>
              </w:rPr>
              <w:t>s</w:t>
            </w:r>
            <w:r w:rsidRPr="005B7B1D">
              <w:rPr>
                <w:rFonts w:cs="Arial"/>
                <w:sz w:val="24"/>
                <w:szCs w:val="24"/>
              </w:rPr>
              <w:t xml:space="preserve"> if </w:t>
            </w:r>
            <w:r w:rsidR="007310CE">
              <w:rPr>
                <w:rFonts w:cs="Arial"/>
                <w:sz w:val="24"/>
                <w:szCs w:val="24"/>
              </w:rPr>
              <w:t xml:space="preserve">the </w:t>
            </w:r>
            <w:r w:rsidRPr="005B7B1D">
              <w:rPr>
                <w:rFonts w:cs="Arial"/>
                <w:sz w:val="24"/>
                <w:szCs w:val="24"/>
              </w:rPr>
              <w:t>vehicle is within range of reduced speed zone or emergency vehicle.</w:t>
            </w:r>
          </w:p>
        </w:tc>
      </w:tr>
      <w:tr w:rsidR="00525AC3" w:rsidRPr="005B7B1D" w:rsidTr="005B7B1D">
        <w:trPr>
          <w:cnfStyle w:val="000000010000"/>
          <w:trHeight w:val="828"/>
        </w:trPr>
        <w:tc>
          <w:tcPr>
            <w:cnfStyle w:val="001000000000"/>
            <w:tcW w:w="1817" w:type="dxa"/>
          </w:tcPr>
          <w:p w:rsidR="00525AC3" w:rsidRPr="005B7B1D" w:rsidRDefault="00525AC3" w:rsidP="009C7061">
            <w:pPr>
              <w:jc w:val="center"/>
              <w:rPr>
                <w:rFonts w:cs="Arial"/>
                <w:b w:val="0"/>
                <w:sz w:val="24"/>
                <w:szCs w:val="24"/>
              </w:rPr>
            </w:pPr>
            <w:r w:rsidRPr="005B7B1D">
              <w:rPr>
                <w:rFonts w:cs="Arial"/>
                <w:sz w:val="24"/>
                <w:szCs w:val="24"/>
              </w:rPr>
              <w:t>HRS-016</w:t>
            </w:r>
          </w:p>
        </w:tc>
        <w:tc>
          <w:tcPr>
            <w:tcW w:w="7039" w:type="dxa"/>
          </w:tcPr>
          <w:p w:rsidR="00525AC3" w:rsidRPr="005B7B1D" w:rsidRDefault="00525AC3" w:rsidP="009C7061">
            <w:pPr>
              <w:cnfStyle w:val="000000010000"/>
              <w:rPr>
                <w:rFonts w:cs="Arial"/>
                <w:sz w:val="24"/>
                <w:szCs w:val="24"/>
              </w:rPr>
            </w:pPr>
            <w:r w:rsidRPr="005B7B1D">
              <w:rPr>
                <w:rFonts w:cs="Arial"/>
                <w:sz w:val="24"/>
                <w:szCs w:val="24"/>
              </w:rPr>
              <w:t xml:space="preserve">MirrorMate will not produce any signal that will interfere with operations of existing IrDA </w:t>
            </w:r>
            <w:r w:rsidR="007310CE">
              <w:rPr>
                <w:rFonts w:cs="Arial"/>
                <w:sz w:val="24"/>
                <w:szCs w:val="24"/>
              </w:rPr>
              <w:t xml:space="preserve">(Infrared Data Association) </w:t>
            </w:r>
            <w:r w:rsidRPr="005B7B1D">
              <w:rPr>
                <w:rFonts w:cs="Arial"/>
                <w:sz w:val="24"/>
                <w:szCs w:val="24"/>
              </w:rPr>
              <w:t>or Bluetooth devices.</w:t>
            </w:r>
          </w:p>
        </w:tc>
      </w:tr>
      <w:tr w:rsidR="00525AC3" w:rsidRPr="005B7B1D" w:rsidTr="005B7B1D">
        <w:trPr>
          <w:cnfStyle w:val="000000100000"/>
          <w:trHeight w:val="828"/>
        </w:trPr>
        <w:tc>
          <w:tcPr>
            <w:cnfStyle w:val="001000000000"/>
            <w:tcW w:w="1817" w:type="dxa"/>
          </w:tcPr>
          <w:p w:rsidR="00525AC3" w:rsidRPr="005B7B1D" w:rsidRDefault="00525AC3" w:rsidP="009C7061">
            <w:pPr>
              <w:jc w:val="center"/>
              <w:rPr>
                <w:rFonts w:cs="Arial"/>
                <w:sz w:val="24"/>
                <w:szCs w:val="24"/>
              </w:rPr>
            </w:pPr>
            <w:r w:rsidRPr="005B7B1D">
              <w:rPr>
                <w:rFonts w:cs="Arial"/>
                <w:sz w:val="24"/>
                <w:szCs w:val="24"/>
              </w:rPr>
              <w:t>HRS-017</w:t>
            </w:r>
          </w:p>
        </w:tc>
        <w:tc>
          <w:tcPr>
            <w:tcW w:w="7039" w:type="dxa"/>
          </w:tcPr>
          <w:p w:rsidR="00525AC3" w:rsidRPr="005B7B1D" w:rsidRDefault="00525AC3" w:rsidP="009C7061">
            <w:pPr>
              <w:cnfStyle w:val="000000100000"/>
              <w:rPr>
                <w:rFonts w:cs="Arial"/>
                <w:sz w:val="24"/>
                <w:szCs w:val="24"/>
              </w:rPr>
            </w:pPr>
            <w:r w:rsidRPr="005B7B1D">
              <w:rPr>
                <w:rFonts w:cs="Arial"/>
                <w:sz w:val="24"/>
                <w:szCs w:val="24"/>
              </w:rPr>
              <w:t>MirrorMate will be constructed of components resilient to the harsh conditions inside a vehicle and will operate reliably in this environment.</w:t>
            </w:r>
          </w:p>
        </w:tc>
      </w:tr>
    </w:tbl>
    <w:p w:rsidR="00525AC3" w:rsidRDefault="00525AC3" w:rsidP="000764D2">
      <w:pPr>
        <w:pStyle w:val="Figure"/>
      </w:pPr>
      <w:bookmarkStart w:id="17" w:name="_Toc342526242"/>
      <w:r>
        <w:t>Table</w:t>
      </w:r>
      <w:r w:rsidRPr="00E64D01">
        <w:t xml:space="preserve"> </w:t>
      </w:r>
      <w:r>
        <w:t>2-2</w:t>
      </w:r>
      <w:r w:rsidRPr="00E64D01">
        <w:t xml:space="preserve"> </w:t>
      </w:r>
      <w:r>
        <w:t>MirrorMate Hardware Requirements Specifications</w:t>
      </w:r>
      <w:bookmarkEnd w:id="17"/>
    </w:p>
    <w:p w:rsidR="00684CE9" w:rsidRPr="00080796" w:rsidRDefault="00684CE9" w:rsidP="00525AC3">
      <w:pPr>
        <w:spacing w:after="0" w:line="240" w:lineRule="auto"/>
        <w:rPr>
          <w:rFonts w:cs="Arial"/>
          <w:i/>
          <w:szCs w:val="24"/>
        </w:rPr>
      </w:pPr>
    </w:p>
    <w:p w:rsidR="00525AC3" w:rsidRDefault="00080796" w:rsidP="00080796">
      <w:pPr>
        <w:rPr>
          <w:rFonts w:cs="Arial"/>
          <w:szCs w:val="24"/>
        </w:rPr>
      </w:pPr>
      <w:r>
        <w:rPr>
          <w:rFonts w:cs="Arial"/>
          <w:szCs w:val="24"/>
        </w:rPr>
        <w:t>The table below explains the MirrorMate reduced speed zone beacon hardware requirements and specifications</w:t>
      </w:r>
    </w:p>
    <w:p w:rsidR="00080796" w:rsidRPr="000B7C52" w:rsidRDefault="00525AC3" w:rsidP="00080796">
      <w:pPr>
        <w:rPr>
          <w:rFonts w:cs="Arial"/>
          <w:szCs w:val="24"/>
        </w:rPr>
      </w:pPr>
      <w:r>
        <w:rPr>
          <w:rFonts w:cs="Arial"/>
          <w:szCs w:val="24"/>
        </w:rPr>
        <w:br w:type="page"/>
      </w:r>
    </w:p>
    <w:tbl>
      <w:tblPr>
        <w:tblStyle w:val="MediumShading1-Accent11"/>
        <w:tblW w:w="0" w:type="auto"/>
        <w:tblLook w:val="04A0"/>
      </w:tblPr>
      <w:tblGrid>
        <w:gridCol w:w="1817"/>
        <w:gridCol w:w="7039"/>
      </w:tblGrid>
      <w:tr w:rsidR="00080796" w:rsidRPr="007310CE" w:rsidTr="007310CE">
        <w:trPr>
          <w:cnfStyle w:val="100000000000"/>
          <w:trHeight w:val="828"/>
        </w:trPr>
        <w:tc>
          <w:tcPr>
            <w:cnfStyle w:val="001000000000"/>
            <w:tcW w:w="1817" w:type="dxa"/>
          </w:tcPr>
          <w:p w:rsidR="00080796" w:rsidRPr="007310CE" w:rsidRDefault="00080796" w:rsidP="006C57DD">
            <w:pPr>
              <w:jc w:val="center"/>
              <w:rPr>
                <w:rFonts w:cs="Arial"/>
                <w:b w:val="0"/>
                <w:sz w:val="24"/>
                <w:szCs w:val="24"/>
              </w:rPr>
            </w:pPr>
            <w:r w:rsidRPr="007310CE">
              <w:rPr>
                <w:rFonts w:cs="Arial"/>
                <w:sz w:val="24"/>
                <w:szCs w:val="24"/>
              </w:rPr>
              <w:lastRenderedPageBreak/>
              <w:t>Hardware Requirements</w:t>
            </w:r>
          </w:p>
          <w:p w:rsidR="00080796" w:rsidRPr="007310CE" w:rsidRDefault="00080796" w:rsidP="006C57DD">
            <w:pPr>
              <w:jc w:val="center"/>
              <w:rPr>
                <w:rFonts w:cs="Arial"/>
                <w:b w:val="0"/>
                <w:sz w:val="24"/>
                <w:szCs w:val="24"/>
              </w:rPr>
            </w:pPr>
            <w:r w:rsidRPr="007310CE">
              <w:rPr>
                <w:rFonts w:cs="Arial"/>
                <w:sz w:val="24"/>
                <w:szCs w:val="24"/>
              </w:rPr>
              <w:t>Specification</w:t>
            </w:r>
          </w:p>
        </w:tc>
        <w:tc>
          <w:tcPr>
            <w:tcW w:w="7039" w:type="dxa"/>
          </w:tcPr>
          <w:p w:rsidR="00080796" w:rsidRPr="007310CE" w:rsidRDefault="00080796" w:rsidP="006C57DD">
            <w:pPr>
              <w:jc w:val="center"/>
              <w:cnfStyle w:val="100000000000"/>
              <w:rPr>
                <w:rFonts w:cs="Arial"/>
                <w:b w:val="0"/>
                <w:sz w:val="24"/>
                <w:szCs w:val="24"/>
              </w:rPr>
            </w:pPr>
            <w:r w:rsidRPr="007310CE">
              <w:rPr>
                <w:rFonts w:cs="Arial"/>
                <w:b w:val="0"/>
                <w:sz w:val="24"/>
                <w:szCs w:val="24"/>
              </w:rPr>
              <w:t>Description</w:t>
            </w:r>
          </w:p>
        </w:tc>
      </w:tr>
      <w:tr w:rsidR="00080796" w:rsidRPr="007310CE" w:rsidTr="007310CE">
        <w:trPr>
          <w:cnfStyle w:val="000000100000"/>
          <w:trHeight w:val="828"/>
        </w:trPr>
        <w:tc>
          <w:tcPr>
            <w:cnfStyle w:val="001000000000"/>
            <w:tcW w:w="1817" w:type="dxa"/>
          </w:tcPr>
          <w:p w:rsidR="00080796" w:rsidRPr="007310CE" w:rsidRDefault="00080796" w:rsidP="006C57DD">
            <w:pPr>
              <w:jc w:val="center"/>
              <w:rPr>
                <w:rFonts w:cs="Arial"/>
                <w:b w:val="0"/>
                <w:sz w:val="24"/>
                <w:szCs w:val="24"/>
              </w:rPr>
            </w:pPr>
            <w:r w:rsidRPr="007310CE">
              <w:rPr>
                <w:rFonts w:cs="Arial"/>
                <w:sz w:val="24"/>
                <w:szCs w:val="24"/>
              </w:rPr>
              <w:t>HRS-01</w:t>
            </w:r>
            <w:r w:rsidR="000D69EC" w:rsidRPr="007310CE">
              <w:rPr>
                <w:rFonts w:cs="Arial"/>
                <w:sz w:val="24"/>
                <w:szCs w:val="24"/>
              </w:rPr>
              <w:t>8</w:t>
            </w:r>
          </w:p>
        </w:tc>
        <w:tc>
          <w:tcPr>
            <w:tcW w:w="7039" w:type="dxa"/>
          </w:tcPr>
          <w:p w:rsidR="00080796" w:rsidRPr="007310CE" w:rsidRDefault="00080796" w:rsidP="006C57DD">
            <w:pPr>
              <w:cnfStyle w:val="000000100000"/>
              <w:rPr>
                <w:rFonts w:cs="Arial"/>
                <w:sz w:val="24"/>
                <w:szCs w:val="24"/>
              </w:rPr>
            </w:pPr>
            <w:r w:rsidRPr="007310CE">
              <w:rPr>
                <w:rFonts w:cs="Arial"/>
                <w:sz w:val="24"/>
                <w:szCs w:val="24"/>
              </w:rPr>
              <w:t>The reduced speed zone beacon shall be a portable self contained beacon which can be easily mounted to a post or barricade.</w:t>
            </w:r>
          </w:p>
        </w:tc>
      </w:tr>
      <w:tr w:rsidR="00080796" w:rsidRPr="007310CE" w:rsidTr="007310CE">
        <w:trPr>
          <w:cnfStyle w:val="000000010000"/>
          <w:trHeight w:val="828"/>
        </w:trPr>
        <w:tc>
          <w:tcPr>
            <w:cnfStyle w:val="001000000000"/>
            <w:tcW w:w="1817" w:type="dxa"/>
          </w:tcPr>
          <w:p w:rsidR="00080796" w:rsidRPr="007310CE" w:rsidRDefault="000D69EC" w:rsidP="006C57DD">
            <w:pPr>
              <w:jc w:val="center"/>
              <w:rPr>
                <w:rFonts w:cs="Arial"/>
                <w:sz w:val="24"/>
                <w:szCs w:val="24"/>
              </w:rPr>
            </w:pPr>
            <w:r w:rsidRPr="007310CE">
              <w:rPr>
                <w:rFonts w:cs="Arial"/>
                <w:sz w:val="24"/>
                <w:szCs w:val="24"/>
              </w:rPr>
              <w:t>HRS-019</w:t>
            </w:r>
          </w:p>
        </w:tc>
        <w:tc>
          <w:tcPr>
            <w:tcW w:w="7039" w:type="dxa"/>
          </w:tcPr>
          <w:p w:rsidR="00080796" w:rsidRPr="007310CE" w:rsidRDefault="00080796" w:rsidP="006C57DD">
            <w:pPr>
              <w:cnfStyle w:val="000000010000"/>
              <w:rPr>
                <w:rFonts w:cs="Arial"/>
                <w:sz w:val="24"/>
                <w:szCs w:val="24"/>
              </w:rPr>
            </w:pPr>
            <w:r w:rsidRPr="007310CE">
              <w:rPr>
                <w:rFonts w:cs="Arial"/>
                <w:sz w:val="24"/>
                <w:szCs w:val="24"/>
              </w:rPr>
              <w:t>The reduced speed zone beacon shall be powered by a variety of sources including 12VDC, 24VDC, and 120VAC 'mains' power.</w:t>
            </w:r>
          </w:p>
        </w:tc>
      </w:tr>
      <w:tr w:rsidR="000D69EC" w:rsidRPr="007310CE" w:rsidTr="007310CE">
        <w:trPr>
          <w:cnfStyle w:val="000000100000"/>
          <w:trHeight w:val="828"/>
        </w:trPr>
        <w:tc>
          <w:tcPr>
            <w:cnfStyle w:val="001000000000"/>
            <w:tcW w:w="1817" w:type="dxa"/>
          </w:tcPr>
          <w:p w:rsidR="000D69EC" w:rsidRPr="007310CE" w:rsidRDefault="000D69EC" w:rsidP="009C7061">
            <w:pPr>
              <w:jc w:val="center"/>
              <w:rPr>
                <w:rFonts w:cs="Arial"/>
                <w:sz w:val="24"/>
                <w:szCs w:val="24"/>
              </w:rPr>
            </w:pPr>
            <w:r w:rsidRPr="007310CE">
              <w:rPr>
                <w:rFonts w:cs="Arial"/>
                <w:sz w:val="24"/>
                <w:szCs w:val="24"/>
              </w:rPr>
              <w:t>HRS-020</w:t>
            </w:r>
          </w:p>
        </w:tc>
        <w:tc>
          <w:tcPr>
            <w:tcW w:w="7039" w:type="dxa"/>
          </w:tcPr>
          <w:p w:rsidR="000D69EC" w:rsidRPr="007310CE" w:rsidRDefault="000D69EC" w:rsidP="009C7061">
            <w:pPr>
              <w:cnfStyle w:val="000000100000"/>
              <w:rPr>
                <w:rFonts w:cs="Arial"/>
                <w:sz w:val="24"/>
                <w:szCs w:val="24"/>
              </w:rPr>
            </w:pPr>
            <w:r w:rsidRPr="007310CE">
              <w:rPr>
                <w:rFonts w:cs="Arial"/>
                <w:sz w:val="24"/>
                <w:szCs w:val="24"/>
              </w:rPr>
              <w:t>The reduced speed zone beacon shall produ</w:t>
            </w:r>
            <w:r w:rsidR="007310CE">
              <w:rPr>
                <w:rFonts w:cs="Arial"/>
                <w:sz w:val="24"/>
                <w:szCs w:val="24"/>
              </w:rPr>
              <w:t xml:space="preserve">ce a signal at a frequency of 38 </w:t>
            </w:r>
            <w:r w:rsidRPr="007310CE">
              <w:rPr>
                <w:rFonts w:cs="Arial"/>
                <w:sz w:val="24"/>
                <w:szCs w:val="24"/>
              </w:rPr>
              <w:t>kHz</w:t>
            </w:r>
          </w:p>
        </w:tc>
      </w:tr>
      <w:tr w:rsidR="000D69EC" w:rsidRPr="007310CE" w:rsidTr="007310CE">
        <w:trPr>
          <w:cnfStyle w:val="000000010000"/>
          <w:trHeight w:val="828"/>
        </w:trPr>
        <w:tc>
          <w:tcPr>
            <w:cnfStyle w:val="001000000000"/>
            <w:tcW w:w="1817" w:type="dxa"/>
          </w:tcPr>
          <w:p w:rsidR="000D69EC" w:rsidRPr="007310CE" w:rsidRDefault="000D69EC" w:rsidP="006C57DD">
            <w:pPr>
              <w:jc w:val="center"/>
              <w:rPr>
                <w:rFonts w:cs="Arial"/>
                <w:b w:val="0"/>
                <w:sz w:val="24"/>
                <w:szCs w:val="24"/>
              </w:rPr>
            </w:pPr>
            <w:r w:rsidRPr="007310CE">
              <w:rPr>
                <w:rFonts w:cs="Arial"/>
                <w:sz w:val="24"/>
                <w:szCs w:val="24"/>
              </w:rPr>
              <w:t>HRS-021</w:t>
            </w:r>
          </w:p>
        </w:tc>
        <w:tc>
          <w:tcPr>
            <w:tcW w:w="7039" w:type="dxa"/>
          </w:tcPr>
          <w:p w:rsidR="000D69EC" w:rsidRPr="007310CE" w:rsidRDefault="000D69EC" w:rsidP="006C57DD">
            <w:pPr>
              <w:cnfStyle w:val="000000010000"/>
              <w:rPr>
                <w:rFonts w:cs="Arial"/>
                <w:sz w:val="24"/>
                <w:szCs w:val="24"/>
              </w:rPr>
            </w:pPr>
            <w:r w:rsidRPr="007310CE">
              <w:rPr>
                <w:rFonts w:cs="Arial"/>
                <w:sz w:val="24"/>
                <w:szCs w:val="24"/>
              </w:rPr>
              <w:t>The reduced speed zone beacon shall transmit information in the infrared spectrum at a peak wavelength of 950nm.</w:t>
            </w:r>
          </w:p>
        </w:tc>
      </w:tr>
      <w:tr w:rsidR="000D69EC" w:rsidRPr="007310CE" w:rsidTr="007310CE">
        <w:trPr>
          <w:cnfStyle w:val="000000100000"/>
          <w:trHeight w:val="828"/>
        </w:trPr>
        <w:tc>
          <w:tcPr>
            <w:cnfStyle w:val="001000000000"/>
            <w:tcW w:w="1817" w:type="dxa"/>
          </w:tcPr>
          <w:p w:rsidR="000D69EC" w:rsidRPr="007310CE" w:rsidRDefault="000D69EC" w:rsidP="006C57DD">
            <w:pPr>
              <w:jc w:val="center"/>
              <w:rPr>
                <w:rFonts w:cs="Arial"/>
                <w:sz w:val="24"/>
                <w:szCs w:val="24"/>
              </w:rPr>
            </w:pPr>
            <w:r w:rsidRPr="007310CE">
              <w:rPr>
                <w:rFonts w:cs="Arial"/>
                <w:sz w:val="24"/>
                <w:szCs w:val="24"/>
              </w:rPr>
              <w:t>HRS-022</w:t>
            </w:r>
          </w:p>
        </w:tc>
        <w:tc>
          <w:tcPr>
            <w:tcW w:w="7039" w:type="dxa"/>
          </w:tcPr>
          <w:p w:rsidR="000D69EC" w:rsidRPr="007310CE" w:rsidRDefault="000D69EC" w:rsidP="006C57DD">
            <w:pPr>
              <w:cnfStyle w:val="000000100000"/>
              <w:rPr>
                <w:rFonts w:cs="Arial"/>
                <w:sz w:val="24"/>
                <w:szCs w:val="24"/>
              </w:rPr>
            </w:pPr>
            <w:r w:rsidRPr="007310CE">
              <w:rPr>
                <w:rFonts w:cs="Arial"/>
                <w:sz w:val="24"/>
                <w:szCs w:val="24"/>
              </w:rPr>
              <w:t>The beacon shall transmit information no farther than 3000ft.</w:t>
            </w:r>
          </w:p>
        </w:tc>
      </w:tr>
      <w:tr w:rsidR="000D69EC" w:rsidRPr="007310CE" w:rsidTr="007310CE">
        <w:trPr>
          <w:cnfStyle w:val="000000010000"/>
          <w:trHeight w:val="828"/>
        </w:trPr>
        <w:tc>
          <w:tcPr>
            <w:cnfStyle w:val="001000000000"/>
            <w:tcW w:w="1817" w:type="dxa"/>
          </w:tcPr>
          <w:p w:rsidR="000D69EC" w:rsidRPr="007310CE" w:rsidRDefault="000D69EC" w:rsidP="006C57DD">
            <w:pPr>
              <w:jc w:val="center"/>
              <w:rPr>
                <w:rFonts w:cs="Arial"/>
                <w:sz w:val="24"/>
                <w:szCs w:val="24"/>
              </w:rPr>
            </w:pPr>
            <w:r w:rsidRPr="007310CE">
              <w:rPr>
                <w:rFonts w:cs="Arial"/>
                <w:sz w:val="24"/>
                <w:szCs w:val="24"/>
              </w:rPr>
              <w:t>HRS-023</w:t>
            </w:r>
          </w:p>
        </w:tc>
        <w:tc>
          <w:tcPr>
            <w:tcW w:w="7039" w:type="dxa"/>
          </w:tcPr>
          <w:p w:rsidR="000D69EC" w:rsidRPr="007310CE" w:rsidRDefault="000D69EC" w:rsidP="006C57DD">
            <w:pPr>
              <w:cnfStyle w:val="000000010000"/>
              <w:rPr>
                <w:rFonts w:cs="Arial"/>
                <w:sz w:val="24"/>
                <w:szCs w:val="24"/>
              </w:rPr>
            </w:pPr>
            <w:r w:rsidRPr="007310CE">
              <w:rPr>
                <w:rFonts w:cs="Arial"/>
                <w:sz w:val="24"/>
                <w:szCs w:val="24"/>
              </w:rPr>
              <w:t>The reduced speed zone beacon will encode speed and zone type information in a proprietary protocol similar to RC-5.</w:t>
            </w:r>
          </w:p>
        </w:tc>
      </w:tr>
      <w:tr w:rsidR="000D69EC" w:rsidRPr="007310CE" w:rsidTr="007310CE">
        <w:trPr>
          <w:cnfStyle w:val="000000100000"/>
          <w:trHeight w:val="828"/>
        </w:trPr>
        <w:tc>
          <w:tcPr>
            <w:cnfStyle w:val="001000000000"/>
            <w:tcW w:w="1817" w:type="dxa"/>
          </w:tcPr>
          <w:p w:rsidR="000D69EC" w:rsidRPr="007310CE" w:rsidRDefault="000D69EC" w:rsidP="006C57DD">
            <w:pPr>
              <w:jc w:val="center"/>
              <w:rPr>
                <w:rFonts w:cs="Arial"/>
                <w:b w:val="0"/>
                <w:sz w:val="24"/>
                <w:szCs w:val="24"/>
              </w:rPr>
            </w:pPr>
            <w:r w:rsidRPr="007310CE">
              <w:rPr>
                <w:rFonts w:cs="Arial"/>
                <w:sz w:val="24"/>
                <w:szCs w:val="24"/>
              </w:rPr>
              <w:t>HRS-024</w:t>
            </w:r>
          </w:p>
        </w:tc>
        <w:tc>
          <w:tcPr>
            <w:tcW w:w="7039" w:type="dxa"/>
          </w:tcPr>
          <w:p w:rsidR="000D69EC" w:rsidRPr="007310CE" w:rsidRDefault="000D69EC" w:rsidP="006C57DD">
            <w:pPr>
              <w:cnfStyle w:val="000000100000"/>
              <w:rPr>
                <w:rFonts w:cs="Arial"/>
                <w:sz w:val="24"/>
                <w:szCs w:val="24"/>
              </w:rPr>
            </w:pPr>
            <w:r w:rsidRPr="007310CE">
              <w:rPr>
                <w:rFonts w:cs="Arial"/>
                <w:sz w:val="24"/>
                <w:szCs w:val="24"/>
              </w:rPr>
              <w:t>The beacon shall not produce any signal that will interfere with operations of existing IrDA devices.</w:t>
            </w:r>
          </w:p>
        </w:tc>
      </w:tr>
      <w:tr w:rsidR="000D69EC" w:rsidRPr="007310CE" w:rsidTr="007310CE">
        <w:trPr>
          <w:cnfStyle w:val="000000010000"/>
          <w:trHeight w:val="828"/>
        </w:trPr>
        <w:tc>
          <w:tcPr>
            <w:cnfStyle w:val="001000000000"/>
            <w:tcW w:w="1817" w:type="dxa"/>
          </w:tcPr>
          <w:p w:rsidR="000D69EC" w:rsidRPr="007310CE" w:rsidRDefault="000D69EC" w:rsidP="009C7061">
            <w:pPr>
              <w:jc w:val="center"/>
              <w:rPr>
                <w:rFonts w:cs="Arial"/>
                <w:sz w:val="24"/>
                <w:szCs w:val="24"/>
              </w:rPr>
            </w:pPr>
            <w:r w:rsidRPr="007310CE">
              <w:rPr>
                <w:rFonts w:cs="Arial"/>
                <w:sz w:val="24"/>
                <w:szCs w:val="24"/>
              </w:rPr>
              <w:t>HRS-025</w:t>
            </w:r>
          </w:p>
        </w:tc>
        <w:tc>
          <w:tcPr>
            <w:tcW w:w="7039" w:type="dxa"/>
          </w:tcPr>
          <w:p w:rsidR="000D69EC" w:rsidRPr="007310CE" w:rsidRDefault="000D69EC" w:rsidP="009C7061">
            <w:pPr>
              <w:cnfStyle w:val="000000010000"/>
              <w:rPr>
                <w:rFonts w:cs="Arial"/>
                <w:sz w:val="24"/>
                <w:szCs w:val="24"/>
              </w:rPr>
            </w:pPr>
            <w:r w:rsidRPr="007310CE">
              <w:rPr>
                <w:rFonts w:cs="Arial"/>
                <w:sz w:val="24"/>
                <w:szCs w:val="24"/>
              </w:rPr>
              <w:t xml:space="preserve">The LEDs will </w:t>
            </w:r>
            <w:r w:rsidR="007310CE">
              <w:rPr>
                <w:rFonts w:cs="Arial"/>
                <w:sz w:val="24"/>
                <w:szCs w:val="24"/>
              </w:rPr>
              <w:t xml:space="preserve">not </w:t>
            </w:r>
            <w:r w:rsidRPr="007310CE">
              <w:rPr>
                <w:rFonts w:cs="Arial"/>
                <w:sz w:val="24"/>
                <w:szCs w:val="24"/>
              </w:rPr>
              <w:t xml:space="preserve">run at a current </w:t>
            </w:r>
            <w:r w:rsidR="007310CE">
              <w:rPr>
                <w:rFonts w:cs="Arial"/>
                <w:sz w:val="24"/>
                <w:szCs w:val="24"/>
              </w:rPr>
              <w:t>higher than 500mA. 50% b</w:t>
            </w:r>
            <w:r w:rsidRPr="007310CE">
              <w:rPr>
                <w:rFonts w:cs="Arial"/>
                <w:sz w:val="24"/>
                <w:szCs w:val="24"/>
              </w:rPr>
              <w:t>rightness level.</w:t>
            </w:r>
          </w:p>
        </w:tc>
      </w:tr>
      <w:tr w:rsidR="000D69EC" w:rsidRPr="007310CE" w:rsidTr="007310CE">
        <w:trPr>
          <w:cnfStyle w:val="000000100000"/>
          <w:trHeight w:val="828"/>
        </w:trPr>
        <w:tc>
          <w:tcPr>
            <w:cnfStyle w:val="001000000000"/>
            <w:tcW w:w="1817" w:type="dxa"/>
          </w:tcPr>
          <w:p w:rsidR="000D69EC" w:rsidRPr="007310CE" w:rsidRDefault="000D69EC" w:rsidP="006C57DD">
            <w:pPr>
              <w:jc w:val="center"/>
              <w:rPr>
                <w:rFonts w:cs="Arial"/>
                <w:b w:val="0"/>
                <w:sz w:val="24"/>
                <w:szCs w:val="24"/>
              </w:rPr>
            </w:pPr>
            <w:r w:rsidRPr="007310CE">
              <w:rPr>
                <w:rFonts w:cs="Arial"/>
                <w:sz w:val="24"/>
                <w:szCs w:val="24"/>
              </w:rPr>
              <w:t>HRS-026</w:t>
            </w:r>
          </w:p>
        </w:tc>
        <w:tc>
          <w:tcPr>
            <w:tcW w:w="7039" w:type="dxa"/>
          </w:tcPr>
          <w:p w:rsidR="000D69EC" w:rsidRPr="007310CE" w:rsidRDefault="000D69EC" w:rsidP="006C57DD">
            <w:pPr>
              <w:cnfStyle w:val="000000100000"/>
              <w:rPr>
                <w:rFonts w:cs="Arial"/>
                <w:sz w:val="24"/>
                <w:szCs w:val="24"/>
              </w:rPr>
            </w:pPr>
            <w:r w:rsidRPr="007310CE">
              <w:rPr>
                <w:rFonts w:cs="Arial"/>
                <w:sz w:val="24"/>
                <w:szCs w:val="24"/>
              </w:rPr>
              <w:t>The beacon shall be configurable utilizing buttons and a seven segment displays.</w:t>
            </w:r>
          </w:p>
        </w:tc>
      </w:tr>
    </w:tbl>
    <w:p w:rsidR="00080796" w:rsidRDefault="00080796" w:rsidP="000764D2">
      <w:pPr>
        <w:pStyle w:val="Figure"/>
      </w:pPr>
      <w:bookmarkStart w:id="18" w:name="_Toc342526243"/>
      <w:r>
        <w:t>Table</w:t>
      </w:r>
      <w:r w:rsidRPr="00E64D01">
        <w:t xml:space="preserve"> </w:t>
      </w:r>
      <w:r w:rsidR="00525AC3">
        <w:t>2-3</w:t>
      </w:r>
      <w:r w:rsidRPr="00E64D01">
        <w:t xml:space="preserve"> </w:t>
      </w:r>
      <w:r>
        <w:t>IR Beacon Hardware Requirements Specification</w:t>
      </w:r>
      <w:r w:rsidR="00684CE9">
        <w:t>s</w:t>
      </w:r>
      <w:bookmarkEnd w:id="18"/>
    </w:p>
    <w:p w:rsidR="00684CE9" w:rsidRDefault="00684CE9" w:rsidP="00080796">
      <w:pPr>
        <w:spacing w:after="0" w:line="240" w:lineRule="auto"/>
        <w:jc w:val="center"/>
        <w:rPr>
          <w:rFonts w:cs="Arial"/>
          <w:i/>
          <w:szCs w:val="24"/>
        </w:rPr>
      </w:pPr>
    </w:p>
    <w:p w:rsidR="008B0400" w:rsidRDefault="008B0400" w:rsidP="009C7061">
      <w:pPr>
        <w:pStyle w:val="Xxx"/>
      </w:pPr>
      <w:bookmarkStart w:id="19" w:name="_Toc342516822"/>
      <w:r w:rsidRPr="00D67088">
        <w:t>2.3.2 Software Requirements and Specifications</w:t>
      </w:r>
      <w:bookmarkEnd w:id="19"/>
    </w:p>
    <w:p w:rsidR="00D00870" w:rsidRDefault="00D00870" w:rsidP="008B0400">
      <w:pPr>
        <w:spacing w:after="0" w:line="240" w:lineRule="auto"/>
        <w:rPr>
          <w:rFonts w:cs="Arial"/>
          <w:i/>
          <w:szCs w:val="24"/>
          <w:u w:val="single"/>
        </w:rPr>
      </w:pPr>
    </w:p>
    <w:p w:rsidR="00684CE9" w:rsidRDefault="00080796" w:rsidP="00080796">
      <w:pPr>
        <w:rPr>
          <w:rFonts w:cs="Arial"/>
          <w:szCs w:val="24"/>
        </w:rPr>
      </w:pPr>
      <w:r>
        <w:rPr>
          <w:rFonts w:cs="Arial"/>
          <w:szCs w:val="24"/>
        </w:rPr>
        <w:t xml:space="preserve">The table </w:t>
      </w:r>
      <w:r w:rsidR="00684CE9">
        <w:rPr>
          <w:rFonts w:cs="Arial"/>
          <w:szCs w:val="24"/>
        </w:rPr>
        <w:t>that follows</w:t>
      </w:r>
      <w:r>
        <w:rPr>
          <w:rFonts w:cs="Arial"/>
          <w:szCs w:val="24"/>
        </w:rPr>
        <w:t xml:space="preserve"> explains the MirrorMate software requirements and specifications</w:t>
      </w:r>
      <w:r w:rsidR="00684CE9">
        <w:rPr>
          <w:rFonts w:cs="Arial"/>
          <w:szCs w:val="24"/>
        </w:rPr>
        <w:t>.</w:t>
      </w:r>
    </w:p>
    <w:p w:rsidR="008B0400" w:rsidRPr="00684CE9" w:rsidRDefault="00684CE9" w:rsidP="00684CE9">
      <w:pPr>
        <w:rPr>
          <w:rFonts w:cs="Arial"/>
          <w:szCs w:val="24"/>
        </w:rPr>
      </w:pPr>
      <w:r>
        <w:rPr>
          <w:rFonts w:cs="Arial"/>
          <w:szCs w:val="24"/>
        </w:rPr>
        <w:br w:type="page"/>
      </w:r>
    </w:p>
    <w:tbl>
      <w:tblPr>
        <w:tblStyle w:val="MediumShading1-Accent11"/>
        <w:tblW w:w="0" w:type="auto"/>
        <w:tblLook w:val="04A0"/>
      </w:tblPr>
      <w:tblGrid>
        <w:gridCol w:w="1888"/>
        <w:gridCol w:w="6968"/>
      </w:tblGrid>
      <w:tr w:rsidR="008B0400" w:rsidRPr="007310CE" w:rsidTr="007310CE">
        <w:trPr>
          <w:cnfStyle w:val="100000000000"/>
          <w:trHeight w:val="828"/>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lastRenderedPageBreak/>
              <w:t>Software Requirements</w:t>
            </w:r>
          </w:p>
          <w:p w:rsidR="008B0400" w:rsidRPr="007310CE" w:rsidRDefault="008B0400" w:rsidP="00240A2E">
            <w:pPr>
              <w:jc w:val="center"/>
              <w:rPr>
                <w:rFonts w:cs="Arial"/>
                <w:b w:val="0"/>
                <w:sz w:val="24"/>
                <w:szCs w:val="24"/>
              </w:rPr>
            </w:pPr>
            <w:r w:rsidRPr="007310CE">
              <w:rPr>
                <w:rFonts w:cs="Arial"/>
                <w:sz w:val="24"/>
                <w:szCs w:val="24"/>
              </w:rPr>
              <w:t>Specification</w:t>
            </w:r>
          </w:p>
        </w:tc>
        <w:tc>
          <w:tcPr>
            <w:tcW w:w="7039" w:type="dxa"/>
          </w:tcPr>
          <w:p w:rsidR="008B0400" w:rsidRPr="007310CE" w:rsidRDefault="008B0400" w:rsidP="00240A2E">
            <w:pPr>
              <w:jc w:val="center"/>
              <w:cnfStyle w:val="100000000000"/>
              <w:rPr>
                <w:rFonts w:cs="Arial"/>
                <w:b w:val="0"/>
                <w:sz w:val="24"/>
                <w:szCs w:val="24"/>
              </w:rPr>
            </w:pPr>
            <w:r w:rsidRPr="007310CE">
              <w:rPr>
                <w:rFonts w:cs="Arial"/>
                <w:sz w:val="24"/>
                <w:szCs w:val="24"/>
              </w:rPr>
              <w:t>Description</w:t>
            </w:r>
          </w:p>
        </w:tc>
      </w:tr>
      <w:tr w:rsidR="008B0400" w:rsidRPr="007310CE" w:rsidTr="007310CE">
        <w:trPr>
          <w:cnfStyle w:val="000000100000"/>
          <w:trHeight w:val="624"/>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SRS-001</w:t>
            </w:r>
          </w:p>
        </w:tc>
        <w:tc>
          <w:tcPr>
            <w:tcW w:w="7039" w:type="dxa"/>
          </w:tcPr>
          <w:p w:rsidR="008B0400" w:rsidRPr="007310CE" w:rsidRDefault="008B0400" w:rsidP="00240A2E">
            <w:pPr>
              <w:cnfStyle w:val="000000100000"/>
              <w:rPr>
                <w:rFonts w:cs="Arial"/>
                <w:sz w:val="24"/>
                <w:szCs w:val="24"/>
              </w:rPr>
            </w:pPr>
            <w:r w:rsidRPr="007310CE">
              <w:rPr>
                <w:rFonts w:cs="Arial"/>
                <w:sz w:val="24"/>
                <w:szCs w:val="24"/>
              </w:rPr>
              <w:t>The MirrorMate Application should be able to be installed on a mobile device using the Android operating system.</w:t>
            </w:r>
          </w:p>
        </w:tc>
      </w:tr>
      <w:tr w:rsidR="008B0400" w:rsidRPr="007310CE" w:rsidTr="007310CE">
        <w:trPr>
          <w:cnfStyle w:val="000000010000"/>
          <w:trHeight w:val="624"/>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SRS-002</w:t>
            </w:r>
          </w:p>
        </w:tc>
        <w:tc>
          <w:tcPr>
            <w:tcW w:w="7039" w:type="dxa"/>
          </w:tcPr>
          <w:p w:rsidR="008B0400" w:rsidRPr="007310CE" w:rsidRDefault="008B0400" w:rsidP="00240A2E">
            <w:pPr>
              <w:cnfStyle w:val="000000010000"/>
              <w:rPr>
                <w:rFonts w:cs="Arial"/>
                <w:sz w:val="24"/>
                <w:szCs w:val="24"/>
              </w:rPr>
            </w:pPr>
            <w:r w:rsidRPr="007310CE">
              <w:rPr>
                <w:rFonts w:cs="Arial"/>
                <w:sz w:val="24"/>
                <w:szCs w:val="24"/>
              </w:rPr>
              <w:t>The App should be able to pair with the MirrorMate Mirror using a Bluetooth signal.</w:t>
            </w:r>
          </w:p>
        </w:tc>
      </w:tr>
      <w:tr w:rsidR="008B0400" w:rsidRPr="007310CE" w:rsidTr="007310CE">
        <w:trPr>
          <w:cnfStyle w:val="000000100000"/>
          <w:trHeight w:val="624"/>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SRS-003</w:t>
            </w:r>
          </w:p>
        </w:tc>
        <w:tc>
          <w:tcPr>
            <w:tcW w:w="7039" w:type="dxa"/>
          </w:tcPr>
          <w:p w:rsidR="008B0400" w:rsidRPr="007310CE" w:rsidRDefault="008B0400" w:rsidP="00240A2E">
            <w:pPr>
              <w:cnfStyle w:val="000000100000"/>
              <w:rPr>
                <w:rFonts w:cs="Arial"/>
                <w:sz w:val="24"/>
                <w:szCs w:val="24"/>
              </w:rPr>
            </w:pPr>
            <w:r w:rsidRPr="007310CE">
              <w:rPr>
                <w:rFonts w:cs="Arial"/>
                <w:sz w:val="24"/>
                <w:szCs w:val="24"/>
              </w:rPr>
              <w:t>The MirrorMate system should allow for multiple attempts to pair with a Bluetooth device if conflicts are encountered.</w:t>
            </w:r>
          </w:p>
        </w:tc>
      </w:tr>
      <w:tr w:rsidR="008B0400" w:rsidRPr="007310CE" w:rsidTr="007310CE">
        <w:trPr>
          <w:cnfStyle w:val="000000010000"/>
          <w:trHeight w:val="624"/>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SRS-004</w:t>
            </w:r>
          </w:p>
        </w:tc>
        <w:tc>
          <w:tcPr>
            <w:tcW w:w="7039" w:type="dxa"/>
          </w:tcPr>
          <w:p w:rsidR="008B0400" w:rsidRPr="007310CE" w:rsidRDefault="008B0400" w:rsidP="00240A2E">
            <w:pPr>
              <w:cnfStyle w:val="000000010000"/>
              <w:rPr>
                <w:rFonts w:cs="Arial"/>
                <w:sz w:val="24"/>
                <w:szCs w:val="24"/>
              </w:rPr>
            </w:pPr>
            <w:r w:rsidRPr="007310CE">
              <w:rPr>
                <w:rFonts w:cs="Arial"/>
                <w:sz w:val="24"/>
                <w:szCs w:val="24"/>
              </w:rPr>
              <w:t>The App should be able to indicate the device’s current location.</w:t>
            </w:r>
          </w:p>
        </w:tc>
      </w:tr>
      <w:tr w:rsidR="008B0400" w:rsidRPr="007310CE" w:rsidTr="007310CE">
        <w:trPr>
          <w:cnfStyle w:val="000000100000"/>
          <w:trHeight w:val="624"/>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SRS-005</w:t>
            </w:r>
          </w:p>
        </w:tc>
        <w:tc>
          <w:tcPr>
            <w:tcW w:w="7039" w:type="dxa"/>
          </w:tcPr>
          <w:p w:rsidR="008B0400" w:rsidRPr="007310CE" w:rsidRDefault="008B0400" w:rsidP="00240A2E">
            <w:pPr>
              <w:cnfStyle w:val="000000100000"/>
              <w:rPr>
                <w:rFonts w:cs="Arial"/>
                <w:sz w:val="24"/>
                <w:szCs w:val="24"/>
              </w:rPr>
            </w:pPr>
            <w:r w:rsidRPr="007310CE">
              <w:rPr>
                <w:rFonts w:cs="Arial"/>
                <w:sz w:val="24"/>
                <w:szCs w:val="24"/>
              </w:rPr>
              <w:t>The App should be able to display a local map of the surrounding area on the mobile device.</w:t>
            </w:r>
          </w:p>
        </w:tc>
      </w:tr>
      <w:tr w:rsidR="008B0400" w:rsidRPr="007310CE" w:rsidTr="007310CE">
        <w:trPr>
          <w:cnfStyle w:val="000000010000"/>
          <w:trHeight w:val="624"/>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SRS-006</w:t>
            </w:r>
          </w:p>
        </w:tc>
        <w:tc>
          <w:tcPr>
            <w:tcW w:w="7039" w:type="dxa"/>
          </w:tcPr>
          <w:p w:rsidR="008B0400" w:rsidRPr="007310CE" w:rsidRDefault="008B0400" w:rsidP="00240A2E">
            <w:pPr>
              <w:cnfStyle w:val="000000010000"/>
              <w:rPr>
                <w:rFonts w:cs="Arial"/>
                <w:sz w:val="24"/>
                <w:szCs w:val="24"/>
              </w:rPr>
            </w:pPr>
            <w:r w:rsidRPr="007310CE">
              <w:rPr>
                <w:rFonts w:cs="Arial"/>
                <w:sz w:val="24"/>
                <w:szCs w:val="24"/>
              </w:rPr>
              <w:t>The App should be able to display a local map of the surrounding area on the mirror display</w:t>
            </w:r>
          </w:p>
        </w:tc>
      </w:tr>
      <w:tr w:rsidR="008B0400" w:rsidRPr="007310CE" w:rsidTr="007310CE">
        <w:trPr>
          <w:cnfStyle w:val="000000100000"/>
          <w:trHeight w:val="624"/>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SRS-007</w:t>
            </w:r>
          </w:p>
        </w:tc>
        <w:tc>
          <w:tcPr>
            <w:tcW w:w="7039" w:type="dxa"/>
          </w:tcPr>
          <w:p w:rsidR="008B0400" w:rsidRPr="007310CE" w:rsidRDefault="008B0400" w:rsidP="00240A2E">
            <w:pPr>
              <w:cnfStyle w:val="000000100000"/>
              <w:rPr>
                <w:rFonts w:cs="Arial"/>
                <w:sz w:val="24"/>
                <w:szCs w:val="24"/>
              </w:rPr>
            </w:pPr>
            <w:r w:rsidRPr="007310CE">
              <w:rPr>
                <w:rFonts w:cs="Arial"/>
                <w:sz w:val="24"/>
                <w:szCs w:val="24"/>
              </w:rPr>
              <w:t>The MirrorMate system should be able to update and redraw the local map at the user’s request.</w:t>
            </w:r>
          </w:p>
        </w:tc>
      </w:tr>
      <w:tr w:rsidR="008B0400" w:rsidRPr="007310CE" w:rsidTr="007310CE">
        <w:trPr>
          <w:cnfStyle w:val="000000010000"/>
          <w:trHeight w:val="624"/>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SRS-008</w:t>
            </w:r>
          </w:p>
        </w:tc>
        <w:tc>
          <w:tcPr>
            <w:tcW w:w="7039" w:type="dxa"/>
          </w:tcPr>
          <w:p w:rsidR="008B0400" w:rsidRPr="007310CE" w:rsidRDefault="008B0400" w:rsidP="00240A2E">
            <w:pPr>
              <w:cnfStyle w:val="000000010000"/>
              <w:rPr>
                <w:rFonts w:cs="Arial"/>
                <w:sz w:val="24"/>
                <w:szCs w:val="24"/>
              </w:rPr>
            </w:pPr>
            <w:r w:rsidRPr="007310CE">
              <w:rPr>
                <w:rFonts w:cs="Arial"/>
                <w:sz w:val="24"/>
                <w:szCs w:val="24"/>
              </w:rPr>
              <w:t>The App should be able to calculate directions from the current location to a user-specified endpoint</w:t>
            </w:r>
          </w:p>
        </w:tc>
      </w:tr>
      <w:tr w:rsidR="008B0400" w:rsidRPr="007310CE" w:rsidTr="007310CE">
        <w:trPr>
          <w:cnfStyle w:val="000000100000"/>
          <w:trHeight w:val="624"/>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SRS-009</w:t>
            </w:r>
          </w:p>
        </w:tc>
        <w:tc>
          <w:tcPr>
            <w:tcW w:w="7039" w:type="dxa"/>
          </w:tcPr>
          <w:p w:rsidR="008B0400" w:rsidRPr="007310CE" w:rsidRDefault="008B0400" w:rsidP="00240A2E">
            <w:pPr>
              <w:cnfStyle w:val="000000100000"/>
              <w:rPr>
                <w:rFonts w:cs="Arial"/>
                <w:sz w:val="24"/>
                <w:szCs w:val="24"/>
              </w:rPr>
            </w:pPr>
            <w:r w:rsidRPr="007310CE">
              <w:rPr>
                <w:rFonts w:cs="Arial"/>
                <w:sz w:val="24"/>
                <w:szCs w:val="24"/>
              </w:rPr>
              <w:t>The App should be able to display a list of directions from the current location to a user-specified endpoint.</w:t>
            </w:r>
          </w:p>
        </w:tc>
      </w:tr>
      <w:tr w:rsidR="008B0400" w:rsidRPr="007310CE" w:rsidTr="007310CE">
        <w:trPr>
          <w:cnfStyle w:val="000000010000"/>
          <w:trHeight w:val="624"/>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SRS-010</w:t>
            </w:r>
          </w:p>
        </w:tc>
        <w:tc>
          <w:tcPr>
            <w:tcW w:w="7039" w:type="dxa"/>
          </w:tcPr>
          <w:p w:rsidR="008B0400" w:rsidRPr="007310CE" w:rsidRDefault="008B0400" w:rsidP="00240A2E">
            <w:pPr>
              <w:cnfStyle w:val="000000010000"/>
              <w:rPr>
                <w:rFonts w:cs="Arial"/>
                <w:sz w:val="24"/>
                <w:szCs w:val="24"/>
              </w:rPr>
            </w:pPr>
            <w:r w:rsidRPr="007310CE">
              <w:rPr>
                <w:rFonts w:cs="Arial"/>
                <w:sz w:val="24"/>
                <w:szCs w:val="24"/>
              </w:rPr>
              <w:t>The App shall contain both local map and driving direction functionality without requiring a connection to the Mirror.</w:t>
            </w:r>
          </w:p>
        </w:tc>
      </w:tr>
      <w:tr w:rsidR="008B0400" w:rsidRPr="007310CE" w:rsidTr="007310CE">
        <w:trPr>
          <w:cnfStyle w:val="000000100000"/>
          <w:trHeight w:val="624"/>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SRS-011</w:t>
            </w:r>
          </w:p>
        </w:tc>
        <w:tc>
          <w:tcPr>
            <w:tcW w:w="7039" w:type="dxa"/>
          </w:tcPr>
          <w:p w:rsidR="008B0400" w:rsidRPr="007310CE" w:rsidRDefault="008B0400" w:rsidP="00240A2E">
            <w:pPr>
              <w:cnfStyle w:val="000000100000"/>
              <w:rPr>
                <w:rFonts w:cs="Arial"/>
                <w:sz w:val="24"/>
                <w:szCs w:val="24"/>
              </w:rPr>
            </w:pPr>
            <w:r w:rsidRPr="007310CE">
              <w:rPr>
                <w:rFonts w:cs="Arial"/>
                <w:sz w:val="24"/>
                <w:szCs w:val="24"/>
              </w:rPr>
              <w:t>The Mirror should be able to indicate the next turn on the list of driving directions on the display.</w:t>
            </w:r>
          </w:p>
        </w:tc>
      </w:tr>
      <w:tr w:rsidR="008B0400" w:rsidRPr="007310CE" w:rsidTr="007310CE">
        <w:trPr>
          <w:cnfStyle w:val="000000010000"/>
          <w:trHeight w:val="624"/>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SRS-012</w:t>
            </w:r>
          </w:p>
        </w:tc>
        <w:tc>
          <w:tcPr>
            <w:tcW w:w="7039" w:type="dxa"/>
          </w:tcPr>
          <w:p w:rsidR="008B0400" w:rsidRPr="007310CE" w:rsidRDefault="008B0400" w:rsidP="00240A2E">
            <w:pPr>
              <w:cnfStyle w:val="000000010000"/>
              <w:rPr>
                <w:rFonts w:cs="Arial"/>
                <w:sz w:val="24"/>
                <w:szCs w:val="24"/>
              </w:rPr>
            </w:pPr>
            <w:r w:rsidRPr="007310CE">
              <w:rPr>
                <w:rFonts w:cs="Arial"/>
                <w:sz w:val="24"/>
                <w:szCs w:val="24"/>
              </w:rPr>
              <w:t>The System should be able to display alternate directions if the original destination is entered incorrectly.</w:t>
            </w:r>
          </w:p>
        </w:tc>
      </w:tr>
      <w:tr w:rsidR="008B0400" w:rsidRPr="007310CE" w:rsidTr="007310CE">
        <w:trPr>
          <w:cnfStyle w:val="000000100000"/>
          <w:trHeight w:val="624"/>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SRS-013</w:t>
            </w:r>
          </w:p>
        </w:tc>
        <w:tc>
          <w:tcPr>
            <w:tcW w:w="7039" w:type="dxa"/>
          </w:tcPr>
          <w:p w:rsidR="008B0400" w:rsidRPr="007310CE" w:rsidRDefault="008B0400" w:rsidP="00240A2E">
            <w:pPr>
              <w:cnfStyle w:val="000000100000"/>
              <w:rPr>
                <w:rFonts w:cs="Arial"/>
                <w:sz w:val="24"/>
                <w:szCs w:val="24"/>
              </w:rPr>
            </w:pPr>
            <w:r w:rsidRPr="007310CE">
              <w:rPr>
                <w:rFonts w:cs="Arial"/>
                <w:sz w:val="24"/>
                <w:szCs w:val="24"/>
              </w:rPr>
              <w:t>The System should be able to recalculate directions as the vehicle moves along the travel path.</w:t>
            </w:r>
          </w:p>
        </w:tc>
      </w:tr>
      <w:tr w:rsidR="008B0400" w:rsidRPr="007310CE" w:rsidTr="007310CE">
        <w:trPr>
          <w:cnfStyle w:val="000000010000"/>
          <w:trHeight w:val="624"/>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SRS-014</w:t>
            </w:r>
          </w:p>
        </w:tc>
        <w:tc>
          <w:tcPr>
            <w:tcW w:w="7039" w:type="dxa"/>
          </w:tcPr>
          <w:p w:rsidR="008B0400" w:rsidRPr="007310CE" w:rsidRDefault="008B0400" w:rsidP="00240A2E">
            <w:pPr>
              <w:cnfStyle w:val="000000010000"/>
              <w:rPr>
                <w:rFonts w:cs="Arial"/>
                <w:sz w:val="24"/>
                <w:szCs w:val="24"/>
              </w:rPr>
            </w:pPr>
            <w:r w:rsidRPr="007310CE">
              <w:rPr>
                <w:rFonts w:cs="Arial"/>
                <w:sz w:val="24"/>
                <w:szCs w:val="24"/>
              </w:rPr>
              <w:t>The System should be able to display the recalculated list of directions on both the Application and the Mirror.</w:t>
            </w:r>
          </w:p>
        </w:tc>
      </w:tr>
      <w:tr w:rsidR="008B0400" w:rsidRPr="007310CE" w:rsidTr="007310CE">
        <w:trPr>
          <w:cnfStyle w:val="000000100000"/>
          <w:trHeight w:val="624"/>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SRS-015</w:t>
            </w:r>
          </w:p>
        </w:tc>
        <w:tc>
          <w:tcPr>
            <w:tcW w:w="7039" w:type="dxa"/>
          </w:tcPr>
          <w:p w:rsidR="008B0400" w:rsidRPr="007310CE" w:rsidRDefault="008B0400" w:rsidP="00240A2E">
            <w:pPr>
              <w:cnfStyle w:val="000000100000"/>
              <w:rPr>
                <w:rFonts w:cs="Arial"/>
                <w:sz w:val="24"/>
                <w:szCs w:val="24"/>
              </w:rPr>
            </w:pPr>
            <w:r w:rsidRPr="007310CE">
              <w:rPr>
                <w:rFonts w:cs="Arial"/>
                <w:sz w:val="24"/>
                <w:szCs w:val="24"/>
              </w:rPr>
              <w:t>The App should be able to be closed and the process ended on the mobile device by a command inside the application.</w:t>
            </w:r>
          </w:p>
        </w:tc>
      </w:tr>
      <w:tr w:rsidR="008B0400" w:rsidRPr="007310CE" w:rsidTr="007310CE">
        <w:trPr>
          <w:cnfStyle w:val="000000010000"/>
          <w:trHeight w:val="624"/>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SRS-016</w:t>
            </w:r>
          </w:p>
        </w:tc>
        <w:tc>
          <w:tcPr>
            <w:tcW w:w="7039" w:type="dxa"/>
          </w:tcPr>
          <w:p w:rsidR="008B0400" w:rsidRPr="007310CE" w:rsidRDefault="008B0400" w:rsidP="00240A2E">
            <w:pPr>
              <w:cnfStyle w:val="000000010000"/>
              <w:rPr>
                <w:rFonts w:cs="Arial"/>
                <w:sz w:val="24"/>
                <w:szCs w:val="24"/>
              </w:rPr>
            </w:pPr>
            <w:r w:rsidRPr="007310CE">
              <w:rPr>
                <w:rFonts w:cs="Arial"/>
                <w:sz w:val="24"/>
                <w:szCs w:val="24"/>
              </w:rPr>
              <w:t>The Mirror should return to the original state if the App is closed.</w:t>
            </w:r>
          </w:p>
        </w:tc>
      </w:tr>
      <w:tr w:rsidR="008B0400" w:rsidRPr="007310CE" w:rsidTr="007310CE">
        <w:trPr>
          <w:cnfStyle w:val="000000100000"/>
          <w:trHeight w:val="624"/>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SRS-017</w:t>
            </w:r>
          </w:p>
        </w:tc>
        <w:tc>
          <w:tcPr>
            <w:tcW w:w="7039" w:type="dxa"/>
          </w:tcPr>
          <w:p w:rsidR="008B0400" w:rsidRPr="007310CE" w:rsidRDefault="008B0400" w:rsidP="00240A2E">
            <w:pPr>
              <w:cnfStyle w:val="000000100000"/>
              <w:rPr>
                <w:rFonts w:cs="Arial"/>
                <w:sz w:val="24"/>
                <w:szCs w:val="24"/>
              </w:rPr>
            </w:pPr>
            <w:r w:rsidRPr="007310CE">
              <w:rPr>
                <w:rFonts w:cs="Arial"/>
                <w:sz w:val="24"/>
                <w:szCs w:val="24"/>
              </w:rPr>
              <w:t>The App should be able to terminate the Bluetooth pairing when the program is closed.</w:t>
            </w:r>
          </w:p>
        </w:tc>
      </w:tr>
    </w:tbl>
    <w:p w:rsidR="00E64D01" w:rsidRDefault="00E64D01" w:rsidP="00E64D01">
      <w:pPr>
        <w:spacing w:after="0" w:line="240" w:lineRule="auto"/>
        <w:jc w:val="center"/>
        <w:rPr>
          <w:rFonts w:cs="Arial"/>
          <w:i/>
          <w:szCs w:val="24"/>
        </w:rPr>
      </w:pPr>
    </w:p>
    <w:p w:rsidR="00E64D01" w:rsidRDefault="00D67088" w:rsidP="000764D2">
      <w:pPr>
        <w:pStyle w:val="Figure"/>
      </w:pPr>
      <w:bookmarkStart w:id="20" w:name="_Toc342526244"/>
      <w:r>
        <w:t>Table</w:t>
      </w:r>
      <w:r w:rsidR="00E64D01" w:rsidRPr="00E64D01">
        <w:t xml:space="preserve"> </w:t>
      </w:r>
      <w:r w:rsidR="00E64D01">
        <w:t>2</w:t>
      </w:r>
      <w:r w:rsidR="0075325F">
        <w:t>-</w:t>
      </w:r>
      <w:r w:rsidR="00D57096">
        <w:t>4</w:t>
      </w:r>
      <w:r w:rsidR="00E64D01" w:rsidRPr="00E64D01">
        <w:t xml:space="preserve"> </w:t>
      </w:r>
      <w:r w:rsidR="00E64D01">
        <w:t>Software Requirements Specification</w:t>
      </w:r>
      <w:bookmarkEnd w:id="20"/>
    </w:p>
    <w:p w:rsidR="00E64D01" w:rsidRDefault="00E64D01" w:rsidP="00530A7A">
      <w:pPr>
        <w:pStyle w:val="Chapter"/>
      </w:pPr>
      <w:r>
        <w:rPr>
          <w:i/>
          <w:sz w:val="24"/>
          <w:szCs w:val="24"/>
        </w:rPr>
        <w:br w:type="column"/>
      </w:r>
      <w:bookmarkStart w:id="21" w:name="_Toc342516823"/>
      <w:r>
        <w:lastRenderedPageBreak/>
        <w:t>3</w:t>
      </w:r>
      <w:r w:rsidRPr="00FD7925">
        <w:t xml:space="preserve">.0 </w:t>
      </w:r>
      <w:r>
        <w:t>Research Related to Project Definition</w:t>
      </w:r>
      <w:bookmarkEnd w:id="21"/>
    </w:p>
    <w:p w:rsidR="00E64D01" w:rsidRDefault="005B4BF0" w:rsidP="00E64D01">
      <w:pPr>
        <w:spacing w:after="0" w:line="240" w:lineRule="auto"/>
        <w:rPr>
          <w:rFonts w:cs="Arial"/>
          <w:sz w:val="40"/>
          <w:szCs w:val="40"/>
        </w:rPr>
      </w:pPr>
      <w:r w:rsidRPr="005B4BF0">
        <w:rPr>
          <w:rFonts w:cs="Arial"/>
          <w:b/>
          <w:noProof/>
          <w:sz w:val="40"/>
          <w:szCs w:val="40"/>
        </w:rPr>
        <w:pict>
          <v:shape id="_x0000_s1028" type="#_x0000_t32" style="position:absolute;margin-left:.75pt;margin-top:-26.75pt;width:485.25pt;height:.05pt;z-index:-251652096" o:connectortype="straight" strokecolor="#bfbfbf" strokeweight="4.5pt"/>
        </w:pict>
      </w:r>
    </w:p>
    <w:p w:rsidR="00E64D01" w:rsidRDefault="00E64D01" w:rsidP="009C7061">
      <w:pPr>
        <w:pStyle w:val="Xx"/>
      </w:pPr>
      <w:bookmarkStart w:id="22" w:name="_Toc342516824"/>
      <w:r>
        <w:t xml:space="preserve">3.1 </w:t>
      </w:r>
      <w:r w:rsidR="00D67088">
        <w:t>Existing Similar Projects and Products</w:t>
      </w:r>
      <w:bookmarkEnd w:id="22"/>
    </w:p>
    <w:p w:rsidR="00D67088" w:rsidRDefault="00D67088" w:rsidP="00E64D01">
      <w:pPr>
        <w:spacing w:after="0" w:line="240" w:lineRule="auto"/>
        <w:rPr>
          <w:rFonts w:cs="Arial"/>
          <w:b/>
          <w:szCs w:val="24"/>
        </w:rPr>
      </w:pPr>
    </w:p>
    <w:p w:rsidR="00D67088" w:rsidRDefault="00B970FA" w:rsidP="009C7061">
      <w:pPr>
        <w:pStyle w:val="Xxx"/>
      </w:pPr>
      <w:bookmarkStart w:id="23" w:name="_Toc342516825"/>
      <w:r>
        <w:t xml:space="preserve">3.1.1 </w:t>
      </w:r>
      <w:r w:rsidR="00D67088" w:rsidRPr="00D67088">
        <w:t>Gentex and OnStar Mirrors</w:t>
      </w:r>
      <w:bookmarkEnd w:id="23"/>
    </w:p>
    <w:p w:rsidR="00B970FA" w:rsidRPr="00B970FA" w:rsidRDefault="00B970FA" w:rsidP="00E64D01">
      <w:pPr>
        <w:spacing w:after="0" w:line="240" w:lineRule="auto"/>
        <w:rPr>
          <w:rFonts w:cs="Arial"/>
          <w:i/>
          <w:szCs w:val="24"/>
          <w:u w:val="single"/>
        </w:rPr>
      </w:pPr>
    </w:p>
    <w:p w:rsidR="00B970FA" w:rsidRDefault="00B970FA" w:rsidP="00B970FA">
      <w:pPr>
        <w:spacing w:after="0" w:line="240" w:lineRule="auto"/>
        <w:rPr>
          <w:rFonts w:cs="Arial"/>
          <w:szCs w:val="24"/>
        </w:rPr>
      </w:pPr>
      <w:r w:rsidRPr="00B970FA">
        <w:rPr>
          <w:rFonts w:cs="Arial"/>
          <w:szCs w:val="24"/>
        </w:rPr>
        <w:t>Gentex is a leading producer of automotive rear view mirrors containing electronic content. This content is designed to keep the driver informed and offer useful information for enhanced vehicle safety. Gentex has developed many mirrors that have advanced functionality and many elements that are similar to the features of MirrorMate.</w:t>
      </w:r>
      <w:r w:rsidR="00684CE9">
        <w:rPr>
          <w:rFonts w:cs="Arial"/>
          <w:szCs w:val="24"/>
        </w:rPr>
        <w:t xml:space="preserve"> </w:t>
      </w:r>
      <w:r w:rsidRPr="00B970FA">
        <w:rPr>
          <w:rFonts w:cs="Arial"/>
          <w:szCs w:val="24"/>
        </w:rPr>
        <w:t>Gentex was one of the first manufacturers to develop a rear view mirror with auto-dimming capability. Digital compass, ambient temperature</w:t>
      </w:r>
      <w:r w:rsidR="00684CE9">
        <w:rPr>
          <w:rFonts w:cs="Arial"/>
          <w:szCs w:val="24"/>
        </w:rPr>
        <w:t xml:space="preserve"> </w:t>
      </w:r>
      <w:r w:rsidR="00623543" w:rsidRPr="00B970FA">
        <w:rPr>
          <w:rFonts w:cs="Arial"/>
          <w:szCs w:val="24"/>
        </w:rPr>
        <w:t>display</w:t>
      </w:r>
      <w:r w:rsidRPr="00B970FA">
        <w:rPr>
          <w:rFonts w:cs="Arial"/>
          <w:szCs w:val="24"/>
        </w:rPr>
        <w:t xml:space="preserve"> and automatic garage door openers (</w:t>
      </w:r>
      <w:proofErr w:type="spellStart"/>
      <w:r w:rsidRPr="00B970FA">
        <w:rPr>
          <w:rFonts w:cs="Arial"/>
          <w:szCs w:val="24"/>
        </w:rPr>
        <w:t>HomeLink</w:t>
      </w:r>
      <w:proofErr w:type="spellEnd"/>
      <w:r w:rsidRPr="00B970FA">
        <w:rPr>
          <w:rFonts w:cs="Arial"/>
          <w:szCs w:val="24"/>
        </w:rPr>
        <w:t>) were added as features and were commonly seen in luxury cars and trucks. These electronic mirrors are now the norm and it is typical to see a highly functional mirror in any car. Recently, Gentex developed a rear view mirror with an LCD display integrated into the mirror. Currently, this LCD mirror is advertised to be used with a back up camera as the primary feature.  Additionally,</w:t>
      </w:r>
      <w:r w:rsidR="00684CE9">
        <w:rPr>
          <w:rFonts w:cs="Arial"/>
          <w:szCs w:val="24"/>
        </w:rPr>
        <w:t xml:space="preserve"> </w:t>
      </w:r>
      <w:r w:rsidRPr="00B970FA">
        <w:rPr>
          <w:rFonts w:cs="Arial"/>
          <w:szCs w:val="24"/>
        </w:rPr>
        <w:t>Gentex produces an LCD mirror where the LCD is also utilized to display compass and temperature information.</w:t>
      </w:r>
      <w:r w:rsidR="00684CE9">
        <w:rPr>
          <w:rFonts w:cs="Arial"/>
          <w:szCs w:val="24"/>
        </w:rPr>
        <w:t xml:space="preserve"> </w:t>
      </w:r>
      <w:r w:rsidRPr="00B970FA">
        <w:rPr>
          <w:rFonts w:cs="Arial"/>
          <w:szCs w:val="24"/>
        </w:rPr>
        <w:t>Since these LCD mirrors contain a display, they are 'blank slates' for advanced functionality.</w:t>
      </w:r>
    </w:p>
    <w:p w:rsidR="00B970FA" w:rsidRPr="00B970FA" w:rsidRDefault="00B970FA" w:rsidP="00B970FA">
      <w:pPr>
        <w:spacing w:after="0" w:line="240" w:lineRule="auto"/>
        <w:rPr>
          <w:rFonts w:cs="Arial"/>
          <w:szCs w:val="24"/>
        </w:rPr>
      </w:pPr>
    </w:p>
    <w:p w:rsidR="00B970FA" w:rsidRPr="00B970FA" w:rsidRDefault="0000229E" w:rsidP="0000229E">
      <w:pPr>
        <w:spacing w:after="0" w:line="240" w:lineRule="auto"/>
        <w:jc w:val="center"/>
        <w:rPr>
          <w:rFonts w:cs="Arial"/>
          <w:szCs w:val="24"/>
        </w:rPr>
      </w:pPr>
      <w:r>
        <w:rPr>
          <w:noProof/>
        </w:rPr>
        <w:drawing>
          <wp:inline distT="0" distB="0" distL="0" distR="0">
            <wp:extent cx="2862373" cy="1148316"/>
            <wp:effectExtent l="19050" t="0" r="0" b="0"/>
            <wp:docPr id="20" name="Picture 43" descr="http://ecx.images-amazon.com/images/I/31GPgvnowZ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cx.images-amazon.com/images/I/31GPgvnowZL._SL500_AA300_.jpg"/>
                    <pic:cNvPicPr>
                      <a:picLocks noChangeAspect="1" noChangeArrowheads="1"/>
                    </pic:cNvPicPr>
                  </pic:nvPicPr>
                  <pic:blipFill>
                    <a:blip r:embed="rId12" cstate="print"/>
                    <a:srcRect t="32714" r="-77" b="27138"/>
                    <a:stretch>
                      <a:fillRect/>
                    </a:stretch>
                  </pic:blipFill>
                  <pic:spPr bwMode="auto">
                    <a:xfrm>
                      <a:off x="0" y="0"/>
                      <a:ext cx="2862373" cy="1148316"/>
                    </a:xfrm>
                    <a:prstGeom prst="rect">
                      <a:avLst/>
                    </a:prstGeom>
                    <a:noFill/>
                    <a:ln w="9525">
                      <a:noFill/>
                      <a:miter lim="800000"/>
                      <a:headEnd/>
                      <a:tailEnd/>
                    </a:ln>
                  </pic:spPr>
                </pic:pic>
              </a:graphicData>
            </a:graphic>
          </wp:inline>
        </w:drawing>
      </w:r>
    </w:p>
    <w:p w:rsidR="00B970FA" w:rsidRPr="00B970FA" w:rsidRDefault="00B970FA" w:rsidP="00B970FA">
      <w:pPr>
        <w:spacing w:after="0" w:line="240" w:lineRule="auto"/>
        <w:rPr>
          <w:rFonts w:cs="Arial"/>
          <w:szCs w:val="24"/>
        </w:rPr>
      </w:pPr>
    </w:p>
    <w:p w:rsidR="00B970FA" w:rsidRDefault="00B970FA" w:rsidP="00B970FA">
      <w:pPr>
        <w:spacing w:after="0" w:line="240" w:lineRule="auto"/>
        <w:jc w:val="center"/>
        <w:rPr>
          <w:rFonts w:cs="Arial"/>
          <w:i/>
          <w:szCs w:val="24"/>
        </w:rPr>
      </w:pPr>
    </w:p>
    <w:p w:rsidR="00B970FA" w:rsidRDefault="00B970FA" w:rsidP="000764D2">
      <w:pPr>
        <w:pStyle w:val="Figure"/>
      </w:pPr>
      <w:bookmarkStart w:id="24" w:name="_Toc342526245"/>
      <w:r w:rsidRPr="00B970FA">
        <w:t xml:space="preserve">Figure </w:t>
      </w:r>
      <w:r>
        <w:t xml:space="preserve">3-1 </w:t>
      </w:r>
      <w:r w:rsidRPr="00B970FA">
        <w:t>Gentex Auto-dimming LCD mirror</w:t>
      </w:r>
      <w:bookmarkEnd w:id="24"/>
    </w:p>
    <w:p w:rsidR="0000229E" w:rsidRPr="0000229E" w:rsidRDefault="0000229E" w:rsidP="0000229E">
      <w:pPr>
        <w:jc w:val="center"/>
      </w:pPr>
      <w:r>
        <w:t xml:space="preserve">Figure reprinted courtesy of </w:t>
      </w:r>
      <w:r w:rsidR="006E1C39">
        <w:t>MITO Corp.</w:t>
      </w:r>
    </w:p>
    <w:p w:rsidR="00B970FA" w:rsidRPr="00B970FA" w:rsidRDefault="00B970FA" w:rsidP="00B970FA">
      <w:pPr>
        <w:spacing w:after="0" w:line="240" w:lineRule="auto"/>
        <w:rPr>
          <w:rFonts w:cs="Arial"/>
          <w:szCs w:val="24"/>
        </w:rPr>
      </w:pPr>
    </w:p>
    <w:p w:rsidR="00B970FA" w:rsidRDefault="00B970FA" w:rsidP="00B970FA">
      <w:pPr>
        <w:spacing w:after="0" w:line="240" w:lineRule="auto"/>
        <w:rPr>
          <w:rFonts w:cs="Arial"/>
          <w:szCs w:val="24"/>
        </w:rPr>
      </w:pPr>
      <w:r w:rsidRPr="00B970FA">
        <w:rPr>
          <w:rFonts w:cs="Arial"/>
          <w:szCs w:val="24"/>
        </w:rPr>
        <w:t xml:space="preserve">Recently, GM developed a new rear view mirror that could be added to any car. This mirror, called the OnStar FMV (meaning For My Vehicle), adds OnStar to a vehicle that currently does not have this functionality. OnStar advertises many safety features and driver information services that could also be provided by MirrorMate without paying a monthly service fee. The OnStar mirror does not contain an LCD but provides turn-by-turn navigation through a cellular service and auditory directions to the driver. Because the OnStar mirror is able to communicate wirelessly to the OnStar monitoring center, emergency services are immediately accessible. This mirror also features sensors that detect an accident and will alert the monitoring center if certain conditions occur which facilitates fast </w:t>
      </w:r>
      <w:r w:rsidRPr="00B970FA">
        <w:rPr>
          <w:rFonts w:cs="Arial"/>
          <w:szCs w:val="24"/>
        </w:rPr>
        <w:lastRenderedPageBreak/>
        <w:t>emergency response. OnStar also features a concierge service available through the monitoring center</w:t>
      </w:r>
      <w:r w:rsidR="00DE0646">
        <w:rPr>
          <w:rFonts w:cs="Arial"/>
          <w:szCs w:val="24"/>
        </w:rPr>
        <w:t>.</w:t>
      </w:r>
    </w:p>
    <w:p w:rsidR="00B970FA" w:rsidRDefault="00B970FA" w:rsidP="00B970FA">
      <w:pPr>
        <w:spacing w:after="0" w:line="240" w:lineRule="auto"/>
        <w:rPr>
          <w:rFonts w:cs="Arial"/>
          <w:szCs w:val="24"/>
        </w:rPr>
      </w:pPr>
      <w:r>
        <w:rPr>
          <w:rFonts w:cs="Arial"/>
          <w:noProof/>
          <w:szCs w:val="24"/>
        </w:rPr>
        <w:drawing>
          <wp:anchor distT="0" distB="0" distL="114300" distR="114300" simplePos="0" relativeHeight="251667456" behindDoc="1" locked="0" layoutInCell="1" allowOverlap="1">
            <wp:simplePos x="0" y="0"/>
            <wp:positionH relativeFrom="column">
              <wp:posOffset>1152525</wp:posOffset>
            </wp:positionH>
            <wp:positionV relativeFrom="paragraph">
              <wp:posOffset>-175260</wp:posOffset>
            </wp:positionV>
            <wp:extent cx="3876675" cy="1895475"/>
            <wp:effectExtent l="19050" t="0" r="9525" b="0"/>
            <wp:wrapNone/>
            <wp:docPr id="5" name="Picture 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3" cstate="print"/>
                    <a:stretch>
                      <a:fillRect/>
                    </a:stretch>
                  </pic:blipFill>
                  <pic:spPr>
                    <a:xfrm>
                      <a:off x="0" y="0"/>
                      <a:ext cx="3876675" cy="1895475"/>
                    </a:xfrm>
                    <a:prstGeom prst="rect">
                      <a:avLst/>
                    </a:prstGeom>
                  </pic:spPr>
                </pic:pic>
              </a:graphicData>
            </a:graphic>
          </wp:anchor>
        </w:drawing>
      </w:r>
    </w:p>
    <w:p w:rsidR="00B970FA" w:rsidRPr="00B970FA" w:rsidRDefault="00B970FA" w:rsidP="00B970FA">
      <w:pPr>
        <w:spacing w:after="0" w:line="240" w:lineRule="auto"/>
        <w:rPr>
          <w:rFonts w:cs="Arial"/>
          <w:szCs w:val="24"/>
        </w:rPr>
      </w:pPr>
    </w:p>
    <w:p w:rsidR="00B970FA" w:rsidRPr="00B970FA" w:rsidRDefault="00B970FA" w:rsidP="00B970FA">
      <w:pPr>
        <w:spacing w:after="0" w:line="240" w:lineRule="auto"/>
        <w:rPr>
          <w:rFonts w:cs="Arial"/>
          <w:szCs w:val="24"/>
        </w:rPr>
      </w:pPr>
    </w:p>
    <w:p w:rsidR="00B970FA" w:rsidRPr="00B970FA" w:rsidRDefault="00B970FA" w:rsidP="00B970FA">
      <w:pPr>
        <w:spacing w:after="0" w:line="240" w:lineRule="auto"/>
        <w:rPr>
          <w:rFonts w:cs="Arial"/>
          <w:szCs w:val="24"/>
        </w:rPr>
      </w:pPr>
    </w:p>
    <w:p w:rsidR="00B970FA" w:rsidRPr="00B970FA" w:rsidRDefault="00B970FA" w:rsidP="00B970FA">
      <w:pPr>
        <w:spacing w:after="0" w:line="240" w:lineRule="auto"/>
        <w:rPr>
          <w:rFonts w:cs="Arial"/>
          <w:szCs w:val="24"/>
        </w:rPr>
      </w:pPr>
    </w:p>
    <w:p w:rsidR="00B970FA" w:rsidRPr="00B970FA" w:rsidRDefault="00B970FA" w:rsidP="00B970FA">
      <w:pPr>
        <w:spacing w:after="0" w:line="240" w:lineRule="auto"/>
        <w:rPr>
          <w:rFonts w:cs="Arial"/>
          <w:szCs w:val="24"/>
        </w:rPr>
      </w:pPr>
    </w:p>
    <w:p w:rsidR="00B970FA" w:rsidRPr="00B970FA" w:rsidRDefault="00B970FA" w:rsidP="00B970FA">
      <w:pPr>
        <w:spacing w:after="0" w:line="240" w:lineRule="auto"/>
        <w:rPr>
          <w:rFonts w:cs="Arial"/>
          <w:szCs w:val="24"/>
        </w:rPr>
      </w:pPr>
    </w:p>
    <w:p w:rsidR="00B970FA" w:rsidRDefault="00B970FA" w:rsidP="00B970FA">
      <w:pPr>
        <w:spacing w:after="0" w:line="240" w:lineRule="auto"/>
        <w:jc w:val="right"/>
        <w:rPr>
          <w:rFonts w:cs="Arial"/>
          <w:szCs w:val="24"/>
        </w:rPr>
      </w:pPr>
    </w:p>
    <w:p w:rsidR="00B970FA" w:rsidRDefault="00B970FA" w:rsidP="00B970FA">
      <w:pPr>
        <w:spacing w:after="0" w:line="240" w:lineRule="auto"/>
        <w:jc w:val="right"/>
        <w:rPr>
          <w:rFonts w:cs="Arial"/>
          <w:szCs w:val="24"/>
        </w:rPr>
      </w:pPr>
    </w:p>
    <w:p w:rsidR="00B970FA" w:rsidRDefault="00B970FA" w:rsidP="00B970FA">
      <w:pPr>
        <w:spacing w:after="0" w:line="240" w:lineRule="auto"/>
        <w:jc w:val="right"/>
        <w:rPr>
          <w:rFonts w:cs="Arial"/>
          <w:szCs w:val="24"/>
        </w:rPr>
      </w:pPr>
    </w:p>
    <w:p w:rsidR="00B970FA" w:rsidRDefault="00B970FA" w:rsidP="000764D2">
      <w:pPr>
        <w:pStyle w:val="Figure"/>
      </w:pPr>
      <w:bookmarkStart w:id="25" w:name="_Toc342526246"/>
      <w:r w:rsidRPr="00B970FA">
        <w:t xml:space="preserve">Figure </w:t>
      </w:r>
      <w:r>
        <w:t>3-2</w:t>
      </w:r>
      <w:r w:rsidRPr="00B970FA">
        <w:t xml:space="preserve"> OnStar FMV mirror</w:t>
      </w:r>
      <w:bookmarkEnd w:id="25"/>
    </w:p>
    <w:p w:rsidR="006E1C39" w:rsidRPr="006E1C39" w:rsidRDefault="006E1C39" w:rsidP="006E1C39">
      <w:pPr>
        <w:jc w:val="center"/>
      </w:pPr>
      <w:r>
        <w:t>Figure reprinted courtesy of MITO Corp.</w:t>
      </w:r>
    </w:p>
    <w:p w:rsidR="00B970FA" w:rsidRPr="00B970FA" w:rsidRDefault="00B970FA" w:rsidP="00B970FA">
      <w:pPr>
        <w:spacing w:after="0" w:line="240" w:lineRule="auto"/>
        <w:rPr>
          <w:rFonts w:cs="Arial"/>
          <w:szCs w:val="24"/>
        </w:rPr>
      </w:pPr>
      <w:r w:rsidRPr="00B970FA">
        <w:rPr>
          <w:rFonts w:cs="Arial"/>
          <w:szCs w:val="24"/>
        </w:rPr>
        <w:t>Directus (whom was recently purchased by</w:t>
      </w:r>
      <w:r w:rsidR="006E1C39">
        <w:rPr>
          <w:rFonts w:cs="Arial"/>
          <w:szCs w:val="24"/>
        </w:rPr>
        <w:t xml:space="preserve"> the</w:t>
      </w:r>
      <w:r w:rsidRPr="00B970FA">
        <w:rPr>
          <w:rFonts w:cs="Arial"/>
          <w:szCs w:val="24"/>
        </w:rPr>
        <w:t xml:space="preserve"> </w:t>
      </w:r>
      <w:proofErr w:type="spellStart"/>
      <w:r w:rsidRPr="00B970FA">
        <w:rPr>
          <w:rFonts w:cs="Arial"/>
          <w:szCs w:val="24"/>
        </w:rPr>
        <w:t>Intraphex</w:t>
      </w:r>
      <w:proofErr w:type="spellEnd"/>
      <w:r w:rsidR="006E1C39">
        <w:rPr>
          <w:rFonts w:cs="Arial"/>
          <w:szCs w:val="24"/>
        </w:rPr>
        <w:t xml:space="preserve"> C</w:t>
      </w:r>
      <w:r w:rsidRPr="00B970FA">
        <w:rPr>
          <w:rFonts w:cs="Arial"/>
          <w:szCs w:val="24"/>
        </w:rPr>
        <w:t>orporation) has developed three mirrors which feature advanced electronics. The flagship Directus mirror features a 4.3" touch screen display. This display is primarily used for turn-by-turn navigation. The navigation electronics are contained entirely in the mirror in contrast to the OnStar mirror where navigation information is accomplished via a call center. Directus' flagship mirror is designed to be installed in large SUV's, trucks, and RV's as the mirror is physically large.</w:t>
      </w:r>
    </w:p>
    <w:p w:rsidR="00B970FA" w:rsidRPr="00B970FA" w:rsidRDefault="00B970FA" w:rsidP="00B970FA">
      <w:pPr>
        <w:spacing w:after="0" w:line="240" w:lineRule="auto"/>
        <w:rPr>
          <w:rFonts w:cs="Arial"/>
          <w:szCs w:val="24"/>
        </w:rPr>
      </w:pPr>
      <w:r>
        <w:rPr>
          <w:rFonts w:cs="Arial"/>
          <w:noProof/>
          <w:szCs w:val="24"/>
        </w:rPr>
        <w:drawing>
          <wp:anchor distT="0" distB="0" distL="114300" distR="114300" simplePos="0" relativeHeight="251669504" behindDoc="1" locked="0" layoutInCell="1" allowOverlap="1">
            <wp:simplePos x="0" y="0"/>
            <wp:positionH relativeFrom="column">
              <wp:posOffset>573405</wp:posOffset>
            </wp:positionH>
            <wp:positionV relativeFrom="paragraph">
              <wp:posOffset>133350</wp:posOffset>
            </wp:positionV>
            <wp:extent cx="4972050" cy="1609725"/>
            <wp:effectExtent l="0" t="0" r="0" b="0"/>
            <wp:wrapNone/>
            <wp:docPr id="4" name="Picture 5" descr="td44touch_600x1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44touch_600x1921.png"/>
                    <pic:cNvPicPr/>
                  </pic:nvPicPr>
                  <pic:blipFill>
                    <a:blip r:embed="rId14" cstate="print"/>
                    <a:stretch>
                      <a:fillRect/>
                    </a:stretch>
                  </pic:blipFill>
                  <pic:spPr>
                    <a:xfrm>
                      <a:off x="0" y="0"/>
                      <a:ext cx="4972050" cy="1609725"/>
                    </a:xfrm>
                    <a:prstGeom prst="rect">
                      <a:avLst/>
                    </a:prstGeom>
                  </pic:spPr>
                </pic:pic>
              </a:graphicData>
            </a:graphic>
          </wp:anchor>
        </w:drawing>
      </w:r>
    </w:p>
    <w:p w:rsidR="00B970FA" w:rsidRDefault="00B970FA" w:rsidP="00B970FA">
      <w:pPr>
        <w:spacing w:after="0" w:line="240" w:lineRule="auto"/>
        <w:rPr>
          <w:rFonts w:cs="Arial"/>
          <w:szCs w:val="24"/>
        </w:rPr>
      </w:pPr>
    </w:p>
    <w:p w:rsidR="00B970FA" w:rsidRPr="00B970FA" w:rsidRDefault="00B970FA" w:rsidP="00B970FA">
      <w:pPr>
        <w:spacing w:after="0" w:line="240" w:lineRule="auto"/>
        <w:rPr>
          <w:rFonts w:cs="Arial"/>
          <w:szCs w:val="24"/>
        </w:rPr>
      </w:pPr>
    </w:p>
    <w:p w:rsidR="00B970FA" w:rsidRPr="00B970FA" w:rsidRDefault="00B970FA" w:rsidP="00B970FA">
      <w:pPr>
        <w:spacing w:after="0" w:line="240" w:lineRule="auto"/>
        <w:rPr>
          <w:rFonts w:cs="Arial"/>
          <w:szCs w:val="24"/>
        </w:rPr>
      </w:pPr>
    </w:p>
    <w:p w:rsidR="00B970FA" w:rsidRDefault="00B970FA" w:rsidP="00B970FA">
      <w:pPr>
        <w:spacing w:after="0" w:line="240" w:lineRule="auto"/>
        <w:rPr>
          <w:rFonts w:cs="Arial"/>
          <w:szCs w:val="24"/>
        </w:rPr>
      </w:pPr>
    </w:p>
    <w:p w:rsidR="00B970FA" w:rsidRPr="00B970FA" w:rsidRDefault="00B970FA" w:rsidP="00B970FA">
      <w:pPr>
        <w:spacing w:after="0" w:line="240" w:lineRule="auto"/>
        <w:rPr>
          <w:rFonts w:cs="Arial"/>
          <w:szCs w:val="24"/>
        </w:rPr>
      </w:pPr>
    </w:p>
    <w:p w:rsidR="00B970FA" w:rsidRPr="00B970FA" w:rsidRDefault="00B970FA" w:rsidP="00B970FA">
      <w:pPr>
        <w:spacing w:after="0" w:line="240" w:lineRule="auto"/>
        <w:rPr>
          <w:rFonts w:cs="Arial"/>
          <w:szCs w:val="24"/>
        </w:rPr>
      </w:pPr>
    </w:p>
    <w:p w:rsidR="00B970FA" w:rsidRPr="00B970FA" w:rsidRDefault="00B970FA" w:rsidP="00B970FA">
      <w:pPr>
        <w:spacing w:after="0" w:line="240" w:lineRule="auto"/>
        <w:rPr>
          <w:rFonts w:cs="Arial"/>
          <w:szCs w:val="24"/>
        </w:rPr>
      </w:pPr>
    </w:p>
    <w:p w:rsidR="00B970FA" w:rsidRPr="00B970FA" w:rsidRDefault="00B970FA" w:rsidP="00B970FA">
      <w:pPr>
        <w:spacing w:after="0" w:line="240" w:lineRule="auto"/>
        <w:rPr>
          <w:rFonts w:cs="Arial"/>
          <w:szCs w:val="24"/>
        </w:rPr>
      </w:pPr>
    </w:p>
    <w:p w:rsidR="00B970FA" w:rsidRPr="00B970FA" w:rsidRDefault="00B970FA" w:rsidP="00B970FA">
      <w:pPr>
        <w:spacing w:after="0" w:line="240" w:lineRule="auto"/>
        <w:rPr>
          <w:rFonts w:cs="Arial"/>
          <w:szCs w:val="24"/>
        </w:rPr>
      </w:pPr>
    </w:p>
    <w:p w:rsidR="00B970FA" w:rsidRDefault="00B970FA" w:rsidP="000764D2">
      <w:pPr>
        <w:pStyle w:val="Figure"/>
      </w:pPr>
      <w:bookmarkStart w:id="26" w:name="_Toc342526247"/>
      <w:r w:rsidRPr="00B970FA">
        <w:t xml:space="preserve">Figure </w:t>
      </w:r>
      <w:r>
        <w:t xml:space="preserve">3-3 </w:t>
      </w:r>
      <w:r w:rsidRPr="00B970FA">
        <w:t>Directus TD43TOUCH mirror</w:t>
      </w:r>
      <w:bookmarkEnd w:id="26"/>
    </w:p>
    <w:p w:rsidR="00B970FA" w:rsidRPr="006E1C39" w:rsidRDefault="006E1C39" w:rsidP="006E1C39">
      <w:pPr>
        <w:jc w:val="center"/>
      </w:pPr>
      <w:r>
        <w:t xml:space="preserve">Figure reprinted courtesy of </w:t>
      </w:r>
      <w:proofErr w:type="spellStart"/>
      <w:r>
        <w:t>Intraphex</w:t>
      </w:r>
      <w:proofErr w:type="spellEnd"/>
      <w:r>
        <w:t xml:space="preserve"> Corporation</w:t>
      </w:r>
    </w:p>
    <w:p w:rsidR="00B970FA" w:rsidRPr="00B970FA" w:rsidRDefault="00B970FA" w:rsidP="00B970FA">
      <w:pPr>
        <w:spacing w:after="0" w:line="240" w:lineRule="auto"/>
        <w:rPr>
          <w:rFonts w:cs="Arial"/>
          <w:szCs w:val="24"/>
        </w:rPr>
      </w:pPr>
      <w:r w:rsidRPr="00B970FA">
        <w:rPr>
          <w:rFonts w:cs="Arial"/>
          <w:szCs w:val="24"/>
        </w:rPr>
        <w:t xml:space="preserve">The two other mirrors developed by Directus feature a smaller LCD incorporated into the mirror similar to the Gentex LCD mirrors. These two Directus mirrors are designed to be a direct replacement for the OEM mirror installed in an automobile. Like the Gentex LCD mirrors, the Directus mirrors are advertised as back-up camera mirrors. Directus offers additional connectivity in their TD43BT mirror. This device features </w:t>
      </w:r>
      <w:r w:rsidR="00684CE9" w:rsidRPr="00B970FA">
        <w:rPr>
          <w:rFonts w:cs="Arial"/>
          <w:szCs w:val="24"/>
        </w:rPr>
        <w:t>Bluetooth</w:t>
      </w:r>
      <w:r w:rsidRPr="00B970FA">
        <w:rPr>
          <w:rFonts w:cs="Arial"/>
          <w:szCs w:val="24"/>
        </w:rPr>
        <w:t xml:space="preserve"> communication and can be paired to a smart phone. This connectivity allows the mirror to display incoming call information on the LCD.</w:t>
      </w:r>
    </w:p>
    <w:p w:rsidR="00B970FA" w:rsidRDefault="00B970FA" w:rsidP="009C7061">
      <w:pPr>
        <w:pStyle w:val="Xx"/>
      </w:pPr>
      <w:r>
        <w:rPr>
          <w:sz w:val="40"/>
          <w:szCs w:val="40"/>
        </w:rPr>
        <w:br w:type="column"/>
      </w:r>
      <w:bookmarkStart w:id="27" w:name="_Toc342516826"/>
      <w:r>
        <w:lastRenderedPageBreak/>
        <w:t>3.2 Display Technologies and Mirror Integration</w:t>
      </w:r>
      <w:bookmarkEnd w:id="27"/>
    </w:p>
    <w:p w:rsidR="00B970FA" w:rsidRDefault="00B970FA" w:rsidP="00B970FA">
      <w:pPr>
        <w:spacing w:after="0" w:line="240" w:lineRule="auto"/>
        <w:rPr>
          <w:rFonts w:cs="Arial"/>
          <w:b/>
          <w:szCs w:val="24"/>
        </w:rPr>
      </w:pPr>
    </w:p>
    <w:p w:rsidR="00B970FA" w:rsidRPr="00481B6E" w:rsidRDefault="007432DD" w:rsidP="00B970FA">
      <w:pPr>
        <w:spacing w:after="0" w:line="240" w:lineRule="auto"/>
        <w:rPr>
          <w:rFonts w:cs="Arial"/>
          <w:szCs w:val="24"/>
        </w:rPr>
      </w:pPr>
      <w:r>
        <w:rPr>
          <w:rFonts w:cs="Arial"/>
          <w:szCs w:val="24"/>
        </w:rPr>
        <w:t>In</w:t>
      </w:r>
      <w:r w:rsidR="00B970FA" w:rsidRPr="00481B6E">
        <w:rPr>
          <w:rFonts w:cs="Arial"/>
          <w:szCs w:val="24"/>
        </w:rPr>
        <w:t xml:space="preserve"> the past few years the amou</w:t>
      </w:r>
      <w:r>
        <w:rPr>
          <w:rFonts w:cs="Arial"/>
          <w:szCs w:val="24"/>
        </w:rPr>
        <w:t>nt of technology in automobiles has risen to</w:t>
      </w:r>
      <w:r w:rsidR="00B970FA" w:rsidRPr="00481B6E">
        <w:rPr>
          <w:rFonts w:cs="Arial"/>
          <w:szCs w:val="24"/>
        </w:rPr>
        <w:t xml:space="preserve"> an all-time high and </w:t>
      </w:r>
      <w:r>
        <w:rPr>
          <w:rFonts w:cs="Arial"/>
          <w:szCs w:val="24"/>
        </w:rPr>
        <w:t xml:space="preserve">is </w:t>
      </w:r>
      <w:r w:rsidR="00B970FA" w:rsidRPr="00481B6E">
        <w:rPr>
          <w:rFonts w:cs="Arial"/>
          <w:szCs w:val="24"/>
        </w:rPr>
        <w:t>still rising.  Year after year</w:t>
      </w:r>
      <w:r w:rsidR="002B181D">
        <w:rPr>
          <w:rFonts w:cs="Arial"/>
          <w:szCs w:val="24"/>
        </w:rPr>
        <w:t xml:space="preserve"> the MirrorMate Team</w:t>
      </w:r>
      <w:r>
        <w:rPr>
          <w:rFonts w:cs="Arial"/>
          <w:szCs w:val="24"/>
        </w:rPr>
        <w:t xml:space="preserve"> </w:t>
      </w:r>
      <w:r w:rsidR="00B970FA" w:rsidRPr="00481B6E">
        <w:rPr>
          <w:rFonts w:cs="Arial"/>
          <w:szCs w:val="24"/>
        </w:rPr>
        <w:t>notice</w:t>
      </w:r>
      <w:r>
        <w:rPr>
          <w:rFonts w:cs="Arial"/>
          <w:szCs w:val="24"/>
        </w:rPr>
        <w:t>d</w:t>
      </w:r>
      <w:r w:rsidR="00B970FA" w:rsidRPr="00481B6E">
        <w:rPr>
          <w:rFonts w:cs="Arial"/>
          <w:szCs w:val="24"/>
        </w:rPr>
        <w:t xml:space="preserve"> manufacturers constantly try to cram more devices, electronics, buttons, and whatever else car-bound gadgetry they can think of.  Cars </w:t>
      </w:r>
      <w:r>
        <w:rPr>
          <w:rFonts w:cs="Arial"/>
          <w:szCs w:val="24"/>
        </w:rPr>
        <w:t>have</w:t>
      </w:r>
      <w:r w:rsidR="00B970FA" w:rsidRPr="00481B6E">
        <w:rPr>
          <w:rFonts w:cs="Arial"/>
          <w:szCs w:val="24"/>
        </w:rPr>
        <w:t xml:space="preserve"> been implemented with g</w:t>
      </w:r>
      <w:r>
        <w:rPr>
          <w:rFonts w:cs="Arial"/>
          <w:szCs w:val="24"/>
        </w:rPr>
        <w:t xml:space="preserve">roundbreaking modern technology. This technology </w:t>
      </w:r>
      <w:r w:rsidR="00B970FA" w:rsidRPr="00481B6E">
        <w:rPr>
          <w:rFonts w:cs="Arial"/>
          <w:szCs w:val="24"/>
        </w:rPr>
        <w:t xml:space="preserve">makes the interaction safer and easy to use not only between the driver and the vehicle, but the vehicle and the surrounding environment as well. </w:t>
      </w:r>
      <w:r w:rsidR="002B181D">
        <w:rPr>
          <w:rFonts w:cs="Arial"/>
          <w:szCs w:val="24"/>
        </w:rPr>
        <w:t xml:space="preserve">The MirrorMate Team </w:t>
      </w:r>
      <w:r w:rsidR="00B970FA" w:rsidRPr="00481B6E">
        <w:rPr>
          <w:rFonts w:cs="Arial"/>
          <w:szCs w:val="24"/>
        </w:rPr>
        <w:t>hope</w:t>
      </w:r>
      <w:r w:rsidR="002B181D">
        <w:rPr>
          <w:rFonts w:cs="Arial"/>
          <w:szCs w:val="24"/>
        </w:rPr>
        <w:t>s</w:t>
      </w:r>
      <w:r w:rsidR="00B970FA" w:rsidRPr="00481B6E">
        <w:rPr>
          <w:rFonts w:cs="Arial"/>
          <w:szCs w:val="24"/>
        </w:rPr>
        <w:t xml:space="preserve"> to accomplish these </w:t>
      </w:r>
      <w:r>
        <w:rPr>
          <w:rFonts w:cs="Arial"/>
          <w:szCs w:val="24"/>
        </w:rPr>
        <w:t>goals with the electronic</w:t>
      </w:r>
      <w:r w:rsidR="00B970FA" w:rsidRPr="00481B6E">
        <w:rPr>
          <w:rFonts w:cs="Arial"/>
          <w:szCs w:val="24"/>
        </w:rPr>
        <w:t xml:space="preserve"> content </w:t>
      </w:r>
      <w:r w:rsidR="002B181D">
        <w:rPr>
          <w:rFonts w:cs="Arial"/>
          <w:szCs w:val="24"/>
        </w:rPr>
        <w:t>the MirrorMate Team</w:t>
      </w:r>
      <w:r w:rsidR="00B970FA" w:rsidRPr="00481B6E">
        <w:rPr>
          <w:rFonts w:cs="Arial"/>
          <w:szCs w:val="24"/>
        </w:rPr>
        <w:t xml:space="preserve"> plan</w:t>
      </w:r>
      <w:r w:rsidR="002B181D">
        <w:rPr>
          <w:rFonts w:cs="Arial"/>
          <w:szCs w:val="24"/>
        </w:rPr>
        <w:t>s</w:t>
      </w:r>
      <w:r w:rsidR="00B970FA" w:rsidRPr="00481B6E">
        <w:rPr>
          <w:rFonts w:cs="Arial"/>
          <w:szCs w:val="24"/>
        </w:rPr>
        <w:t xml:space="preserve"> to incorporate within the rearview mirror.</w:t>
      </w:r>
    </w:p>
    <w:p w:rsidR="00C02200" w:rsidRDefault="00C02200" w:rsidP="00B970FA">
      <w:pPr>
        <w:spacing w:after="0" w:line="240" w:lineRule="auto"/>
        <w:rPr>
          <w:rFonts w:cs="Arial"/>
          <w:szCs w:val="24"/>
        </w:rPr>
      </w:pPr>
    </w:p>
    <w:p w:rsidR="00B970FA" w:rsidRPr="00481B6E" w:rsidRDefault="00B970FA" w:rsidP="00B970FA">
      <w:pPr>
        <w:spacing w:after="0" w:line="240" w:lineRule="auto"/>
        <w:rPr>
          <w:rFonts w:cs="Arial"/>
          <w:szCs w:val="24"/>
        </w:rPr>
      </w:pPr>
      <w:r w:rsidRPr="00481B6E">
        <w:rPr>
          <w:rFonts w:cs="Arial"/>
          <w:szCs w:val="24"/>
        </w:rPr>
        <w:t>Designing the rearview mirror as an electronic module for cars is not uncommon</w:t>
      </w:r>
      <w:r w:rsidR="00684CE9">
        <w:rPr>
          <w:rFonts w:cs="Arial"/>
          <w:szCs w:val="24"/>
        </w:rPr>
        <w:t xml:space="preserve"> </w:t>
      </w:r>
      <w:r w:rsidR="007432DD">
        <w:rPr>
          <w:rFonts w:cs="Arial"/>
          <w:szCs w:val="24"/>
        </w:rPr>
        <w:t>or unfamiliar to manufacturers.</w:t>
      </w:r>
      <w:r w:rsidRPr="00481B6E">
        <w:rPr>
          <w:rFonts w:cs="Arial"/>
          <w:szCs w:val="24"/>
        </w:rPr>
        <w:t xml:space="preserve"> Companies like Gentex, Azentek, Directus, and Mito Corporation all specialize in </w:t>
      </w:r>
      <w:r w:rsidR="007432DD">
        <w:rPr>
          <w:rFonts w:cs="Arial"/>
          <w:szCs w:val="24"/>
        </w:rPr>
        <w:t xml:space="preserve">devices which they call </w:t>
      </w:r>
      <w:r w:rsidRPr="00481B6E">
        <w:rPr>
          <w:rFonts w:cs="Arial"/>
          <w:szCs w:val="24"/>
        </w:rPr>
        <w:t>SmartMirror technology.  However</w:t>
      </w:r>
      <w:r w:rsidR="007432DD">
        <w:rPr>
          <w:rFonts w:cs="Arial"/>
          <w:szCs w:val="24"/>
        </w:rPr>
        <w:t>,</w:t>
      </w:r>
      <w:r w:rsidRPr="00481B6E">
        <w:rPr>
          <w:rFonts w:cs="Arial"/>
          <w:szCs w:val="24"/>
        </w:rPr>
        <w:t xml:space="preserve"> </w:t>
      </w:r>
      <w:r w:rsidR="007432DD">
        <w:rPr>
          <w:rFonts w:cs="Arial"/>
          <w:szCs w:val="24"/>
        </w:rPr>
        <w:t>SmartMirror technology</w:t>
      </w:r>
      <w:r w:rsidRPr="00481B6E">
        <w:rPr>
          <w:rFonts w:cs="Arial"/>
          <w:szCs w:val="24"/>
        </w:rPr>
        <w:t xml:space="preserve"> is not used as much due to the fact that the</w:t>
      </w:r>
      <w:r w:rsidR="007432DD">
        <w:rPr>
          <w:rFonts w:cs="Arial"/>
          <w:szCs w:val="24"/>
        </w:rPr>
        <w:t xml:space="preserve"> same</w:t>
      </w:r>
      <w:r w:rsidRPr="00481B6E">
        <w:rPr>
          <w:rFonts w:cs="Arial"/>
          <w:szCs w:val="24"/>
        </w:rPr>
        <w:t xml:space="preserve"> </w:t>
      </w:r>
      <w:r w:rsidR="007432DD">
        <w:rPr>
          <w:rFonts w:cs="Arial"/>
          <w:szCs w:val="24"/>
        </w:rPr>
        <w:t>technology is</w:t>
      </w:r>
      <w:r w:rsidRPr="00481B6E">
        <w:rPr>
          <w:rFonts w:cs="Arial"/>
          <w:szCs w:val="24"/>
        </w:rPr>
        <w:t xml:space="preserve"> more </w:t>
      </w:r>
      <w:r w:rsidR="007432DD">
        <w:rPr>
          <w:rFonts w:cs="Arial"/>
          <w:szCs w:val="24"/>
        </w:rPr>
        <w:t>often integrated into a dashboard inbuilt system in</w:t>
      </w:r>
      <w:r w:rsidRPr="00481B6E">
        <w:rPr>
          <w:rFonts w:cs="Arial"/>
          <w:szCs w:val="24"/>
        </w:rPr>
        <w:t xml:space="preserve"> most vehicles.</w:t>
      </w:r>
    </w:p>
    <w:p w:rsidR="00C02200" w:rsidRDefault="00C02200" w:rsidP="00B970FA">
      <w:pPr>
        <w:spacing w:after="0" w:line="240" w:lineRule="auto"/>
        <w:rPr>
          <w:rFonts w:cs="Arial"/>
          <w:szCs w:val="24"/>
        </w:rPr>
      </w:pPr>
    </w:p>
    <w:p w:rsidR="00C02200" w:rsidRDefault="007432DD" w:rsidP="00B970FA">
      <w:pPr>
        <w:spacing w:after="0" w:line="240" w:lineRule="auto"/>
        <w:rPr>
          <w:rFonts w:cs="Arial"/>
          <w:szCs w:val="24"/>
        </w:rPr>
      </w:pPr>
      <w:r>
        <w:rPr>
          <w:rFonts w:cs="Arial"/>
          <w:szCs w:val="24"/>
        </w:rPr>
        <w:t>Experts</w:t>
      </w:r>
      <w:r w:rsidR="00B970FA" w:rsidRPr="00481B6E">
        <w:rPr>
          <w:rFonts w:cs="Arial"/>
          <w:szCs w:val="24"/>
        </w:rPr>
        <w:t xml:space="preserve"> would agree that the location in the dashboard would make more sense for several reasons.  The most obvious practical advantage of an inbuilt system would be the large amount space </w:t>
      </w:r>
      <w:r>
        <w:rPr>
          <w:rFonts w:cs="Arial"/>
          <w:szCs w:val="24"/>
        </w:rPr>
        <w:t>the designer would</w:t>
      </w:r>
      <w:r w:rsidR="00B970FA" w:rsidRPr="00481B6E">
        <w:rPr>
          <w:rFonts w:cs="Arial"/>
          <w:szCs w:val="24"/>
        </w:rPr>
        <w:t xml:space="preserve"> have to work with to </w:t>
      </w:r>
      <w:r>
        <w:rPr>
          <w:rFonts w:cs="Arial"/>
          <w:szCs w:val="24"/>
        </w:rPr>
        <w:t>implement</w:t>
      </w:r>
      <w:r w:rsidR="00B970FA" w:rsidRPr="00481B6E">
        <w:rPr>
          <w:rFonts w:cs="Arial"/>
          <w:szCs w:val="24"/>
        </w:rPr>
        <w:t xml:space="preserve"> a display.</w:t>
      </w:r>
      <w:r w:rsidR="00684CE9">
        <w:rPr>
          <w:rFonts w:cs="Arial"/>
          <w:szCs w:val="24"/>
        </w:rPr>
        <w:t xml:space="preserve"> </w:t>
      </w:r>
      <w:r w:rsidR="00B970FA" w:rsidRPr="00481B6E">
        <w:rPr>
          <w:rFonts w:cs="Arial"/>
          <w:szCs w:val="24"/>
        </w:rPr>
        <w:t xml:space="preserve">There is less chance of theft to occur due to tedious task </w:t>
      </w:r>
      <w:r>
        <w:rPr>
          <w:rFonts w:cs="Arial"/>
          <w:szCs w:val="24"/>
        </w:rPr>
        <w:t xml:space="preserve">of </w:t>
      </w:r>
      <w:r w:rsidR="00B970FA" w:rsidRPr="00481B6E">
        <w:rPr>
          <w:rFonts w:cs="Arial"/>
          <w:szCs w:val="24"/>
        </w:rPr>
        <w:t>disassembly.  Car interior</w:t>
      </w:r>
      <w:r>
        <w:rPr>
          <w:rFonts w:cs="Arial"/>
          <w:szCs w:val="24"/>
        </w:rPr>
        <w:t>s look</w:t>
      </w:r>
      <w:r w:rsidR="00B970FA" w:rsidRPr="00481B6E">
        <w:rPr>
          <w:rFonts w:cs="Arial"/>
          <w:szCs w:val="24"/>
        </w:rPr>
        <w:t xml:space="preserve"> </w:t>
      </w:r>
      <w:r>
        <w:rPr>
          <w:rFonts w:cs="Arial"/>
          <w:szCs w:val="24"/>
        </w:rPr>
        <w:t>aesthetically</w:t>
      </w:r>
      <w:r w:rsidR="00B970FA" w:rsidRPr="00481B6E">
        <w:rPr>
          <w:rFonts w:cs="Arial"/>
          <w:szCs w:val="24"/>
        </w:rPr>
        <w:t xml:space="preserve"> pleasing without any additional devices </w:t>
      </w:r>
      <w:r>
        <w:rPr>
          <w:rFonts w:cs="Arial"/>
          <w:szCs w:val="24"/>
        </w:rPr>
        <w:t>protruding</w:t>
      </w:r>
      <w:r w:rsidR="00B970FA" w:rsidRPr="00481B6E">
        <w:rPr>
          <w:rFonts w:cs="Arial"/>
          <w:szCs w:val="24"/>
        </w:rPr>
        <w:t xml:space="preserve"> out o</w:t>
      </w:r>
      <w:r w:rsidR="002A7EED">
        <w:rPr>
          <w:rFonts w:cs="Arial"/>
          <w:szCs w:val="24"/>
        </w:rPr>
        <w:t>f</w:t>
      </w:r>
      <w:r w:rsidR="00B970FA" w:rsidRPr="00481B6E">
        <w:rPr>
          <w:rFonts w:cs="Arial"/>
          <w:szCs w:val="24"/>
        </w:rPr>
        <w:t xml:space="preserve"> the dashboard or fixed to </w:t>
      </w:r>
      <w:r w:rsidR="002A7EED">
        <w:rPr>
          <w:rFonts w:cs="Arial"/>
          <w:szCs w:val="24"/>
        </w:rPr>
        <w:t>the</w:t>
      </w:r>
      <w:r w:rsidR="00B970FA" w:rsidRPr="00481B6E">
        <w:rPr>
          <w:rFonts w:cs="Arial"/>
          <w:szCs w:val="24"/>
        </w:rPr>
        <w:t xml:space="preserve"> windscreen.  </w:t>
      </w:r>
      <w:r w:rsidR="002A7EED">
        <w:rPr>
          <w:rFonts w:cs="Arial"/>
          <w:szCs w:val="24"/>
        </w:rPr>
        <w:t xml:space="preserve">The system is </w:t>
      </w:r>
      <w:r w:rsidR="00B970FA" w:rsidRPr="00481B6E">
        <w:rPr>
          <w:rFonts w:cs="Arial"/>
          <w:szCs w:val="24"/>
        </w:rPr>
        <w:t xml:space="preserve">also an integral part of a car’s infotainment system, with its hands-free voice command and feedback clear vocal instructions that give you GPS driving directions through the vehicles sound system. </w:t>
      </w:r>
    </w:p>
    <w:p w:rsidR="00C02200" w:rsidRDefault="00C02200" w:rsidP="00B970FA">
      <w:pPr>
        <w:spacing w:after="0" w:line="240" w:lineRule="auto"/>
        <w:rPr>
          <w:rFonts w:cs="Arial"/>
          <w:szCs w:val="24"/>
        </w:rPr>
      </w:pPr>
    </w:p>
    <w:p w:rsidR="00B970FA" w:rsidRDefault="00B970FA" w:rsidP="00B970FA">
      <w:pPr>
        <w:spacing w:after="0" w:line="240" w:lineRule="auto"/>
        <w:rPr>
          <w:rFonts w:cs="Arial"/>
          <w:szCs w:val="24"/>
        </w:rPr>
      </w:pPr>
      <w:r w:rsidRPr="00481B6E">
        <w:rPr>
          <w:rFonts w:cs="Arial"/>
          <w:szCs w:val="24"/>
        </w:rPr>
        <w:t xml:space="preserve">While these features are impressive, a built in dash system is not without its cons.  </w:t>
      </w:r>
      <w:r w:rsidR="002A7EED">
        <w:rPr>
          <w:rFonts w:cs="Arial"/>
          <w:szCs w:val="24"/>
        </w:rPr>
        <w:t>A few technical issues are</w:t>
      </w:r>
      <w:r w:rsidRPr="00481B6E">
        <w:rPr>
          <w:rFonts w:cs="Arial"/>
          <w:szCs w:val="24"/>
        </w:rPr>
        <w:t xml:space="preserve"> maintenance, repair, or replacement.  If something breaks, the arduous labor involved to fix or upgrade </w:t>
      </w:r>
      <w:r w:rsidR="002A7EED">
        <w:rPr>
          <w:rFonts w:cs="Arial"/>
          <w:szCs w:val="24"/>
        </w:rPr>
        <w:t>the in dash system</w:t>
      </w:r>
      <w:r w:rsidRPr="00481B6E">
        <w:rPr>
          <w:rFonts w:cs="Arial"/>
          <w:szCs w:val="24"/>
        </w:rPr>
        <w:t xml:space="preserve"> could be expensive.</w:t>
      </w:r>
      <w:r w:rsidR="002A7EED">
        <w:rPr>
          <w:rFonts w:cs="Arial"/>
          <w:szCs w:val="24"/>
        </w:rPr>
        <w:t xml:space="preserve"> Additionally, the system</w:t>
      </w:r>
      <w:r w:rsidRPr="00481B6E">
        <w:rPr>
          <w:rFonts w:cs="Arial"/>
          <w:szCs w:val="24"/>
        </w:rPr>
        <w:t xml:space="preserve"> is not portable at all so it’s difficult to replace. Software will become quickly out of date, so it can be almost impossible to make updates. Since the screens are built in behind the dash, </w:t>
      </w:r>
      <w:r w:rsidR="002A7EED">
        <w:rPr>
          <w:rFonts w:cs="Arial"/>
          <w:szCs w:val="24"/>
        </w:rPr>
        <w:t>it</w:t>
      </w:r>
      <w:r w:rsidRPr="00481B6E">
        <w:rPr>
          <w:rFonts w:cs="Arial"/>
          <w:szCs w:val="24"/>
        </w:rPr>
        <w:t xml:space="preserve"> cannot </w:t>
      </w:r>
      <w:r w:rsidR="002A7EED">
        <w:rPr>
          <w:rFonts w:cs="Arial"/>
          <w:szCs w:val="24"/>
        </w:rPr>
        <w:t xml:space="preserve">be </w:t>
      </w:r>
      <w:r w:rsidRPr="00481B6E">
        <w:rPr>
          <w:rFonts w:cs="Arial"/>
          <w:szCs w:val="24"/>
        </w:rPr>
        <w:t>move</w:t>
      </w:r>
      <w:r w:rsidR="002A7EED">
        <w:rPr>
          <w:rFonts w:cs="Arial"/>
          <w:szCs w:val="24"/>
        </w:rPr>
        <w:t>d</w:t>
      </w:r>
      <w:r w:rsidRPr="00481B6E">
        <w:rPr>
          <w:rFonts w:cs="Arial"/>
          <w:szCs w:val="24"/>
        </w:rPr>
        <w:t xml:space="preserve"> around as easily</w:t>
      </w:r>
      <w:r w:rsidR="002A7EED">
        <w:rPr>
          <w:rFonts w:cs="Arial"/>
          <w:szCs w:val="24"/>
        </w:rPr>
        <w:t xml:space="preserve"> to adjust it to the driver’s</w:t>
      </w:r>
      <w:r w:rsidRPr="00481B6E">
        <w:rPr>
          <w:rFonts w:cs="Arial"/>
          <w:szCs w:val="24"/>
        </w:rPr>
        <w:t xml:space="preserve"> convenience.</w:t>
      </w:r>
    </w:p>
    <w:p w:rsidR="00C02200" w:rsidRPr="00481B6E" w:rsidRDefault="00C02200" w:rsidP="00B970FA">
      <w:pPr>
        <w:spacing w:after="0" w:line="240" w:lineRule="auto"/>
        <w:rPr>
          <w:rFonts w:cs="Arial"/>
          <w:szCs w:val="24"/>
        </w:rPr>
      </w:pPr>
    </w:p>
    <w:p w:rsidR="00B970FA" w:rsidRPr="00481B6E" w:rsidRDefault="00B970FA" w:rsidP="002A7EED">
      <w:pPr>
        <w:pStyle w:val="Reference"/>
      </w:pPr>
      <w:bookmarkStart w:id="28" w:name="_Toc342526355"/>
      <w:r w:rsidRPr="00481B6E">
        <w:t>Gentex believes that the mirror is a more ideal location for</w:t>
      </w:r>
      <w:r w:rsidR="002A7EED">
        <w:t xml:space="preserve"> this</w:t>
      </w:r>
      <w:r w:rsidRPr="00481B6E">
        <w:t xml:space="preserve"> technology.  They say it is by far</w:t>
      </w:r>
      <w:r w:rsidR="002A7EED">
        <w:t xml:space="preserve"> a</w:t>
      </w:r>
      <w:r w:rsidRPr="00481B6E">
        <w:t xml:space="preserve"> much more cost-effective sol</w:t>
      </w:r>
      <w:r w:rsidR="002A7EED">
        <w:t>ution.  It takes out the costly</w:t>
      </w:r>
      <w:r w:rsidRPr="00481B6E">
        <w:t xml:space="preserve"> time consuming labor needed to redesign and improve upon a head ups display, control panel, or center console whenever a new feature is added to the vehicle.  Reducing parts to components that can work with other advanced features can save cost, space and overall vehicle complexity.  Being located higher has a greater vantage point for display in the driver’s line of sight.  It is also an optimal location for antennas and receivers to send and receive signals.  For safety reason</w:t>
      </w:r>
      <w:r w:rsidR="002A7EED">
        <w:t>s</w:t>
      </w:r>
      <w:r w:rsidRPr="00481B6E">
        <w:t xml:space="preserve">, looking at the rearview mirror requires minimal eye movement.  A study </w:t>
      </w:r>
      <w:r w:rsidRPr="00481B6E">
        <w:lastRenderedPageBreak/>
        <w:t xml:space="preserve">was conducted by a Japanese Insurance Association comparing how frequently drivers view the rearview mirror as opposed to the center console.  The results showed that drivers view rearview mirrors at least every 15 seconds, or 4 times per minute compared to the center console which was only view 3 times per minute. </w:t>
      </w:r>
      <w:r w:rsidR="002A7EED">
        <w:t>[2]</w:t>
      </w:r>
      <w:r w:rsidRPr="00481B6E">
        <w:t xml:space="preserve"> If SmartMirrors were used more by electronic consumers, </w:t>
      </w:r>
      <w:r w:rsidR="002A7EED">
        <w:t>demand would be quite high</w:t>
      </w:r>
      <w:r w:rsidRPr="00481B6E">
        <w:t xml:space="preserve">.  They would be quick to market and installation would be almost effortless which allows manufacturers to implement new features efficiently across any vehicle platform.  The SmartMirrors can be accessed easily for maintenance and serviceability, making diagnostic performance less expensive.  Also, with minimal installation and easy access, SmartMirrors are much easier to change out, replace, or update.  </w:t>
      </w:r>
      <w:r w:rsidR="002A7EED">
        <w:t xml:space="preserve">This means that </w:t>
      </w:r>
      <w:r w:rsidRPr="00481B6E">
        <w:t>cars new and old alike can keep pace with today’s technology without having to buy a brand new car.</w:t>
      </w:r>
      <w:bookmarkEnd w:id="28"/>
    </w:p>
    <w:p w:rsidR="00B970FA" w:rsidRDefault="00B970FA" w:rsidP="00B970FA">
      <w:pPr>
        <w:spacing w:after="0" w:line="240" w:lineRule="auto"/>
        <w:rPr>
          <w:rFonts w:cs="Arial"/>
          <w:b/>
          <w:szCs w:val="24"/>
        </w:rPr>
      </w:pPr>
      <w:r w:rsidRPr="00481B6E">
        <w:rPr>
          <w:rFonts w:cs="Arial"/>
          <w:szCs w:val="24"/>
        </w:rPr>
        <w:tab/>
      </w:r>
    </w:p>
    <w:p w:rsidR="00FD7925" w:rsidRDefault="00C02200" w:rsidP="009C7061">
      <w:pPr>
        <w:pStyle w:val="Xx"/>
      </w:pPr>
      <w:bookmarkStart w:id="29" w:name="_Toc342516827"/>
      <w:r>
        <w:t>3.3 PAN Technologies</w:t>
      </w:r>
      <w:bookmarkEnd w:id="29"/>
    </w:p>
    <w:p w:rsidR="00C02200" w:rsidRDefault="00C02200" w:rsidP="00E64D01">
      <w:pPr>
        <w:spacing w:after="0" w:line="240" w:lineRule="auto"/>
        <w:rPr>
          <w:rFonts w:cs="Arial"/>
          <w:b/>
          <w:szCs w:val="24"/>
        </w:rPr>
      </w:pPr>
    </w:p>
    <w:p w:rsidR="00C02200" w:rsidRPr="00833EF6" w:rsidRDefault="00C02200" w:rsidP="00C02200">
      <w:pPr>
        <w:spacing w:after="0" w:line="240" w:lineRule="auto"/>
        <w:rPr>
          <w:rFonts w:cs="Arial"/>
          <w:szCs w:val="24"/>
        </w:rPr>
      </w:pPr>
      <w:r w:rsidRPr="00833EF6">
        <w:rPr>
          <w:rFonts w:cs="Arial"/>
          <w:szCs w:val="24"/>
        </w:rPr>
        <w:t xml:space="preserve">The MirrorMate device will feature RF communication. This will enable the mirror to communicate within the vehicle to other devices such as proximity sensors, OBDII readers, smart phones and tablets. It has been determined that Bluetooth is the best communications solution for MirrorMate, however many other PAN technologies were considered. </w:t>
      </w:r>
    </w:p>
    <w:p w:rsidR="00C02200" w:rsidRPr="00833EF6" w:rsidRDefault="00C02200" w:rsidP="00C02200">
      <w:pPr>
        <w:spacing w:after="0" w:line="240" w:lineRule="auto"/>
        <w:rPr>
          <w:rFonts w:cs="Arial"/>
          <w:szCs w:val="24"/>
        </w:rPr>
      </w:pPr>
    </w:p>
    <w:p w:rsidR="00C02200" w:rsidRPr="00833EF6" w:rsidRDefault="00C02200" w:rsidP="00C02200">
      <w:pPr>
        <w:spacing w:after="0" w:line="240" w:lineRule="auto"/>
        <w:rPr>
          <w:rFonts w:cs="Arial"/>
          <w:szCs w:val="24"/>
        </w:rPr>
      </w:pPr>
      <w:r w:rsidRPr="00833EF6">
        <w:rPr>
          <w:rFonts w:cs="Arial"/>
          <w:szCs w:val="24"/>
        </w:rPr>
        <w:t xml:space="preserve">The IEEE 802.15.4 standard for personal area networks would be a viable communication standard for MirrorMate. This standard is also known by a few other names such as MiWi, Xbee, </w:t>
      </w:r>
      <w:proofErr w:type="gramStart"/>
      <w:r w:rsidRPr="00833EF6">
        <w:rPr>
          <w:rFonts w:cs="Arial"/>
          <w:szCs w:val="24"/>
        </w:rPr>
        <w:t>Zigbee</w:t>
      </w:r>
      <w:proofErr w:type="gramEnd"/>
      <w:r w:rsidRPr="00833EF6">
        <w:rPr>
          <w:rFonts w:cs="Arial"/>
          <w:szCs w:val="24"/>
        </w:rPr>
        <w:t xml:space="preserve">. For clarity, 802.15.4 will be referred to as MiWi. This technology is emerging as an extremely popular wireless solution for electronic design. MiWi has many advantages and disadvantages when applied to MirrorMate. Currently, MiWi is somewhat proprietary as it is only able to communicate with other MiWi enabled devices. Smart phones do not currently contain the necessary hardware to communicate with MiWi devices. If MiWi was utilized for MirrorMate an external MiWi device would need to be connected to the smart phone. A MiWi smart phone accessory would be inconvenient for the end user as the accessory would make the phone bulky and the accessory could be easily lost or broken. Despite this major disadvantage, MiWi is extremely easy to implement in an embedded </w:t>
      </w:r>
      <w:r w:rsidR="00684CE9">
        <w:rPr>
          <w:rFonts w:cs="Arial"/>
          <w:szCs w:val="24"/>
        </w:rPr>
        <w:t>environment. There are many MiWi</w:t>
      </w:r>
      <w:r w:rsidRPr="00833EF6">
        <w:rPr>
          <w:rFonts w:cs="Arial"/>
          <w:szCs w:val="24"/>
        </w:rPr>
        <w:t xml:space="preserve"> development kits and modules available which allows for quick and seamless integration into hardware. From a software point of view, MiWi is also much easier to implement than Bluetooth as the protocol is easier to interface. MiWi is also capable of communicating over longer distances and consuming less power than a similar Bluetooth module. However, MirrorMate would not benefit from conserving power as the mirror will be connected to vehicle power. Also, extended range is not necessary, and is discouraged as the device would only need to communicate in and around the vehicle. If MirrorMate had extended wireless range beyond the vehicle it could present a security risk. Though MiWi is a viable technology it is not the best solution for MirrorMate.</w:t>
      </w:r>
    </w:p>
    <w:p w:rsidR="00C02200" w:rsidRPr="00833EF6" w:rsidRDefault="00C02200" w:rsidP="00C02200">
      <w:pPr>
        <w:spacing w:after="0" w:line="240" w:lineRule="auto"/>
        <w:rPr>
          <w:rFonts w:cs="Arial"/>
          <w:szCs w:val="24"/>
        </w:rPr>
      </w:pPr>
    </w:p>
    <w:p w:rsidR="00C02200" w:rsidRPr="00833EF6" w:rsidRDefault="00C02200" w:rsidP="00C02200">
      <w:pPr>
        <w:spacing w:after="0" w:line="240" w:lineRule="auto"/>
        <w:rPr>
          <w:rFonts w:cs="Arial"/>
          <w:szCs w:val="24"/>
        </w:rPr>
      </w:pPr>
      <w:r w:rsidRPr="00833EF6">
        <w:rPr>
          <w:rFonts w:cs="Arial"/>
          <w:szCs w:val="24"/>
        </w:rPr>
        <w:lastRenderedPageBreak/>
        <w:t xml:space="preserve">Infrared communication is also considered a PAN technology and has been implemented in many PAN enabled devices. MirrorMate will inherently contain infrared communication abilities for emergency vehicle detection and reduced speed zone correction. Utilizing this method of communication with other devices would save on the complexity and component count comprising MirrorMate’s </w:t>
      </w:r>
      <w:r w:rsidR="00684CE9" w:rsidRPr="00833EF6">
        <w:rPr>
          <w:rFonts w:cs="Arial"/>
          <w:szCs w:val="24"/>
        </w:rPr>
        <w:t>main board</w:t>
      </w:r>
      <w:r w:rsidRPr="00833EF6">
        <w:rPr>
          <w:rFonts w:cs="Arial"/>
          <w:szCs w:val="24"/>
        </w:rPr>
        <w:t>. Infrared communication protocols are relatively simple compared to MiWi and Bluetooth so this would save on design time and software/firmware complexity. However, similar to MiWi an external infrared device connected to the smart phone would be required for communication to MirrorMate. Also, if proximity sensors are employed, they would have to be placed within 'line of sight' of MirrorMate's infrared sensors. It is apparent that infrared is not the ideal PAN technology for MirrorMate given the two major drawbacks.</w:t>
      </w:r>
    </w:p>
    <w:p w:rsidR="00C02200" w:rsidRPr="00833EF6" w:rsidRDefault="00C02200" w:rsidP="00E64D01">
      <w:pPr>
        <w:spacing w:after="0" w:line="240" w:lineRule="auto"/>
        <w:rPr>
          <w:rFonts w:cs="Arial"/>
          <w:sz w:val="40"/>
          <w:szCs w:val="40"/>
        </w:rPr>
      </w:pPr>
    </w:p>
    <w:p w:rsidR="00C02200" w:rsidRDefault="00C02200" w:rsidP="009C7061">
      <w:pPr>
        <w:pStyle w:val="Xx"/>
      </w:pPr>
      <w:bookmarkStart w:id="30" w:name="_Toc342516828"/>
      <w:r>
        <w:t>3.4 Considered Technologies</w:t>
      </w:r>
      <w:bookmarkEnd w:id="30"/>
    </w:p>
    <w:p w:rsidR="00C02200" w:rsidRPr="00C02200" w:rsidRDefault="00C02200" w:rsidP="00E64D01">
      <w:pPr>
        <w:spacing w:after="0" w:line="240" w:lineRule="auto"/>
        <w:rPr>
          <w:rFonts w:cs="Arial"/>
          <w:szCs w:val="24"/>
        </w:rPr>
      </w:pPr>
    </w:p>
    <w:p w:rsidR="00C02200" w:rsidRPr="00833EF6" w:rsidRDefault="00684CE9" w:rsidP="009C7061">
      <w:pPr>
        <w:pStyle w:val="Xxx"/>
      </w:pPr>
      <w:bookmarkStart w:id="31" w:name="_Toc342516829"/>
      <w:r>
        <w:t>3.4</w:t>
      </w:r>
      <w:r w:rsidR="00C02200" w:rsidRPr="00833EF6">
        <w:t>.1 Heads-Up Display</w:t>
      </w:r>
      <w:bookmarkEnd w:id="31"/>
    </w:p>
    <w:p w:rsidR="00C02200" w:rsidRDefault="00C02200" w:rsidP="00C02200">
      <w:pPr>
        <w:spacing w:after="0" w:line="240" w:lineRule="auto"/>
        <w:rPr>
          <w:szCs w:val="24"/>
        </w:rPr>
      </w:pPr>
    </w:p>
    <w:p w:rsidR="00C02200" w:rsidRPr="00C02200" w:rsidRDefault="00C02200" w:rsidP="00C02200">
      <w:pPr>
        <w:spacing w:after="0" w:line="240" w:lineRule="auto"/>
        <w:rPr>
          <w:rFonts w:cs="Arial"/>
          <w:szCs w:val="24"/>
        </w:rPr>
      </w:pPr>
      <w:r w:rsidRPr="00C02200">
        <w:rPr>
          <w:rFonts w:cs="Arial"/>
          <w:szCs w:val="24"/>
        </w:rPr>
        <w:t>Depending on the direction the project was going; if dur</w:t>
      </w:r>
      <w:r w:rsidR="00932E93">
        <w:rPr>
          <w:rFonts w:cs="Arial"/>
          <w:szCs w:val="24"/>
        </w:rPr>
        <w:t>ing the research and testing,</w:t>
      </w:r>
      <w:r w:rsidRPr="00C02200">
        <w:rPr>
          <w:rFonts w:cs="Arial"/>
          <w:szCs w:val="24"/>
        </w:rPr>
        <w:t xml:space="preserve"> </w:t>
      </w:r>
      <w:r w:rsidR="002A7EED">
        <w:rPr>
          <w:rFonts w:cs="Arial"/>
          <w:szCs w:val="24"/>
        </w:rPr>
        <w:t xml:space="preserve">the MirrorMate Team </w:t>
      </w:r>
      <w:r w:rsidRPr="00C02200">
        <w:rPr>
          <w:rFonts w:cs="Arial"/>
          <w:szCs w:val="24"/>
        </w:rPr>
        <w:t xml:space="preserve">realized that a heads-up display </w:t>
      </w:r>
      <w:r w:rsidR="00932E93">
        <w:rPr>
          <w:rFonts w:cs="Arial"/>
          <w:szCs w:val="24"/>
        </w:rPr>
        <w:t>is feasible. T</w:t>
      </w:r>
      <w:r w:rsidRPr="00C02200">
        <w:rPr>
          <w:rFonts w:cs="Arial"/>
          <w:szCs w:val="24"/>
        </w:rPr>
        <w:t>he project w</w:t>
      </w:r>
      <w:r w:rsidR="00932E93">
        <w:rPr>
          <w:rFonts w:cs="Arial"/>
          <w:szCs w:val="24"/>
        </w:rPr>
        <w:t>ould have moved forward</w:t>
      </w:r>
      <w:r w:rsidRPr="00C02200">
        <w:rPr>
          <w:rFonts w:cs="Arial"/>
          <w:szCs w:val="24"/>
        </w:rPr>
        <w:t xml:space="preserve"> </w:t>
      </w:r>
      <w:r w:rsidR="00932E93">
        <w:rPr>
          <w:rFonts w:cs="Arial"/>
          <w:szCs w:val="24"/>
        </w:rPr>
        <w:t>to design</w:t>
      </w:r>
      <w:r w:rsidRPr="00C02200">
        <w:rPr>
          <w:rFonts w:cs="Arial"/>
          <w:szCs w:val="24"/>
        </w:rPr>
        <w:t xml:space="preserve"> a heads up display across the windscreen of the car.  It would have included all the features that were hoped for in the </w:t>
      </w:r>
      <w:r w:rsidR="00684CE9" w:rsidRPr="00C02200">
        <w:rPr>
          <w:rFonts w:cs="Arial"/>
          <w:szCs w:val="24"/>
        </w:rPr>
        <w:t>MirrorMate</w:t>
      </w:r>
      <w:r w:rsidR="00932E93">
        <w:rPr>
          <w:rFonts w:cs="Arial"/>
          <w:szCs w:val="24"/>
        </w:rPr>
        <w:t xml:space="preserve"> rearview mirror display.</w:t>
      </w:r>
      <w:r w:rsidRPr="00C02200">
        <w:rPr>
          <w:rFonts w:cs="Arial"/>
          <w:szCs w:val="24"/>
        </w:rPr>
        <w:t xml:space="preserve"> The first consideration was to use a projector and place it either between the two front seats or facing forward on the dashboard and use a transparent film with a reflective surface.  With more research it was found that buying this film or trying to </w:t>
      </w:r>
      <w:r w:rsidR="00932E93">
        <w:rPr>
          <w:rFonts w:cs="Arial"/>
          <w:szCs w:val="24"/>
        </w:rPr>
        <w:t>fabricate</w:t>
      </w:r>
      <w:r w:rsidRPr="00C02200">
        <w:rPr>
          <w:rFonts w:cs="Arial"/>
          <w:szCs w:val="24"/>
        </w:rPr>
        <w:t xml:space="preserve"> it </w:t>
      </w:r>
      <w:r w:rsidR="00932E93">
        <w:rPr>
          <w:rFonts w:cs="Arial"/>
          <w:szCs w:val="24"/>
        </w:rPr>
        <w:t>can be very</w:t>
      </w:r>
      <w:r w:rsidRPr="00C02200">
        <w:rPr>
          <w:rFonts w:cs="Arial"/>
          <w:szCs w:val="24"/>
        </w:rPr>
        <w:t xml:space="preserve"> costly.  </w:t>
      </w:r>
      <w:r w:rsidR="00932E93">
        <w:rPr>
          <w:rFonts w:cs="Arial"/>
          <w:szCs w:val="24"/>
        </w:rPr>
        <w:t>Instead</w:t>
      </w:r>
      <w:r w:rsidRPr="00C02200">
        <w:rPr>
          <w:rFonts w:cs="Arial"/>
          <w:szCs w:val="24"/>
        </w:rPr>
        <w:t xml:space="preserve"> of projectors, heads up displays are integrated with infrared cameras.  However, infrared cameras are incredibly expensive and to build one would </w:t>
      </w:r>
      <w:r w:rsidR="00932E93">
        <w:rPr>
          <w:rFonts w:cs="Arial"/>
          <w:szCs w:val="24"/>
        </w:rPr>
        <w:t>be a painstaking task of its own</w:t>
      </w:r>
      <w:r w:rsidRPr="00C02200">
        <w:rPr>
          <w:rFonts w:cs="Arial"/>
          <w:szCs w:val="24"/>
        </w:rPr>
        <w:t>.  General Motors has been working on heads-up displays since 1988</w:t>
      </w:r>
      <w:r w:rsidR="00932E93">
        <w:rPr>
          <w:rFonts w:cs="Arial"/>
          <w:szCs w:val="24"/>
        </w:rPr>
        <w:t>, nearly</w:t>
      </w:r>
      <w:r w:rsidRPr="00C02200">
        <w:rPr>
          <w:rFonts w:cs="Arial"/>
          <w:szCs w:val="24"/>
        </w:rPr>
        <w:t xml:space="preserve"> 24 years.  For the group to complete such a project within a year </w:t>
      </w:r>
      <w:r w:rsidR="00932E93">
        <w:rPr>
          <w:rFonts w:cs="Arial"/>
          <w:szCs w:val="24"/>
        </w:rPr>
        <w:t>does</w:t>
      </w:r>
      <w:r w:rsidRPr="00C02200">
        <w:rPr>
          <w:rFonts w:cs="Arial"/>
          <w:szCs w:val="24"/>
        </w:rPr>
        <w:t xml:space="preserve"> not seem feasible.</w:t>
      </w:r>
    </w:p>
    <w:p w:rsidR="00C02200" w:rsidRPr="00833EF6" w:rsidRDefault="00C02200" w:rsidP="00E64D01">
      <w:pPr>
        <w:spacing w:after="0" w:line="240" w:lineRule="auto"/>
        <w:rPr>
          <w:rFonts w:cs="Arial"/>
          <w:i/>
          <w:szCs w:val="24"/>
          <w:u w:val="single"/>
        </w:rPr>
      </w:pPr>
    </w:p>
    <w:p w:rsidR="00C02200" w:rsidRPr="00833EF6" w:rsidRDefault="00684CE9" w:rsidP="009C7061">
      <w:pPr>
        <w:pStyle w:val="Xxx"/>
      </w:pPr>
      <w:bookmarkStart w:id="32" w:name="_Toc342516830"/>
      <w:r>
        <w:t>3.4</w:t>
      </w:r>
      <w:r w:rsidR="00C02200" w:rsidRPr="00833EF6">
        <w:t>.2 Video Recording</w:t>
      </w:r>
      <w:bookmarkEnd w:id="32"/>
    </w:p>
    <w:p w:rsidR="00C02200" w:rsidRDefault="00C02200" w:rsidP="00E64D01">
      <w:pPr>
        <w:spacing w:after="0" w:line="240" w:lineRule="auto"/>
        <w:rPr>
          <w:rFonts w:cs="Arial"/>
          <w:i/>
          <w:u w:val="single"/>
        </w:rPr>
      </w:pPr>
    </w:p>
    <w:p w:rsidR="00C02200" w:rsidRPr="00C02200" w:rsidRDefault="00C02200" w:rsidP="00684CE9">
      <w:pPr>
        <w:spacing w:after="0" w:line="240" w:lineRule="auto"/>
        <w:rPr>
          <w:rFonts w:cs="Arial"/>
          <w:szCs w:val="24"/>
        </w:rPr>
      </w:pPr>
      <w:r w:rsidRPr="00C02200">
        <w:rPr>
          <w:rFonts w:cs="Arial"/>
          <w:szCs w:val="24"/>
        </w:rPr>
        <w:t xml:space="preserve">The components and technology that will be featured in MirrorMate would be well suited to video recording applications. Internet media has frequently demonstrated the benefits of on-board cameras and recording devices in a vehicle. Many scams and dishonest activities have been thwarted on the roadways by proactive drivers with on-board cameras. Hit and run accidents can also be documented if an on-board camera is present. There are innumerable scenarios where a driver could protect themselves if their vehicle had a video recording device. Law enforcement agencies realize the importance of continuous video recording, and modern patrol cars feature a rearview mirror with video recording capabilities. The average driver could utilize the same benefits. MirrorMate would be an ideal device to feature video recording due to many applicable characteristics of a multi-media rearview mirror. MirrorMate has </w:t>
      </w:r>
      <w:r w:rsidRPr="00C02200">
        <w:rPr>
          <w:rFonts w:cs="Arial"/>
          <w:szCs w:val="24"/>
        </w:rPr>
        <w:lastRenderedPageBreak/>
        <w:t xml:space="preserve">an advantageous viewpoint of the entire vehicle and the roadway as it is mounted high on the windshield. MirrorMate contains a microprocessor and data storage components which are necessary for video recording. Since MirrorMate will be powered by the vehicle's charging system, a large amount of power is available to MirrorMate so that it can record continuously even if the vehicle remains parked for extended periods of time. The microprocessor and related components consume minimal power relative to other components within a typical vehicle. </w:t>
      </w:r>
      <w:r w:rsidR="00932E93">
        <w:rPr>
          <w:rFonts w:cs="Arial"/>
          <w:szCs w:val="24"/>
        </w:rPr>
        <w:t xml:space="preserve">Furthermore, </w:t>
      </w:r>
      <w:r w:rsidRPr="00C02200">
        <w:rPr>
          <w:rFonts w:cs="Arial"/>
          <w:szCs w:val="24"/>
        </w:rPr>
        <w:t xml:space="preserve">the microprocessor firmware could be written to detect a low battery condition and cease recording to avoid a dead battery. Since MirrorMate will feature Bluetooth, additional cameras could be easily mounted in the vehicle at remote locations if additional camera views were desired. The video data could be streamed to MirrorMate via Bluetooth. </w:t>
      </w:r>
    </w:p>
    <w:p w:rsidR="00C02200" w:rsidRPr="00C02200" w:rsidRDefault="00C02200" w:rsidP="00C02200">
      <w:pPr>
        <w:spacing w:after="0" w:line="240" w:lineRule="auto"/>
        <w:rPr>
          <w:rFonts w:cs="Arial"/>
          <w:szCs w:val="24"/>
        </w:rPr>
      </w:pPr>
    </w:p>
    <w:p w:rsidR="00C02200" w:rsidRPr="00C02200" w:rsidRDefault="00C02200" w:rsidP="00C02200">
      <w:pPr>
        <w:spacing w:after="0" w:line="240" w:lineRule="auto"/>
        <w:rPr>
          <w:rFonts w:cs="Arial"/>
          <w:szCs w:val="24"/>
        </w:rPr>
      </w:pPr>
      <w:r w:rsidRPr="00C02200">
        <w:rPr>
          <w:rFonts w:cs="Arial"/>
          <w:szCs w:val="24"/>
        </w:rPr>
        <w:t xml:space="preserve">MirrorMate may be well suited to contain video recording </w:t>
      </w:r>
      <w:proofErr w:type="gramStart"/>
      <w:r w:rsidRPr="00C02200">
        <w:rPr>
          <w:rFonts w:cs="Arial"/>
          <w:szCs w:val="24"/>
        </w:rPr>
        <w:t>features,</w:t>
      </w:r>
      <w:proofErr w:type="gramEnd"/>
      <w:r w:rsidRPr="00C02200">
        <w:rPr>
          <w:rFonts w:cs="Arial"/>
          <w:szCs w:val="24"/>
        </w:rPr>
        <w:t xml:space="preserve"> however it would increase the cost, component count, development time, and require a more potent microprocessor. Video recording is a desirable feature, however due to the limited development time available and budget constraints, video recording is not feasible at this time. The microprocessor that will power MirrorMate does not contain the processing power necessary to encode a live video stream. Also, this encoding would greatly complicate the firmware resulting in a need for larger program memory in the microprocessor. In addition, external storage of the encoded video would require an SD card or some other form of storage. This increases component count, development time, and cost as this SD card has to be integrated and then interfaced to the microprocessor. Additionally, camera(s) must be added to MirrorMate increasing cost and the physical complexity of the system.  Video recording will be considered as MirrorMate development continues. If budget and time constraints allow</w:t>
      </w:r>
      <w:r w:rsidR="00684CE9">
        <w:rPr>
          <w:rFonts w:cs="Arial"/>
          <w:szCs w:val="24"/>
        </w:rPr>
        <w:t>,</w:t>
      </w:r>
      <w:r w:rsidRPr="00C02200">
        <w:rPr>
          <w:rFonts w:cs="Arial"/>
          <w:szCs w:val="24"/>
        </w:rPr>
        <w:t xml:space="preserve"> this feature will be included</w:t>
      </w:r>
      <w:r w:rsidR="00684CE9">
        <w:rPr>
          <w:rFonts w:cs="Arial"/>
          <w:szCs w:val="24"/>
        </w:rPr>
        <w:t xml:space="preserve"> in the MirrorMate system</w:t>
      </w:r>
      <w:r w:rsidRPr="00C02200">
        <w:rPr>
          <w:rFonts w:cs="Arial"/>
          <w:szCs w:val="24"/>
        </w:rPr>
        <w:t>.</w:t>
      </w:r>
    </w:p>
    <w:p w:rsidR="00C02200" w:rsidRDefault="00C02200" w:rsidP="00C02200">
      <w:pPr>
        <w:spacing w:after="0" w:line="240" w:lineRule="auto"/>
        <w:rPr>
          <w:szCs w:val="24"/>
        </w:rPr>
      </w:pPr>
    </w:p>
    <w:p w:rsidR="000554D4" w:rsidRPr="00833EF6" w:rsidRDefault="00684CE9" w:rsidP="006E1C39">
      <w:pPr>
        <w:pStyle w:val="Xxx"/>
      </w:pPr>
      <w:bookmarkStart w:id="33" w:name="_Toc342516831"/>
      <w:r>
        <w:t>3.4</w:t>
      </w:r>
      <w:r w:rsidR="000554D4" w:rsidRPr="00833EF6">
        <w:t>.3 Speedometer</w:t>
      </w:r>
      <w:bookmarkEnd w:id="33"/>
    </w:p>
    <w:p w:rsidR="000554D4" w:rsidRDefault="000554D4" w:rsidP="006E1C39">
      <w:pPr>
        <w:spacing w:after="0" w:line="240" w:lineRule="auto"/>
        <w:rPr>
          <w:rFonts w:cs="Arial"/>
          <w:i/>
          <w:szCs w:val="24"/>
          <w:u w:val="single"/>
        </w:rPr>
      </w:pPr>
    </w:p>
    <w:p w:rsidR="002E1B75" w:rsidRDefault="0003682E" w:rsidP="006E1C39">
      <w:pPr>
        <w:spacing w:after="0" w:line="240" w:lineRule="auto"/>
        <w:rPr>
          <w:rFonts w:cs="Arial"/>
        </w:rPr>
      </w:pPr>
      <w:r w:rsidRPr="00917984">
        <w:rPr>
          <w:rFonts w:cs="Arial"/>
        </w:rPr>
        <w:t xml:space="preserve">The MirrorMate </w:t>
      </w:r>
      <w:r w:rsidR="002B181D">
        <w:rPr>
          <w:rFonts w:cs="Arial"/>
        </w:rPr>
        <w:t>Team</w:t>
      </w:r>
      <w:r w:rsidRPr="00917984">
        <w:rPr>
          <w:rFonts w:cs="Arial"/>
        </w:rPr>
        <w:t xml:space="preserve"> came up with a great possible feature to be integrated into the rear view mirror. The idea was to display the </w:t>
      </w:r>
      <w:r w:rsidR="00932E93">
        <w:rPr>
          <w:rFonts w:cs="Arial"/>
        </w:rPr>
        <w:t>vehicles’ speed</w:t>
      </w:r>
      <w:r w:rsidRPr="00917984">
        <w:rPr>
          <w:rFonts w:cs="Arial"/>
        </w:rPr>
        <w:t xml:space="preserve"> on the rear view mirror</w:t>
      </w:r>
      <w:r>
        <w:rPr>
          <w:rFonts w:cs="Arial"/>
        </w:rPr>
        <w:t xml:space="preserve">. </w:t>
      </w:r>
    </w:p>
    <w:p w:rsidR="006E1C39" w:rsidRPr="006E1C39" w:rsidRDefault="006E1C39" w:rsidP="006E1C39">
      <w:pPr>
        <w:spacing w:after="0" w:line="240" w:lineRule="auto"/>
        <w:rPr>
          <w:rFonts w:cs="Arial"/>
        </w:rPr>
      </w:pPr>
    </w:p>
    <w:p w:rsidR="0003682E" w:rsidRPr="00917984" w:rsidRDefault="0003682E" w:rsidP="006E1C39">
      <w:pPr>
        <w:spacing w:after="0" w:line="240" w:lineRule="auto"/>
        <w:rPr>
          <w:rFonts w:cs="Arial"/>
        </w:rPr>
      </w:pPr>
      <w:r>
        <w:rPr>
          <w:rFonts w:cs="Arial"/>
        </w:rPr>
        <w:t xml:space="preserve">The MirrorMate </w:t>
      </w:r>
      <w:r w:rsidR="002B181D">
        <w:rPr>
          <w:rFonts w:cs="Arial"/>
        </w:rPr>
        <w:t>Team</w:t>
      </w:r>
      <w:r>
        <w:rPr>
          <w:rFonts w:cs="Arial"/>
        </w:rPr>
        <w:t xml:space="preserve"> thought of two ways to integrate this. Since MirrorMate has an embedded LCD, displaying the </w:t>
      </w:r>
      <w:r w:rsidR="00932E93">
        <w:rPr>
          <w:rFonts w:cs="Arial"/>
        </w:rPr>
        <w:t xml:space="preserve">vehicle </w:t>
      </w:r>
      <w:r>
        <w:rPr>
          <w:rFonts w:cs="Arial"/>
        </w:rPr>
        <w:t xml:space="preserve">speed would not be an issue. The first way is to connect to the onboard computer of the vehicle and grab the speed from there. The only plausible way of doing this would be through </w:t>
      </w:r>
      <w:r w:rsidR="00932E93">
        <w:rPr>
          <w:rFonts w:cs="Arial"/>
        </w:rPr>
        <w:t xml:space="preserve">OBDII </w:t>
      </w:r>
      <w:r>
        <w:rPr>
          <w:rFonts w:cs="Arial"/>
        </w:rPr>
        <w:t xml:space="preserve">integration. One possible specific way would be to send the </w:t>
      </w:r>
      <w:r w:rsidR="00932E93">
        <w:rPr>
          <w:rFonts w:cs="Arial"/>
        </w:rPr>
        <w:t>OBDII</w:t>
      </w:r>
      <w:r>
        <w:rPr>
          <w:rFonts w:cs="Arial"/>
        </w:rPr>
        <w:t xml:space="preserve"> data over Bluetooth for the onboard microcontroller to decipher and display the speed. Unfortunately, connecting to a mobile device and an </w:t>
      </w:r>
      <w:r w:rsidR="00932E93">
        <w:rPr>
          <w:rFonts w:cs="Arial"/>
        </w:rPr>
        <w:t>OBDII</w:t>
      </w:r>
      <w:r>
        <w:rPr>
          <w:rFonts w:cs="Arial"/>
        </w:rPr>
        <w:t xml:space="preserve"> Bluetooth device would make this device more sophisticated than the </w:t>
      </w:r>
      <w:r w:rsidR="002B181D">
        <w:rPr>
          <w:rFonts w:cs="Arial"/>
        </w:rPr>
        <w:t>Team</w:t>
      </w:r>
      <w:r>
        <w:rPr>
          <w:rFonts w:cs="Arial"/>
        </w:rPr>
        <w:t xml:space="preserve"> wanted. The other approach would be to estimate the speed of the vehicle by taking samples of the current location of the vehicle. For example, if the mirror sampled the location every hour and the distance between the two samples was 25 miles, than the </w:t>
      </w:r>
      <w:r>
        <w:rPr>
          <w:rFonts w:cs="Arial"/>
        </w:rPr>
        <w:lastRenderedPageBreak/>
        <w:t xml:space="preserve">speed limit would be approximately 25 mph. </w:t>
      </w:r>
      <w:proofErr w:type="gramStart"/>
      <w:r>
        <w:rPr>
          <w:rFonts w:cs="Arial"/>
        </w:rPr>
        <w:t>Unfortunately</w:t>
      </w:r>
      <w:proofErr w:type="gramEnd"/>
      <w:r>
        <w:rPr>
          <w:rFonts w:cs="Arial"/>
        </w:rPr>
        <w:t xml:space="preserve">, this would be an approximation and relative distance according to two points does not reflect actual distance traveled. Furthermore, the MirrorMate </w:t>
      </w:r>
      <w:r w:rsidR="002B181D">
        <w:rPr>
          <w:rFonts w:cs="Arial"/>
        </w:rPr>
        <w:t>Team</w:t>
      </w:r>
      <w:r>
        <w:rPr>
          <w:rFonts w:cs="Arial"/>
        </w:rPr>
        <w:t xml:space="preserve"> felt that it was not very practical. The driver can view the speed on the dashboard. It’s not critical for the driver to view the current speed in two different places. After considering the feature, the MirrorMate </w:t>
      </w:r>
      <w:r w:rsidR="002B181D">
        <w:rPr>
          <w:rFonts w:cs="Arial"/>
        </w:rPr>
        <w:t>Team</w:t>
      </w:r>
      <w:r>
        <w:rPr>
          <w:rFonts w:cs="Arial"/>
        </w:rPr>
        <w:t xml:space="preserve"> decided not to add the speedometer to the rear view mirror. </w:t>
      </w:r>
    </w:p>
    <w:p w:rsidR="0003682E" w:rsidRPr="00833EF6" w:rsidRDefault="0003682E" w:rsidP="000554D4">
      <w:pPr>
        <w:spacing w:after="0" w:line="240" w:lineRule="auto"/>
        <w:rPr>
          <w:rFonts w:cs="Arial"/>
          <w:i/>
          <w:szCs w:val="24"/>
          <w:u w:val="single"/>
        </w:rPr>
      </w:pPr>
    </w:p>
    <w:p w:rsidR="000554D4" w:rsidRPr="00833EF6" w:rsidRDefault="00684CE9" w:rsidP="009C7061">
      <w:pPr>
        <w:pStyle w:val="Xxx"/>
      </w:pPr>
      <w:bookmarkStart w:id="34" w:name="_Toc342516832"/>
      <w:r>
        <w:t>3.4</w:t>
      </w:r>
      <w:r w:rsidR="000554D4" w:rsidRPr="00833EF6">
        <w:t xml:space="preserve">.4 </w:t>
      </w:r>
      <w:r w:rsidR="00833EF6" w:rsidRPr="00833EF6">
        <w:t>OBDII Integration</w:t>
      </w:r>
      <w:bookmarkEnd w:id="34"/>
    </w:p>
    <w:p w:rsidR="00833EF6" w:rsidRPr="00684CE9" w:rsidRDefault="00833EF6" w:rsidP="00684CE9">
      <w:pPr>
        <w:spacing w:after="0" w:line="240" w:lineRule="auto"/>
        <w:rPr>
          <w:rFonts w:cs="Arial"/>
          <w:i/>
          <w:u w:val="single"/>
        </w:rPr>
      </w:pPr>
    </w:p>
    <w:p w:rsidR="00833EF6" w:rsidRDefault="00833EF6" w:rsidP="00684CE9">
      <w:pPr>
        <w:spacing w:line="240" w:lineRule="auto"/>
        <w:rPr>
          <w:rFonts w:cs="Arial"/>
          <w:szCs w:val="24"/>
        </w:rPr>
      </w:pPr>
      <w:r w:rsidRPr="00833EF6">
        <w:rPr>
          <w:rFonts w:cs="Arial"/>
          <w:szCs w:val="24"/>
        </w:rPr>
        <w:t>OBDII integration into</w:t>
      </w:r>
      <w:r w:rsidR="008C4F2A">
        <w:rPr>
          <w:rFonts w:cs="Arial"/>
          <w:szCs w:val="24"/>
        </w:rPr>
        <w:t xml:space="preserve"> Mirror</w:t>
      </w:r>
      <w:r w:rsidRPr="00833EF6">
        <w:rPr>
          <w:rFonts w:cs="Arial"/>
          <w:szCs w:val="24"/>
        </w:rPr>
        <w:t xml:space="preserve">Mate was one considered technology. The OBDII onboard computer on a vehicle can keep track of many things including but not limited to, fuel consumption, throttle position, RPM, GPS location and any engine malfunctions that may be occurring. The original idea was to display basic statistics on the mirror while the vehicle was on. If any engine malfunctions occurred, such as a check engine light triggered, the </w:t>
      </w:r>
      <w:r w:rsidR="008C4F2A">
        <w:rPr>
          <w:rFonts w:cs="Arial"/>
          <w:szCs w:val="24"/>
        </w:rPr>
        <w:t>MirrorMate</w:t>
      </w:r>
      <w:r w:rsidRPr="00833EF6">
        <w:rPr>
          <w:rFonts w:cs="Arial"/>
          <w:szCs w:val="24"/>
        </w:rPr>
        <w:t xml:space="preserve"> would display this warning to alert the driver. A database would be stored on the </w:t>
      </w:r>
      <w:r w:rsidR="008C4F2A">
        <w:rPr>
          <w:rFonts w:cs="Arial"/>
          <w:szCs w:val="24"/>
        </w:rPr>
        <w:t>MirrorMate</w:t>
      </w:r>
      <w:r w:rsidRPr="00833EF6">
        <w:rPr>
          <w:rFonts w:cs="Arial"/>
          <w:szCs w:val="24"/>
        </w:rPr>
        <w:t xml:space="preserve"> that would cross reference the code to common possible reasons as to why the vehicle had </w:t>
      </w:r>
      <w:r w:rsidR="008C4F2A">
        <w:rPr>
          <w:rFonts w:cs="Arial"/>
          <w:szCs w:val="24"/>
        </w:rPr>
        <w:t>a malfunction. While the Mirror</w:t>
      </w:r>
      <w:r w:rsidRPr="00833EF6">
        <w:rPr>
          <w:rFonts w:cs="Arial"/>
          <w:szCs w:val="24"/>
        </w:rPr>
        <w:t xml:space="preserve">Mate </w:t>
      </w:r>
      <w:r w:rsidR="002B181D">
        <w:rPr>
          <w:rFonts w:cs="Arial"/>
          <w:szCs w:val="24"/>
        </w:rPr>
        <w:t>Team</w:t>
      </w:r>
      <w:r w:rsidRPr="00833EF6">
        <w:rPr>
          <w:rFonts w:cs="Arial"/>
          <w:szCs w:val="24"/>
        </w:rPr>
        <w:t xml:space="preserve"> was researching this possible feature, the </w:t>
      </w:r>
      <w:r w:rsidR="002B181D">
        <w:rPr>
          <w:rFonts w:cs="Arial"/>
          <w:szCs w:val="24"/>
        </w:rPr>
        <w:t>Team</w:t>
      </w:r>
      <w:r w:rsidRPr="00833EF6">
        <w:rPr>
          <w:rFonts w:cs="Arial"/>
          <w:szCs w:val="24"/>
        </w:rPr>
        <w:t xml:space="preserve"> found a company called Rev by DevToaster that designs similar technologies. Rev designed a product called the KwiwWifi adapter. This adapter plugs into your OBDII connector usually below your steering wheel and transmits the data over </w:t>
      </w:r>
      <w:r w:rsidR="00684CE9" w:rsidRPr="00833EF6">
        <w:rPr>
          <w:rFonts w:cs="Arial"/>
          <w:szCs w:val="24"/>
        </w:rPr>
        <w:t>Wi-Fi</w:t>
      </w:r>
      <w:r w:rsidRPr="00833EF6">
        <w:rPr>
          <w:rFonts w:cs="Arial"/>
          <w:szCs w:val="24"/>
        </w:rPr>
        <w:t>. A mobile device, with the installed app, then can read and compute the data to display to the user. After careful consideration of time, resou</w:t>
      </w:r>
      <w:r w:rsidR="008C4F2A">
        <w:rPr>
          <w:rFonts w:cs="Arial"/>
          <w:szCs w:val="24"/>
        </w:rPr>
        <w:t>rces and priorities, the Mirror</w:t>
      </w:r>
      <w:r w:rsidRPr="00833EF6">
        <w:rPr>
          <w:rFonts w:cs="Arial"/>
          <w:szCs w:val="24"/>
        </w:rPr>
        <w:t xml:space="preserve">Mate </w:t>
      </w:r>
      <w:r w:rsidR="002B181D">
        <w:rPr>
          <w:rFonts w:cs="Arial"/>
          <w:szCs w:val="24"/>
        </w:rPr>
        <w:t>Team</w:t>
      </w:r>
      <w:r w:rsidRPr="00833EF6">
        <w:rPr>
          <w:rFonts w:cs="Arial"/>
          <w:szCs w:val="24"/>
        </w:rPr>
        <w:t xml:space="preserve"> decided not to integrate this functionality at this moment. </w:t>
      </w:r>
    </w:p>
    <w:p w:rsidR="002C2FBC" w:rsidRPr="002C2FBC" w:rsidRDefault="002C2FBC" w:rsidP="009C7061">
      <w:pPr>
        <w:pStyle w:val="Xxx"/>
      </w:pPr>
      <w:bookmarkStart w:id="35" w:name="_Toc342516833"/>
      <w:r w:rsidRPr="002C2FBC">
        <w:t>3.4.5 Blind Spot Sensors</w:t>
      </w:r>
      <w:bookmarkEnd w:id="35"/>
    </w:p>
    <w:p w:rsidR="002C2FBC" w:rsidRPr="003F2614" w:rsidRDefault="002C2FBC" w:rsidP="002C2FBC">
      <w:pPr>
        <w:spacing w:after="0" w:line="240" w:lineRule="auto"/>
        <w:rPr>
          <w:rFonts w:cs="Arial"/>
          <w:szCs w:val="24"/>
        </w:rPr>
      </w:pPr>
    </w:p>
    <w:p w:rsidR="002C2FBC" w:rsidRDefault="002C2FBC" w:rsidP="002C2FBC">
      <w:pPr>
        <w:spacing w:after="0" w:line="240" w:lineRule="auto"/>
        <w:rPr>
          <w:rFonts w:cs="Arial"/>
          <w:szCs w:val="24"/>
        </w:rPr>
      </w:pPr>
      <w:r>
        <w:rPr>
          <w:rFonts w:cs="Arial"/>
          <w:szCs w:val="24"/>
        </w:rPr>
        <w:t xml:space="preserve">The MirrorMate </w:t>
      </w:r>
      <w:r w:rsidR="002B181D">
        <w:rPr>
          <w:rFonts w:cs="Arial"/>
          <w:szCs w:val="24"/>
        </w:rPr>
        <w:t>Team</w:t>
      </w:r>
      <w:r>
        <w:rPr>
          <w:rFonts w:cs="Arial"/>
          <w:szCs w:val="24"/>
        </w:rPr>
        <w:t xml:space="preserve"> gave much consideration to incorporating a receiver signal into the rearview mirror</w:t>
      </w:r>
      <w:r w:rsidR="008C4F2A">
        <w:rPr>
          <w:rFonts w:cs="Arial"/>
          <w:szCs w:val="24"/>
        </w:rPr>
        <w:t>. This would</w:t>
      </w:r>
      <w:r>
        <w:rPr>
          <w:rFonts w:cs="Arial"/>
          <w:szCs w:val="24"/>
        </w:rPr>
        <w:t xml:space="preserve"> display a notification that a vehicle has been detected on the left or right side of the car using an automotive ultrasonic range sensor.  Most automobiles use a Bosch automotive ultrasonic sensor.  (See Figure</w:t>
      </w:r>
      <w:r w:rsidR="008C4F2A">
        <w:rPr>
          <w:rFonts w:cs="Arial"/>
          <w:szCs w:val="24"/>
        </w:rPr>
        <w:t xml:space="preserve"> 3-5</w:t>
      </w:r>
      <w:r>
        <w:rPr>
          <w:rFonts w:cs="Arial"/>
          <w:szCs w:val="24"/>
        </w:rPr>
        <w:t xml:space="preserve"> below)</w:t>
      </w:r>
    </w:p>
    <w:p w:rsidR="002C2FBC" w:rsidRDefault="002C2FBC" w:rsidP="002C2FBC">
      <w:pPr>
        <w:spacing w:after="0" w:line="240" w:lineRule="auto"/>
        <w:rPr>
          <w:rFonts w:cs="Arial"/>
          <w:szCs w:val="24"/>
        </w:rPr>
      </w:pPr>
    </w:p>
    <w:p w:rsidR="002C2FBC" w:rsidRDefault="002C2FBC" w:rsidP="002C2FBC">
      <w:pPr>
        <w:spacing w:after="0" w:line="240" w:lineRule="auto"/>
        <w:jc w:val="center"/>
        <w:rPr>
          <w:rFonts w:cs="Arial"/>
          <w:i/>
          <w:szCs w:val="24"/>
        </w:rPr>
      </w:pPr>
      <w:r>
        <w:rPr>
          <w:rFonts w:cs="Arial"/>
          <w:szCs w:val="24"/>
        </w:rPr>
        <w:lastRenderedPageBreak/>
        <w:t xml:space="preserve"> </w:t>
      </w:r>
      <w:r>
        <w:rPr>
          <w:noProof/>
        </w:rPr>
        <w:drawing>
          <wp:inline distT="0" distB="0" distL="0" distR="0">
            <wp:extent cx="3048000" cy="2286000"/>
            <wp:effectExtent l="0" t="0" r="0" b="0"/>
            <wp:docPr id="10" name="Picture 1" descr="Retainer_Cl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ainer_Clip.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286000"/>
                    </a:xfrm>
                    <a:prstGeom prst="rect">
                      <a:avLst/>
                    </a:prstGeom>
                    <a:noFill/>
                    <a:ln>
                      <a:noFill/>
                    </a:ln>
                  </pic:spPr>
                </pic:pic>
              </a:graphicData>
            </a:graphic>
          </wp:inline>
        </w:drawing>
      </w:r>
      <w:r w:rsidRPr="002C2FBC">
        <w:rPr>
          <w:rFonts w:cs="Arial"/>
          <w:i/>
          <w:szCs w:val="24"/>
        </w:rPr>
        <w:t xml:space="preserve"> </w:t>
      </w:r>
    </w:p>
    <w:p w:rsidR="002C2FBC" w:rsidRDefault="00D57096" w:rsidP="000764D2">
      <w:pPr>
        <w:pStyle w:val="Figure"/>
      </w:pPr>
      <w:bookmarkStart w:id="36" w:name="_Toc342526248"/>
      <w:r>
        <w:t>Figure 3-4</w:t>
      </w:r>
      <w:r w:rsidR="002C2FBC">
        <w:t xml:space="preserve"> </w:t>
      </w:r>
      <w:r w:rsidR="002C2FBC" w:rsidRPr="002C2FBC">
        <w:t>Bosch Automotive Ultrasonic Sensor</w:t>
      </w:r>
      <w:bookmarkEnd w:id="36"/>
    </w:p>
    <w:p w:rsidR="006E1C39" w:rsidRPr="002C2FBC" w:rsidRDefault="006E1C39" w:rsidP="006E1C39">
      <w:pPr>
        <w:spacing w:after="0" w:line="240" w:lineRule="auto"/>
        <w:rPr>
          <w:rFonts w:cs="Arial"/>
          <w:i/>
          <w:szCs w:val="24"/>
        </w:rPr>
      </w:pPr>
    </w:p>
    <w:p w:rsidR="002C2FBC" w:rsidRPr="002C2FBC" w:rsidRDefault="002C2FBC" w:rsidP="002C2FBC">
      <w:pPr>
        <w:spacing w:after="0" w:line="240" w:lineRule="auto"/>
        <w:rPr>
          <w:rFonts w:cs="Arial"/>
          <w:szCs w:val="24"/>
        </w:rPr>
      </w:pPr>
      <w:r>
        <w:rPr>
          <w:rFonts w:cs="Arial"/>
          <w:szCs w:val="24"/>
        </w:rPr>
        <w:t>This is a very common sensor that can be found in any junkyard in GM or Chrysler vehicles manufactured since 2006.  Or for an easier solution</w:t>
      </w:r>
      <w:r w:rsidR="002B181D">
        <w:rPr>
          <w:rFonts w:cs="Arial"/>
          <w:szCs w:val="24"/>
        </w:rPr>
        <w:t xml:space="preserve"> the MirrorMate Team</w:t>
      </w:r>
      <w:r w:rsidR="008C4F2A">
        <w:rPr>
          <w:rFonts w:cs="Arial"/>
          <w:szCs w:val="24"/>
        </w:rPr>
        <w:t xml:space="preserve"> </w:t>
      </w:r>
      <w:r>
        <w:rPr>
          <w:rFonts w:cs="Arial"/>
          <w:szCs w:val="24"/>
        </w:rPr>
        <w:t xml:space="preserve">considered getting the same type of sensor made </w:t>
      </w:r>
      <w:proofErr w:type="spellStart"/>
      <w:r>
        <w:rPr>
          <w:rFonts w:cs="Arial"/>
          <w:szCs w:val="24"/>
        </w:rPr>
        <w:t>Maxbotix</w:t>
      </w:r>
      <w:proofErr w:type="spellEnd"/>
      <w:r>
        <w:rPr>
          <w:rFonts w:cs="Arial"/>
          <w:szCs w:val="24"/>
        </w:rPr>
        <w:t xml:space="preserve"> that can be found on sparkfun.com for a f</w:t>
      </w:r>
      <w:r w:rsidR="008C4F2A">
        <w:rPr>
          <w:rFonts w:cs="Arial"/>
          <w:szCs w:val="24"/>
        </w:rPr>
        <w:t>airly low price. (See Figure 3-6</w:t>
      </w:r>
      <w:r>
        <w:rPr>
          <w:rFonts w:cs="Arial"/>
          <w:szCs w:val="24"/>
        </w:rPr>
        <w:t xml:space="preserve"> below) The MirrorMate </w:t>
      </w:r>
      <w:r w:rsidR="002B181D">
        <w:rPr>
          <w:rFonts w:cs="Arial"/>
          <w:szCs w:val="24"/>
        </w:rPr>
        <w:t>Team</w:t>
      </w:r>
      <w:r>
        <w:rPr>
          <w:rFonts w:cs="Arial"/>
          <w:szCs w:val="24"/>
        </w:rPr>
        <w:t xml:space="preserve"> felt that the sensor would be viable application to the rearview mirror.</w:t>
      </w:r>
    </w:p>
    <w:p w:rsidR="002C2FBC" w:rsidRDefault="002C2FBC" w:rsidP="002C2FBC">
      <w:pPr>
        <w:spacing w:after="0" w:line="240" w:lineRule="auto"/>
        <w:jc w:val="center"/>
        <w:rPr>
          <w:rFonts w:cs="Arial"/>
          <w:b/>
          <w:szCs w:val="24"/>
        </w:rPr>
      </w:pPr>
      <w:r>
        <w:rPr>
          <w:noProof/>
        </w:rPr>
        <w:drawing>
          <wp:inline distT="0" distB="0" distL="0" distR="0">
            <wp:extent cx="1795145" cy="1769745"/>
            <wp:effectExtent l="0" t="0" r="0" b="1905"/>
            <wp:docPr id="9" name="Picture 2" descr="https://dlnmh9ip6v2uc.cloudfront.net/images/products/8/5/0/1/MaxSonar-EZ1_i_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lnmh9ip6v2uc.cloudfront.net/images/products/8/5/0/1/MaxSonar-EZ1_i_ma.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5145" cy="1769745"/>
                    </a:xfrm>
                    <a:prstGeom prst="rect">
                      <a:avLst/>
                    </a:prstGeom>
                    <a:noFill/>
                    <a:ln>
                      <a:noFill/>
                    </a:ln>
                  </pic:spPr>
                </pic:pic>
              </a:graphicData>
            </a:graphic>
          </wp:inline>
        </w:drawing>
      </w:r>
    </w:p>
    <w:p w:rsidR="002C2FBC" w:rsidRDefault="00D57096" w:rsidP="000764D2">
      <w:pPr>
        <w:pStyle w:val="Figure"/>
      </w:pPr>
      <w:bookmarkStart w:id="37" w:name="_Toc342526249"/>
      <w:r>
        <w:t>Figure 3-5</w:t>
      </w:r>
      <w:r w:rsidR="002C2FBC" w:rsidRPr="002C2FBC">
        <w:t xml:space="preserve"> </w:t>
      </w:r>
      <w:proofErr w:type="spellStart"/>
      <w:r w:rsidR="002C2FBC" w:rsidRPr="002C2FBC">
        <w:t>Maxbotix</w:t>
      </w:r>
      <w:proofErr w:type="spellEnd"/>
      <w:r w:rsidR="002C2FBC" w:rsidRPr="002C2FBC">
        <w:t xml:space="preserve"> Ultrasonic Range Finder Sensor</w:t>
      </w:r>
      <w:bookmarkEnd w:id="37"/>
    </w:p>
    <w:p w:rsidR="002C2FBC" w:rsidRDefault="006E1C39" w:rsidP="006E1C39">
      <w:pPr>
        <w:spacing w:after="0" w:line="240" w:lineRule="auto"/>
        <w:jc w:val="center"/>
      </w:pPr>
      <w:r>
        <w:t xml:space="preserve">Image courtesy of </w:t>
      </w:r>
      <w:proofErr w:type="spellStart"/>
      <w:r>
        <w:t>Sparkfun</w:t>
      </w:r>
      <w:proofErr w:type="spellEnd"/>
    </w:p>
    <w:p w:rsidR="006E1C39" w:rsidRPr="002C2FBC" w:rsidRDefault="006E1C39" w:rsidP="006E1C39">
      <w:pPr>
        <w:spacing w:after="0" w:line="240" w:lineRule="auto"/>
        <w:rPr>
          <w:rFonts w:cs="Arial"/>
          <w:i/>
          <w:szCs w:val="24"/>
        </w:rPr>
      </w:pPr>
    </w:p>
    <w:p w:rsidR="002C2FBC" w:rsidRDefault="002C2FBC" w:rsidP="002C2FBC">
      <w:pPr>
        <w:spacing w:after="0" w:line="240" w:lineRule="auto"/>
        <w:rPr>
          <w:rFonts w:cs="Arial"/>
          <w:szCs w:val="24"/>
        </w:rPr>
      </w:pPr>
      <w:r>
        <w:rPr>
          <w:rFonts w:cs="Arial"/>
          <w:szCs w:val="24"/>
        </w:rPr>
        <w:t>There are many advantages to using an ultrasonic range sensor.</w:t>
      </w:r>
      <w:r w:rsidR="00C2487F">
        <w:rPr>
          <w:rFonts w:cs="Arial"/>
          <w:szCs w:val="24"/>
        </w:rPr>
        <w:t xml:space="preserve"> The list that follows describes some of them.</w:t>
      </w:r>
    </w:p>
    <w:p w:rsidR="002C2FBC" w:rsidRPr="00737C1E" w:rsidRDefault="002C2FBC" w:rsidP="002C2FBC">
      <w:pPr>
        <w:numPr>
          <w:ilvl w:val="0"/>
          <w:numId w:val="18"/>
        </w:numPr>
        <w:shd w:val="clear" w:color="auto" w:fill="FFFFFF"/>
        <w:spacing w:before="100" w:beforeAutospacing="1" w:after="0" w:line="240" w:lineRule="auto"/>
        <w:ind w:left="375"/>
        <w:rPr>
          <w:rFonts w:eastAsia="Times New Roman" w:cs="Arial"/>
          <w:szCs w:val="24"/>
        </w:rPr>
      </w:pPr>
      <w:r w:rsidRPr="00737C1E">
        <w:rPr>
          <w:rFonts w:eastAsia="Times New Roman" w:cs="Arial"/>
          <w:szCs w:val="24"/>
        </w:rPr>
        <w:t>Easily detect objects within a two meter range.</w:t>
      </w:r>
    </w:p>
    <w:p w:rsidR="002C2FBC" w:rsidRPr="00737C1E" w:rsidRDefault="002C2FBC" w:rsidP="002C2FBC">
      <w:pPr>
        <w:numPr>
          <w:ilvl w:val="0"/>
          <w:numId w:val="18"/>
        </w:numPr>
        <w:shd w:val="clear" w:color="auto" w:fill="FFFFFF"/>
        <w:spacing w:before="100" w:beforeAutospacing="1" w:after="0" w:line="240" w:lineRule="auto"/>
        <w:ind w:left="375"/>
        <w:rPr>
          <w:rFonts w:eastAsia="Times New Roman" w:cs="Arial"/>
          <w:szCs w:val="24"/>
        </w:rPr>
      </w:pPr>
      <w:r w:rsidRPr="00737C1E">
        <w:rPr>
          <w:rFonts w:eastAsia="Times New Roman" w:cs="Arial"/>
          <w:szCs w:val="24"/>
        </w:rPr>
        <w:t>Detect multiple objects within the sensor's field of view.  This particular sensor returns all echoes after a ping event.</w:t>
      </w:r>
    </w:p>
    <w:p w:rsidR="002C2FBC" w:rsidRPr="00737C1E" w:rsidRDefault="002C2FBC" w:rsidP="002C2FBC">
      <w:pPr>
        <w:numPr>
          <w:ilvl w:val="0"/>
          <w:numId w:val="18"/>
        </w:numPr>
        <w:shd w:val="clear" w:color="auto" w:fill="FFFFFF"/>
        <w:spacing w:before="100" w:beforeAutospacing="1" w:after="0" w:line="240" w:lineRule="auto"/>
        <w:ind w:left="375"/>
        <w:rPr>
          <w:rFonts w:eastAsia="Times New Roman" w:cs="Arial"/>
          <w:szCs w:val="24"/>
        </w:rPr>
      </w:pPr>
      <w:r w:rsidRPr="00737C1E">
        <w:rPr>
          <w:rFonts w:eastAsia="Times New Roman" w:cs="Arial"/>
          <w:szCs w:val="24"/>
        </w:rPr>
        <w:t xml:space="preserve">No analog signals are used between the control module and sensors. The sensors are all </w:t>
      </w:r>
      <w:proofErr w:type="gramStart"/>
      <w:r w:rsidRPr="00737C1E">
        <w:rPr>
          <w:rFonts w:eastAsia="Times New Roman" w:cs="Arial"/>
          <w:szCs w:val="24"/>
        </w:rPr>
        <w:t>digital</w:t>
      </w:r>
      <w:proofErr w:type="gramEnd"/>
      <w:r w:rsidRPr="00737C1E">
        <w:rPr>
          <w:rFonts w:eastAsia="Times New Roman" w:cs="Arial"/>
          <w:szCs w:val="24"/>
        </w:rPr>
        <w:t xml:space="preserve">.  The first generation automotive sensors were analog and had many problems.  </w:t>
      </w:r>
    </w:p>
    <w:p w:rsidR="002C2FBC" w:rsidRPr="00737C1E" w:rsidRDefault="002C2FBC" w:rsidP="002C2FBC">
      <w:pPr>
        <w:numPr>
          <w:ilvl w:val="0"/>
          <w:numId w:val="18"/>
        </w:numPr>
        <w:shd w:val="clear" w:color="auto" w:fill="FFFFFF"/>
        <w:spacing w:before="100" w:beforeAutospacing="1" w:after="0" w:line="240" w:lineRule="auto"/>
        <w:ind w:left="375"/>
        <w:rPr>
          <w:rFonts w:eastAsia="Times New Roman" w:cs="Arial"/>
          <w:szCs w:val="24"/>
        </w:rPr>
      </w:pPr>
      <w:r w:rsidRPr="00737C1E">
        <w:rPr>
          <w:rFonts w:eastAsia="Times New Roman" w:cs="Arial"/>
          <w:szCs w:val="24"/>
        </w:rPr>
        <w:t>Water proof.  Both the sensor and the connector are completely water proof, being inside a vehicle fascia.</w:t>
      </w:r>
    </w:p>
    <w:p w:rsidR="002C2FBC" w:rsidRPr="00737C1E" w:rsidRDefault="002C2FBC" w:rsidP="002C2FBC">
      <w:pPr>
        <w:numPr>
          <w:ilvl w:val="0"/>
          <w:numId w:val="18"/>
        </w:numPr>
        <w:shd w:val="clear" w:color="auto" w:fill="FFFFFF"/>
        <w:spacing w:before="100" w:beforeAutospacing="1" w:after="0" w:line="240" w:lineRule="auto"/>
        <w:ind w:left="375"/>
        <w:rPr>
          <w:rFonts w:eastAsia="Times New Roman" w:cs="Arial"/>
          <w:szCs w:val="24"/>
        </w:rPr>
      </w:pPr>
      <w:r w:rsidRPr="00737C1E">
        <w:rPr>
          <w:rFonts w:eastAsia="Times New Roman" w:cs="Arial"/>
          <w:szCs w:val="24"/>
        </w:rPr>
        <w:lastRenderedPageBreak/>
        <w:t>Short circuit proof.  The IO pins can be shorted to battery, or ground, or in any combination without harm to the sensor.  This includes reverse battery and double (24 Volts) battery connections.</w:t>
      </w:r>
    </w:p>
    <w:p w:rsidR="002C2FBC" w:rsidRPr="00737C1E" w:rsidRDefault="002C2FBC" w:rsidP="002C2FBC">
      <w:pPr>
        <w:numPr>
          <w:ilvl w:val="0"/>
          <w:numId w:val="18"/>
        </w:numPr>
        <w:shd w:val="clear" w:color="auto" w:fill="FFFFFF"/>
        <w:spacing w:before="100" w:beforeAutospacing="1" w:after="0" w:line="240" w:lineRule="auto"/>
        <w:ind w:left="375"/>
        <w:rPr>
          <w:rFonts w:eastAsia="Times New Roman" w:cs="Arial"/>
          <w:szCs w:val="24"/>
        </w:rPr>
      </w:pPr>
      <w:r w:rsidRPr="00737C1E">
        <w:rPr>
          <w:rFonts w:eastAsia="Times New Roman" w:cs="Arial"/>
          <w:szCs w:val="24"/>
        </w:rPr>
        <w:t>EMI (electromagnetic interference) resistant.  The sensor is capable of both being resistant to EMI interference and resistant to generating EMI noise.  The EMI tests take weeks.</w:t>
      </w:r>
    </w:p>
    <w:p w:rsidR="002C2FBC" w:rsidRPr="00737C1E" w:rsidRDefault="002C2FBC" w:rsidP="002C2FBC">
      <w:pPr>
        <w:numPr>
          <w:ilvl w:val="0"/>
          <w:numId w:val="18"/>
        </w:numPr>
        <w:shd w:val="clear" w:color="auto" w:fill="FFFFFF"/>
        <w:spacing w:before="100" w:beforeAutospacing="1" w:after="0" w:line="240" w:lineRule="auto"/>
        <w:ind w:left="375"/>
        <w:rPr>
          <w:rFonts w:eastAsia="Times New Roman" w:cs="Arial"/>
          <w:szCs w:val="24"/>
        </w:rPr>
      </w:pPr>
      <w:r w:rsidRPr="00737C1E">
        <w:rPr>
          <w:rFonts w:eastAsia="Times New Roman" w:cs="Arial"/>
          <w:szCs w:val="24"/>
        </w:rPr>
        <w:t>Hardened.  The face of the sensor is electro primed and painted solid aluminum.  The rest of the sensor is plastic with the electronics rubber potted.</w:t>
      </w:r>
    </w:p>
    <w:p w:rsidR="002C2FBC" w:rsidRPr="00737C1E" w:rsidRDefault="002C2FBC" w:rsidP="002C2FBC">
      <w:pPr>
        <w:numPr>
          <w:ilvl w:val="0"/>
          <w:numId w:val="18"/>
        </w:numPr>
        <w:shd w:val="clear" w:color="auto" w:fill="FFFFFF"/>
        <w:spacing w:before="100" w:beforeAutospacing="1" w:after="0" w:line="240" w:lineRule="auto"/>
        <w:ind w:left="375"/>
        <w:rPr>
          <w:rFonts w:eastAsia="Times New Roman" w:cs="Arial"/>
          <w:szCs w:val="24"/>
        </w:rPr>
      </w:pPr>
      <w:r w:rsidRPr="00737C1E">
        <w:rPr>
          <w:rFonts w:eastAsia="Times New Roman" w:cs="Arial"/>
          <w:szCs w:val="24"/>
        </w:rPr>
        <w:t>Shock Proof.  Each of the sensor pin is tested during EMC (electromagnetic compatibility) testing to verify it can survive a high voltage discharge 15kV</w:t>
      </w:r>
    </w:p>
    <w:p w:rsidR="002C2FBC" w:rsidRPr="00737C1E" w:rsidRDefault="002C2FBC" w:rsidP="002C2FBC">
      <w:pPr>
        <w:numPr>
          <w:ilvl w:val="0"/>
          <w:numId w:val="18"/>
        </w:numPr>
        <w:shd w:val="clear" w:color="auto" w:fill="FFFFFF"/>
        <w:spacing w:before="100" w:beforeAutospacing="1" w:after="0" w:line="240" w:lineRule="auto"/>
        <w:ind w:left="375"/>
        <w:rPr>
          <w:rFonts w:eastAsia="Times New Roman" w:cs="Arial"/>
          <w:szCs w:val="24"/>
        </w:rPr>
      </w:pPr>
      <w:r w:rsidRPr="00737C1E">
        <w:rPr>
          <w:rFonts w:eastAsia="Times New Roman" w:cs="Arial"/>
          <w:szCs w:val="24"/>
        </w:rPr>
        <w:t>Temperature proof.  Tested from -40 degrees C to +85 C</w:t>
      </w:r>
    </w:p>
    <w:p w:rsidR="002C2FBC" w:rsidRPr="00737C1E" w:rsidRDefault="002C2FBC" w:rsidP="002C2FBC">
      <w:pPr>
        <w:numPr>
          <w:ilvl w:val="0"/>
          <w:numId w:val="18"/>
        </w:numPr>
        <w:shd w:val="clear" w:color="auto" w:fill="FFFFFF"/>
        <w:spacing w:before="100" w:beforeAutospacing="1" w:after="0" w:line="240" w:lineRule="auto"/>
        <w:ind w:left="375"/>
        <w:rPr>
          <w:rFonts w:eastAsia="Times New Roman" w:cs="Arial"/>
          <w:szCs w:val="24"/>
        </w:rPr>
      </w:pPr>
      <w:r w:rsidRPr="00737C1E">
        <w:rPr>
          <w:rFonts w:eastAsia="Times New Roman" w:cs="Arial"/>
          <w:szCs w:val="24"/>
        </w:rPr>
        <w:t>Expandable.  Multiple sensors can easily be used to cover any portion of 360 degrees.  As an example, it would be easy to use eight sensors on a robot where the sensors were placed at 45 degree increments around a circle.  The robot could then have a complete 360 degree view with no moving parts!</w:t>
      </w:r>
    </w:p>
    <w:p w:rsidR="002C2FBC" w:rsidRPr="00737C1E" w:rsidRDefault="002C2FBC" w:rsidP="002C2FBC">
      <w:pPr>
        <w:numPr>
          <w:ilvl w:val="0"/>
          <w:numId w:val="18"/>
        </w:numPr>
        <w:shd w:val="clear" w:color="auto" w:fill="FFFFFF"/>
        <w:spacing w:before="100" w:beforeAutospacing="1" w:after="0" w:line="240" w:lineRule="auto"/>
        <w:ind w:left="375"/>
        <w:rPr>
          <w:rFonts w:eastAsia="Times New Roman" w:cs="Arial"/>
          <w:szCs w:val="24"/>
        </w:rPr>
      </w:pPr>
      <w:r w:rsidRPr="00737C1E">
        <w:rPr>
          <w:rFonts w:eastAsia="Times New Roman" w:cs="Arial"/>
          <w:szCs w:val="24"/>
        </w:rPr>
        <w:t xml:space="preserve">Fast.  One ping out two meters and back takes just under 50ms (milliseconds).  </w:t>
      </w:r>
    </w:p>
    <w:p w:rsidR="002C2FBC" w:rsidRPr="00737C1E" w:rsidRDefault="002C2FBC" w:rsidP="002C2FBC">
      <w:pPr>
        <w:numPr>
          <w:ilvl w:val="0"/>
          <w:numId w:val="18"/>
        </w:numPr>
        <w:shd w:val="clear" w:color="auto" w:fill="FFFFFF"/>
        <w:spacing w:before="100" w:beforeAutospacing="1" w:after="0" w:line="240" w:lineRule="auto"/>
        <w:ind w:left="375"/>
        <w:rPr>
          <w:rFonts w:eastAsia="Times New Roman" w:cs="Arial"/>
          <w:szCs w:val="24"/>
        </w:rPr>
      </w:pPr>
      <w:r w:rsidRPr="00737C1E">
        <w:rPr>
          <w:rFonts w:eastAsia="Times New Roman" w:cs="Arial"/>
          <w:szCs w:val="24"/>
        </w:rPr>
        <w:t>Smart.  A sensor can be commanded to generate a ping or, instead, to simply listen.  Using a pinging sensor and one, or more, listening sensors tricks can be done to detect additional very close objects.</w:t>
      </w:r>
    </w:p>
    <w:p w:rsidR="002C2FBC" w:rsidRPr="00737C1E" w:rsidRDefault="002C2FBC" w:rsidP="002C2FBC">
      <w:pPr>
        <w:numPr>
          <w:ilvl w:val="0"/>
          <w:numId w:val="18"/>
        </w:numPr>
        <w:shd w:val="clear" w:color="auto" w:fill="FFFFFF"/>
        <w:spacing w:before="100" w:beforeAutospacing="1" w:after="0" w:line="240" w:lineRule="auto"/>
        <w:ind w:left="375"/>
        <w:rPr>
          <w:rFonts w:eastAsia="Times New Roman" w:cs="Arial"/>
          <w:szCs w:val="24"/>
        </w:rPr>
      </w:pPr>
      <w:r w:rsidRPr="00737C1E">
        <w:rPr>
          <w:rFonts w:eastAsia="Times New Roman" w:cs="Arial"/>
          <w:szCs w:val="24"/>
        </w:rPr>
        <w:t>Low Power. A sensor only draws about 20 to 25mA.  About the same amount of energy used to light a standard LED.</w:t>
      </w:r>
    </w:p>
    <w:p w:rsidR="002C2FBC" w:rsidRPr="00737C1E" w:rsidRDefault="002C2FBC" w:rsidP="002C2FBC">
      <w:pPr>
        <w:shd w:val="clear" w:color="auto" w:fill="FFFFFF"/>
        <w:spacing w:before="100" w:beforeAutospacing="1" w:after="0" w:line="240" w:lineRule="auto"/>
        <w:rPr>
          <w:rFonts w:eastAsia="Times New Roman" w:cs="Arial"/>
          <w:szCs w:val="24"/>
        </w:rPr>
      </w:pPr>
      <w:r w:rsidRPr="00737C1E">
        <w:rPr>
          <w:rFonts w:eastAsia="Times New Roman" w:cs="Arial"/>
          <w:szCs w:val="24"/>
        </w:rPr>
        <w:t xml:space="preserve">The MirrorMate </w:t>
      </w:r>
      <w:r w:rsidR="002B181D">
        <w:rPr>
          <w:rFonts w:eastAsia="Times New Roman" w:cs="Arial"/>
          <w:szCs w:val="24"/>
        </w:rPr>
        <w:t>Team</w:t>
      </w:r>
      <w:r w:rsidRPr="00737C1E">
        <w:rPr>
          <w:rFonts w:eastAsia="Times New Roman" w:cs="Arial"/>
          <w:szCs w:val="24"/>
        </w:rPr>
        <w:t xml:space="preserve"> has not completely ruled out the option of implementing the blind spot sensor into the rearview </w:t>
      </w:r>
      <w:proofErr w:type="gramStart"/>
      <w:r w:rsidRPr="00737C1E">
        <w:rPr>
          <w:rFonts w:eastAsia="Times New Roman" w:cs="Arial"/>
          <w:szCs w:val="24"/>
        </w:rPr>
        <w:t>mirror,</w:t>
      </w:r>
      <w:proofErr w:type="gramEnd"/>
      <w:r w:rsidRPr="00737C1E">
        <w:rPr>
          <w:rFonts w:eastAsia="Times New Roman" w:cs="Arial"/>
          <w:szCs w:val="24"/>
        </w:rPr>
        <w:t xml:space="preserve"> however the MirrorMate </w:t>
      </w:r>
      <w:r w:rsidR="002B181D">
        <w:rPr>
          <w:rFonts w:eastAsia="Times New Roman" w:cs="Arial"/>
          <w:szCs w:val="24"/>
        </w:rPr>
        <w:t>Team</w:t>
      </w:r>
      <w:r w:rsidRPr="00737C1E">
        <w:rPr>
          <w:rFonts w:eastAsia="Times New Roman" w:cs="Arial"/>
          <w:szCs w:val="24"/>
        </w:rPr>
        <w:t xml:space="preserve"> would care to see main objectives for hardware and software specifications </w:t>
      </w:r>
      <w:r w:rsidR="008C4F2A">
        <w:rPr>
          <w:rFonts w:eastAsia="Times New Roman" w:cs="Arial"/>
          <w:szCs w:val="24"/>
        </w:rPr>
        <w:t>implemented</w:t>
      </w:r>
      <w:r w:rsidRPr="00737C1E">
        <w:rPr>
          <w:rFonts w:eastAsia="Times New Roman" w:cs="Arial"/>
          <w:szCs w:val="24"/>
        </w:rPr>
        <w:t xml:space="preserve"> first before attempting to work on any additional tasks to improve the project.</w:t>
      </w:r>
    </w:p>
    <w:p w:rsidR="00833EF6" w:rsidRDefault="00833EF6" w:rsidP="000554D4">
      <w:pPr>
        <w:spacing w:after="0" w:line="240" w:lineRule="auto"/>
        <w:rPr>
          <w:rFonts w:cs="Arial"/>
        </w:rPr>
      </w:pPr>
    </w:p>
    <w:p w:rsidR="002C2FBC" w:rsidRDefault="002C2FBC" w:rsidP="009C7061">
      <w:pPr>
        <w:pStyle w:val="Xxx"/>
      </w:pPr>
      <w:bookmarkStart w:id="38" w:name="_Toc342516834"/>
      <w:r w:rsidRPr="002C2FBC">
        <w:t>3.4.6 IR Beacon Weatherproofing and Remote Configuration</w:t>
      </w:r>
      <w:bookmarkEnd w:id="38"/>
    </w:p>
    <w:p w:rsidR="009C7061" w:rsidRPr="002C2FBC" w:rsidRDefault="009C7061" w:rsidP="009C7061">
      <w:pPr>
        <w:pStyle w:val="Xxx"/>
      </w:pPr>
    </w:p>
    <w:p w:rsidR="002C2FBC" w:rsidRDefault="002C2FBC" w:rsidP="002C2FBC">
      <w:pPr>
        <w:spacing w:after="0" w:line="240" w:lineRule="auto"/>
        <w:rPr>
          <w:rFonts w:cs="Arial"/>
          <w:szCs w:val="24"/>
        </w:rPr>
      </w:pPr>
      <w:r>
        <w:rPr>
          <w:rFonts w:cs="Arial"/>
          <w:szCs w:val="24"/>
        </w:rPr>
        <w:t>The reduced speed zone beacon, as a final production device will be deployed into harsh environments. The device could be mounted to a construction barricade outdoors in the elements or onto a sign post in a permanent location such as a school zone.  This would require the beacon to be weatherproof and resistant to elemental forces such as UV light from the sun.</w:t>
      </w:r>
    </w:p>
    <w:p w:rsidR="002C2FBC" w:rsidRDefault="002C2FBC" w:rsidP="002C2FBC">
      <w:pPr>
        <w:spacing w:after="0" w:line="240" w:lineRule="auto"/>
        <w:rPr>
          <w:rFonts w:cs="Arial"/>
          <w:szCs w:val="24"/>
        </w:rPr>
      </w:pPr>
    </w:p>
    <w:p w:rsidR="002C2FBC" w:rsidRDefault="002C2FBC" w:rsidP="002C2FBC">
      <w:pPr>
        <w:spacing w:after="0" w:line="240" w:lineRule="auto"/>
        <w:rPr>
          <w:rFonts w:cs="Arial"/>
          <w:szCs w:val="24"/>
        </w:rPr>
      </w:pPr>
      <w:r>
        <w:rPr>
          <w:rFonts w:cs="Arial"/>
          <w:szCs w:val="24"/>
        </w:rPr>
        <w:t>If the beacon is to be used in a construction environment it was considered that a special 'construction edition' beacon be created that is much more resilient to vibrations, harsh impacts, and generally of a more robust design than most electronic components. This beacon requires a connector for power connections. This interconnect would require a MIL spec connector for waterproofing and durability. Military spec connectors are resilient to many</w:t>
      </w:r>
      <w:r w:rsidR="006C57DD">
        <w:rPr>
          <w:rFonts w:cs="Arial"/>
          <w:szCs w:val="24"/>
        </w:rPr>
        <w:t xml:space="preserve"> </w:t>
      </w:r>
      <w:r>
        <w:rPr>
          <w:rFonts w:cs="Arial"/>
          <w:szCs w:val="24"/>
        </w:rPr>
        <w:t xml:space="preserve">connection/disconnection cycles which would be encountered in the construction environment. The circuit board and all components would be encased in potting compound for reliability. The IR emitters would also be recessed in the face of </w:t>
      </w:r>
      <w:r>
        <w:rPr>
          <w:rFonts w:cs="Arial"/>
          <w:szCs w:val="24"/>
        </w:rPr>
        <w:lastRenderedPageBreak/>
        <w:t>the unit to reduce the chance of damaging the components. The construction edition version of the beacon would not feature any buttons or switches as these would be a fragile point of failure for something in the construction environment. Instead, the device would be configured remotely as discussed in the next paragraph. The power supply in the construction edition beacon would also feature over voltage protection.</w:t>
      </w:r>
    </w:p>
    <w:p w:rsidR="002C2FBC" w:rsidRDefault="002C2FBC" w:rsidP="002C2FBC">
      <w:pPr>
        <w:spacing w:after="0" w:line="240" w:lineRule="auto"/>
        <w:rPr>
          <w:rFonts w:cs="Arial"/>
          <w:szCs w:val="24"/>
        </w:rPr>
      </w:pPr>
    </w:p>
    <w:p w:rsidR="002C2FBC" w:rsidRDefault="002C2FBC" w:rsidP="002C2FBC">
      <w:pPr>
        <w:spacing w:after="0" w:line="240" w:lineRule="auto"/>
        <w:rPr>
          <w:rFonts w:cs="Arial"/>
          <w:szCs w:val="24"/>
        </w:rPr>
      </w:pPr>
      <w:r>
        <w:rPr>
          <w:rFonts w:cs="Arial"/>
          <w:szCs w:val="24"/>
        </w:rPr>
        <w:t>Since the IR beacon will feature IR communication components it would be expected that the device could be remotely configured via an IR remote control. This feature would allow permanently mounted devices to be configured easily and remotely from the comfort of a car or office. If the beacon is permanently mounted in a high location this would be the only efficient way to configure the beacon. Also, if multiple beacons are necessary for a construction zone, multiple beacons could be configured at once via the IR remote. The beacons could also be configured to communicate amongst themselves to share settings. For instance in a construction zone one beacon could be configured manually, and all other beacons in range would 'see' this and adopt the first beacon's configuration.</w:t>
      </w:r>
    </w:p>
    <w:p w:rsidR="002C2FBC" w:rsidRDefault="002C2FBC" w:rsidP="002C2FBC">
      <w:pPr>
        <w:spacing w:after="0" w:line="240" w:lineRule="auto"/>
        <w:rPr>
          <w:rFonts w:cs="Arial"/>
          <w:szCs w:val="24"/>
        </w:rPr>
      </w:pPr>
    </w:p>
    <w:p w:rsidR="002C2FBC" w:rsidRDefault="002C2FBC" w:rsidP="002C2FBC">
      <w:pPr>
        <w:spacing w:after="0" w:line="240" w:lineRule="auto"/>
        <w:rPr>
          <w:rFonts w:cs="Arial"/>
          <w:szCs w:val="24"/>
        </w:rPr>
      </w:pPr>
      <w:r>
        <w:rPr>
          <w:rFonts w:cs="Arial"/>
          <w:szCs w:val="24"/>
        </w:rPr>
        <w:t>While the reduced speed zone beacon lends itself to weatherproofing and remote configuration abilities, this would increase development time and component costs. The beacon is also not the primary feature of this project. These attributes will be considered as the project progresses and if time and funds are available.</w:t>
      </w:r>
    </w:p>
    <w:p w:rsidR="002C2FBC" w:rsidRPr="006C57DD" w:rsidRDefault="002C2FBC" w:rsidP="000554D4">
      <w:pPr>
        <w:spacing w:after="0" w:line="240" w:lineRule="auto"/>
        <w:rPr>
          <w:rFonts w:cs="Arial"/>
        </w:rPr>
      </w:pPr>
    </w:p>
    <w:p w:rsidR="00833EF6" w:rsidRDefault="00833EF6" w:rsidP="009C7061">
      <w:pPr>
        <w:pStyle w:val="Xx"/>
      </w:pPr>
      <w:bookmarkStart w:id="39" w:name="_Toc342516835"/>
      <w:r>
        <w:t>3.5 Mobile Development</w:t>
      </w:r>
      <w:bookmarkEnd w:id="39"/>
    </w:p>
    <w:p w:rsidR="00833EF6" w:rsidRDefault="00833EF6" w:rsidP="00833EF6">
      <w:pPr>
        <w:spacing w:after="0" w:line="240" w:lineRule="auto"/>
        <w:rPr>
          <w:rFonts w:cs="Arial"/>
          <w:b/>
          <w:szCs w:val="24"/>
        </w:rPr>
      </w:pPr>
    </w:p>
    <w:p w:rsidR="00C02200" w:rsidRDefault="00833EF6" w:rsidP="009C7061">
      <w:pPr>
        <w:pStyle w:val="Xxx"/>
      </w:pPr>
      <w:bookmarkStart w:id="40" w:name="_Toc342516836"/>
      <w:r w:rsidRPr="00833EF6">
        <w:t>3.</w:t>
      </w:r>
      <w:r>
        <w:t>5</w:t>
      </w:r>
      <w:r w:rsidRPr="00833EF6">
        <w:t>.</w:t>
      </w:r>
      <w:r>
        <w:t>1</w:t>
      </w:r>
      <w:r w:rsidRPr="00833EF6">
        <w:t xml:space="preserve"> </w:t>
      </w:r>
      <w:r>
        <w:t>Software Architecture Possibilities</w:t>
      </w:r>
      <w:bookmarkEnd w:id="40"/>
    </w:p>
    <w:p w:rsidR="00684CE9" w:rsidRPr="00684CE9" w:rsidRDefault="00684CE9" w:rsidP="00684CE9">
      <w:pPr>
        <w:spacing w:after="0" w:line="240" w:lineRule="auto"/>
        <w:rPr>
          <w:rFonts w:cs="Arial"/>
          <w:i/>
          <w:szCs w:val="24"/>
          <w:u w:val="single"/>
        </w:rPr>
      </w:pPr>
    </w:p>
    <w:p w:rsidR="00833EF6" w:rsidRDefault="008C4F2A" w:rsidP="00684CE9">
      <w:pPr>
        <w:pStyle w:val="Standard"/>
        <w:tabs>
          <w:tab w:val="left" w:pos="720"/>
          <w:tab w:val="left" w:pos="1440"/>
          <w:tab w:val="left" w:pos="2160"/>
          <w:tab w:val="left" w:pos="7920"/>
        </w:tabs>
        <w:spacing w:after="0" w:line="240" w:lineRule="auto"/>
        <w:contextualSpacing/>
        <w:rPr>
          <w:rFonts w:ascii="Arial" w:eastAsia="Times New Roman" w:hAnsi="Arial" w:cs="Arial"/>
          <w:color w:val="000000"/>
          <w:sz w:val="24"/>
          <w:szCs w:val="24"/>
        </w:rPr>
      </w:pPr>
      <w:r>
        <w:rPr>
          <w:rFonts w:ascii="Arial" w:eastAsia="Times New Roman" w:hAnsi="Arial" w:cs="Arial"/>
          <w:color w:val="000000"/>
          <w:sz w:val="24"/>
          <w:szCs w:val="24"/>
        </w:rPr>
        <w:t>The Mirror</w:t>
      </w:r>
      <w:r w:rsidR="00833EF6">
        <w:rPr>
          <w:rFonts w:ascii="Arial" w:eastAsia="Times New Roman" w:hAnsi="Arial" w:cs="Arial"/>
          <w:color w:val="000000"/>
          <w:sz w:val="24"/>
          <w:szCs w:val="24"/>
        </w:rPr>
        <w:t xml:space="preserve">Mate </w:t>
      </w:r>
      <w:r w:rsidR="002B181D">
        <w:rPr>
          <w:rFonts w:ascii="Arial" w:eastAsia="Times New Roman" w:hAnsi="Arial" w:cs="Arial"/>
          <w:color w:val="000000"/>
          <w:sz w:val="24"/>
          <w:szCs w:val="24"/>
        </w:rPr>
        <w:t>Team</w:t>
      </w:r>
      <w:r w:rsidR="00833EF6">
        <w:rPr>
          <w:rFonts w:ascii="Arial" w:eastAsia="Times New Roman" w:hAnsi="Arial" w:cs="Arial"/>
          <w:color w:val="000000"/>
          <w:sz w:val="24"/>
          <w:szCs w:val="24"/>
        </w:rPr>
        <w:t xml:space="preserve"> sifted through many possible software languages. The </w:t>
      </w:r>
      <w:r w:rsidR="002B181D">
        <w:rPr>
          <w:rFonts w:ascii="Arial" w:eastAsia="Times New Roman" w:hAnsi="Arial" w:cs="Arial"/>
          <w:color w:val="000000"/>
          <w:sz w:val="24"/>
          <w:szCs w:val="24"/>
        </w:rPr>
        <w:t>Team</w:t>
      </w:r>
      <w:r w:rsidR="00833EF6">
        <w:rPr>
          <w:rFonts w:ascii="Arial" w:eastAsia="Times New Roman" w:hAnsi="Arial" w:cs="Arial"/>
          <w:color w:val="000000"/>
          <w:sz w:val="24"/>
          <w:szCs w:val="24"/>
        </w:rPr>
        <w:t xml:space="preserve"> needed a powerful language that supported the mobile environment. Some languages that were considered included Flash ActionScript, C++, C#, Java and even a web app builder calle</w:t>
      </w:r>
      <w:r w:rsidR="002B181D">
        <w:rPr>
          <w:rFonts w:ascii="Arial" w:eastAsia="Times New Roman" w:hAnsi="Arial" w:cs="Arial"/>
          <w:color w:val="000000"/>
          <w:sz w:val="24"/>
          <w:szCs w:val="24"/>
        </w:rPr>
        <w:t>d Ruby on Rails. The MirrorMate Team’s f</w:t>
      </w:r>
      <w:r w:rsidR="00833EF6">
        <w:rPr>
          <w:rFonts w:ascii="Arial" w:eastAsia="Times New Roman" w:hAnsi="Arial" w:cs="Arial"/>
          <w:color w:val="000000"/>
          <w:sz w:val="24"/>
          <w:szCs w:val="24"/>
        </w:rPr>
        <w:t xml:space="preserve">inal decision was to use Java as </w:t>
      </w:r>
      <w:r w:rsidR="002B181D">
        <w:rPr>
          <w:rFonts w:ascii="Arial" w:eastAsia="Times New Roman" w:hAnsi="Arial" w:cs="Arial"/>
          <w:color w:val="000000"/>
          <w:sz w:val="24"/>
          <w:szCs w:val="24"/>
        </w:rPr>
        <w:t>the</w:t>
      </w:r>
      <w:r w:rsidR="00833EF6">
        <w:rPr>
          <w:rFonts w:ascii="Arial" w:eastAsia="Times New Roman" w:hAnsi="Arial" w:cs="Arial"/>
          <w:color w:val="000000"/>
          <w:sz w:val="24"/>
          <w:szCs w:val="24"/>
        </w:rPr>
        <w:t xml:space="preserve"> development language. </w:t>
      </w:r>
    </w:p>
    <w:p w:rsidR="00684CE9" w:rsidRDefault="00684CE9" w:rsidP="00833EF6">
      <w:pPr>
        <w:pStyle w:val="Standard"/>
        <w:tabs>
          <w:tab w:val="left" w:pos="720"/>
          <w:tab w:val="left" w:pos="1440"/>
          <w:tab w:val="left" w:pos="2160"/>
          <w:tab w:val="left" w:pos="7920"/>
        </w:tabs>
        <w:spacing w:after="0" w:line="240" w:lineRule="auto"/>
        <w:contextualSpacing/>
        <w:rPr>
          <w:rFonts w:ascii="Arial" w:eastAsia="Times New Roman" w:hAnsi="Arial" w:cs="Arial"/>
          <w:color w:val="000000"/>
          <w:sz w:val="24"/>
          <w:szCs w:val="24"/>
        </w:rPr>
      </w:pPr>
    </w:p>
    <w:p w:rsidR="00833EF6" w:rsidRPr="00530A7A" w:rsidRDefault="00833EF6" w:rsidP="00530A7A">
      <w:pPr>
        <w:pStyle w:val="Xxxx"/>
      </w:pPr>
      <w:r w:rsidRPr="00530A7A">
        <w:t>3.5.</w:t>
      </w:r>
      <w:r w:rsidR="00623543" w:rsidRPr="00530A7A">
        <w:t>1.1 Action</w:t>
      </w:r>
      <w:r w:rsidRPr="00530A7A">
        <w:t>Script and Flex</w:t>
      </w:r>
    </w:p>
    <w:p w:rsidR="00684CE9" w:rsidRPr="00684CE9" w:rsidRDefault="00684CE9" w:rsidP="00E64D01">
      <w:pPr>
        <w:spacing w:after="0" w:line="240" w:lineRule="auto"/>
        <w:rPr>
          <w:rFonts w:cs="Arial"/>
          <w:i/>
          <w:szCs w:val="24"/>
          <w:u w:val="single"/>
        </w:rPr>
      </w:pPr>
    </w:p>
    <w:p w:rsidR="00833EF6" w:rsidRDefault="00833EF6" w:rsidP="008C4F2A">
      <w:pPr>
        <w:pStyle w:val="Reference"/>
        <w:rPr>
          <w:rFonts w:eastAsiaTheme="minorHAnsi"/>
        </w:rPr>
      </w:pPr>
      <w:bookmarkStart w:id="41" w:name="_Toc342526356"/>
      <w:r w:rsidRPr="00503B62">
        <w:t>The first software language considered was ActionScript. ActionScript is a powerful object oriented scripting language similar to JavaScript. ActionScript 3 works with the Adobe Flash Player but will work with the Adobe AIR runtime. Flex is an open source framework built for deploying consistent applications across multiple platforms. Flex works great for deploying mobile applications that need to work on all platforms including b</w:t>
      </w:r>
      <w:r w:rsidR="00623543">
        <w:t>ut not limited to Blackberry, iP</w:t>
      </w:r>
      <w:r w:rsidRPr="00503B62">
        <w:t xml:space="preserve">hone, Windows and Android platforms. One of the </w:t>
      </w:r>
      <w:r w:rsidR="008C4F2A">
        <w:t>MirrorMate</w:t>
      </w:r>
      <w:r w:rsidRPr="00503B62">
        <w:t xml:space="preserve"> </w:t>
      </w:r>
      <w:r w:rsidR="002B181D">
        <w:t>Team</w:t>
      </w:r>
      <w:r w:rsidRPr="00503B62">
        <w:t xml:space="preserve"> members</w:t>
      </w:r>
      <w:r w:rsidR="008C4F2A">
        <w:t xml:space="preserve"> </w:t>
      </w:r>
      <w:r w:rsidRPr="00503B62">
        <w:t xml:space="preserve">had brief exposure to ActionScript at </w:t>
      </w:r>
      <w:r w:rsidR="008C4F2A">
        <w:t>an</w:t>
      </w:r>
      <w:r w:rsidRPr="00503B62">
        <w:t xml:space="preserve"> internship. </w:t>
      </w:r>
      <w:r w:rsidR="008C4F2A">
        <w:t>It was</w:t>
      </w:r>
      <w:r w:rsidRPr="00503B62">
        <w:t xml:space="preserve"> explained that ActionScript was used to build mobile applications for IOS. Currently, there’s an application called RocketScience101 available for the iPad that was built using ActionScript and the </w:t>
      </w:r>
      <w:r w:rsidRPr="00503B62">
        <w:lastRenderedPageBreak/>
        <w:t>Flex library. With this knowledge,</w:t>
      </w:r>
      <w:r w:rsidR="002B181D">
        <w:t xml:space="preserve"> the MirrorMate Team</w:t>
      </w:r>
      <w:r w:rsidR="008C4F2A">
        <w:t xml:space="preserve"> </w:t>
      </w:r>
      <w:r w:rsidRPr="00503B62">
        <w:t xml:space="preserve">knew it was possible to build the </w:t>
      </w:r>
      <w:r w:rsidR="008C4F2A">
        <w:t>MirrorMate</w:t>
      </w:r>
      <w:r w:rsidRPr="00503B62">
        <w:t xml:space="preserve"> Android app. Since </w:t>
      </w:r>
      <w:r w:rsidR="008C4F2A">
        <w:t>a member</w:t>
      </w:r>
      <w:r w:rsidRPr="00503B62">
        <w:t xml:space="preserve"> had knowledge of ActionScript, this was one of the main reasons this language was considered. Another benefit of ActionScript was the ability to make animations using the Deco tool. This tool gives you the ability to animate any object. The </w:t>
      </w:r>
      <w:r w:rsidR="008C4F2A">
        <w:t>MirrorMate</w:t>
      </w:r>
      <w:r w:rsidRPr="00503B62">
        <w:t xml:space="preserve"> app would be able to easily incorporate beautiful elegant animations. This is another main benefit to using ActionScript. Unfortunately, the detriments outweighed the benefits. The major detriment to using ActionScript is the fact that the </w:t>
      </w:r>
      <w:r w:rsidR="008C4F2A">
        <w:t>MirrorMate</w:t>
      </w:r>
      <w:r w:rsidRPr="00503B62">
        <w:t xml:space="preserve"> </w:t>
      </w:r>
      <w:r w:rsidR="002B181D">
        <w:t>Team</w:t>
      </w:r>
      <w:r w:rsidRPr="00503B62">
        <w:t xml:space="preserve"> would need to use the Adobe IDE to develop. The Adobe Suite 6 currently retails for $2,599 </w:t>
      </w:r>
      <w:r w:rsidR="008C4F2A">
        <w:t xml:space="preserve">[3]. </w:t>
      </w:r>
      <w:r w:rsidRPr="00503B62">
        <w:t xml:space="preserve">This suite is the only suite that includes the Flash Builder software needed to develop ActionScript Flash code. Furthermore, the </w:t>
      </w:r>
      <w:r w:rsidR="008C4F2A">
        <w:t>MirrorMate</w:t>
      </w:r>
      <w:r w:rsidRPr="00503B62">
        <w:t xml:space="preserve"> </w:t>
      </w:r>
      <w:r w:rsidR="002B181D">
        <w:t>Team</w:t>
      </w:r>
      <w:r w:rsidRPr="00503B62">
        <w:t xml:space="preserve"> currently doesn’t have a lot of knowledge in software development. ActionScript support on the internet and in print is not as abundant as other programming languages. In the end, </w:t>
      </w:r>
      <w:r w:rsidR="008C4F2A">
        <w:t>MirrorMate</w:t>
      </w:r>
      <w:r w:rsidRPr="00503B62">
        <w:t xml:space="preserve"> decided not to go with ActionScript.</w:t>
      </w:r>
      <w:bookmarkEnd w:id="41"/>
    </w:p>
    <w:p w:rsidR="008C4F2A" w:rsidRPr="00503B62" w:rsidRDefault="008C4F2A" w:rsidP="008C4F2A">
      <w:pPr>
        <w:pStyle w:val="Reference"/>
      </w:pPr>
    </w:p>
    <w:p w:rsidR="00833EF6" w:rsidRDefault="00833EF6" w:rsidP="00530A7A">
      <w:pPr>
        <w:pStyle w:val="Xxxx"/>
      </w:pPr>
      <w:r w:rsidRPr="00833EF6">
        <w:t>3.</w:t>
      </w:r>
      <w:r>
        <w:t>5</w:t>
      </w:r>
      <w:r w:rsidRPr="00833EF6">
        <w:t>.</w:t>
      </w:r>
      <w:r>
        <w:t>1.2 C++ and C#</w:t>
      </w:r>
    </w:p>
    <w:p w:rsidR="00833EF6" w:rsidRDefault="00833EF6" w:rsidP="00833EF6">
      <w:pPr>
        <w:spacing w:after="0" w:line="240" w:lineRule="auto"/>
        <w:rPr>
          <w:rFonts w:cs="Arial"/>
          <w:i/>
          <w:szCs w:val="24"/>
          <w:u w:val="single"/>
        </w:rPr>
      </w:pPr>
    </w:p>
    <w:p w:rsidR="00833EF6" w:rsidRDefault="00833EF6" w:rsidP="00833EF6">
      <w:pPr>
        <w:pStyle w:val="Standard"/>
        <w:tabs>
          <w:tab w:val="left" w:pos="720"/>
          <w:tab w:val="left" w:pos="1440"/>
          <w:tab w:val="left" w:pos="2160"/>
          <w:tab w:val="left" w:pos="79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Another software language considered was C++. C++ is a version of the C programming language with the addition of classes and other object oriented properties. This language was briefly considered for developing the </w:t>
      </w:r>
      <w:r w:rsidR="008C4F2A">
        <w:rPr>
          <w:rFonts w:ascii="Arial" w:eastAsia="Times New Roman" w:hAnsi="Arial" w:cs="Arial"/>
          <w:color w:val="000000"/>
          <w:sz w:val="24"/>
          <w:szCs w:val="24"/>
        </w:rPr>
        <w:t>MirrorMate</w:t>
      </w:r>
      <w:r>
        <w:rPr>
          <w:rFonts w:ascii="Arial" w:eastAsia="Times New Roman" w:hAnsi="Arial" w:cs="Arial"/>
          <w:color w:val="000000"/>
          <w:sz w:val="24"/>
          <w:szCs w:val="24"/>
        </w:rPr>
        <w:t xml:space="preserve"> Android application but the </w:t>
      </w:r>
      <w:r w:rsidR="002B181D">
        <w:rPr>
          <w:rFonts w:ascii="Arial" w:eastAsia="Times New Roman" w:hAnsi="Arial" w:cs="Arial"/>
          <w:color w:val="000000"/>
          <w:sz w:val="24"/>
          <w:szCs w:val="24"/>
        </w:rPr>
        <w:t>Team</w:t>
      </w:r>
      <w:r>
        <w:rPr>
          <w:rFonts w:ascii="Arial" w:eastAsia="Times New Roman" w:hAnsi="Arial" w:cs="Arial"/>
          <w:color w:val="000000"/>
          <w:sz w:val="24"/>
          <w:szCs w:val="24"/>
        </w:rPr>
        <w:t xml:space="preserve"> found very little support. Java and Flex had a lot of community help on Stack Overflow compared to C++.  Another variety of the c programming language is C#. C# is another object oriented variation of C. The key features the </w:t>
      </w:r>
      <w:r w:rsidR="008C4F2A">
        <w:rPr>
          <w:rFonts w:ascii="Arial" w:eastAsia="Times New Roman" w:hAnsi="Arial" w:cs="Arial"/>
          <w:color w:val="000000"/>
          <w:sz w:val="24"/>
          <w:szCs w:val="24"/>
        </w:rPr>
        <w:t>MirrorMate</w:t>
      </w:r>
      <w:r>
        <w:rPr>
          <w:rFonts w:ascii="Arial" w:eastAsia="Times New Roman" w:hAnsi="Arial" w:cs="Arial"/>
          <w:color w:val="000000"/>
          <w:sz w:val="24"/>
          <w:szCs w:val="24"/>
        </w:rPr>
        <w:t xml:space="preserve"> </w:t>
      </w:r>
      <w:r w:rsidR="002B181D">
        <w:rPr>
          <w:rFonts w:ascii="Arial" w:eastAsia="Times New Roman" w:hAnsi="Arial" w:cs="Arial"/>
          <w:color w:val="000000"/>
          <w:sz w:val="24"/>
          <w:szCs w:val="24"/>
        </w:rPr>
        <w:t>Team</w:t>
      </w:r>
      <w:r>
        <w:rPr>
          <w:rFonts w:ascii="Arial" w:eastAsia="Times New Roman" w:hAnsi="Arial" w:cs="Arial"/>
          <w:color w:val="000000"/>
          <w:sz w:val="24"/>
          <w:szCs w:val="24"/>
        </w:rPr>
        <w:t xml:space="preserve"> liked were interoperability, scalability and simplicity. Unfortunately, just like C++, there was not as much support compared to other programming languages. While looking into C mobile applications though, the </w:t>
      </w:r>
      <w:r w:rsidR="002B181D">
        <w:rPr>
          <w:rFonts w:ascii="Arial" w:eastAsia="Times New Roman" w:hAnsi="Arial" w:cs="Arial"/>
          <w:color w:val="000000"/>
          <w:sz w:val="24"/>
          <w:szCs w:val="24"/>
        </w:rPr>
        <w:t>Team</w:t>
      </w:r>
      <w:r>
        <w:rPr>
          <w:rFonts w:ascii="Arial" w:eastAsia="Times New Roman" w:hAnsi="Arial" w:cs="Arial"/>
          <w:color w:val="000000"/>
          <w:sz w:val="24"/>
          <w:szCs w:val="24"/>
        </w:rPr>
        <w:t xml:space="preserve"> found a software company called X</w:t>
      </w:r>
      <w:r w:rsidRPr="00D55654">
        <w:rPr>
          <w:rFonts w:ascii="Arial" w:eastAsia="Times New Roman" w:hAnsi="Arial" w:cs="Arial"/>
          <w:color w:val="000000"/>
          <w:sz w:val="24"/>
          <w:szCs w:val="24"/>
        </w:rPr>
        <w:t>amarin</w:t>
      </w:r>
      <w:r>
        <w:rPr>
          <w:rFonts w:ascii="Arial" w:eastAsia="Times New Roman" w:hAnsi="Arial" w:cs="Arial"/>
          <w:color w:val="000000"/>
          <w:sz w:val="24"/>
          <w:szCs w:val="24"/>
        </w:rPr>
        <w:t xml:space="preserve">. Xamarin assists in cross platform development in C#. Xamarin claims that the code is compiled in the native binary. This enables for high performance cross platform apps. This would be a great feature if the </w:t>
      </w:r>
      <w:r w:rsidR="008C4F2A">
        <w:rPr>
          <w:rFonts w:ascii="Arial" w:eastAsia="Times New Roman" w:hAnsi="Arial" w:cs="Arial"/>
          <w:color w:val="000000"/>
          <w:sz w:val="24"/>
          <w:szCs w:val="24"/>
        </w:rPr>
        <w:t>MirrorMate</w:t>
      </w:r>
      <w:r>
        <w:rPr>
          <w:rFonts w:ascii="Arial" w:eastAsia="Times New Roman" w:hAnsi="Arial" w:cs="Arial"/>
          <w:color w:val="000000"/>
          <w:sz w:val="24"/>
          <w:szCs w:val="24"/>
        </w:rPr>
        <w:t xml:space="preserve"> </w:t>
      </w:r>
      <w:r w:rsidR="002B181D">
        <w:rPr>
          <w:rFonts w:ascii="Arial" w:eastAsia="Times New Roman" w:hAnsi="Arial" w:cs="Arial"/>
          <w:color w:val="000000"/>
          <w:sz w:val="24"/>
          <w:szCs w:val="24"/>
        </w:rPr>
        <w:t>Team</w:t>
      </w:r>
      <w:r>
        <w:rPr>
          <w:rFonts w:ascii="Arial" w:eastAsia="Times New Roman" w:hAnsi="Arial" w:cs="Arial"/>
          <w:color w:val="000000"/>
          <w:sz w:val="24"/>
          <w:szCs w:val="24"/>
        </w:rPr>
        <w:t xml:space="preserve"> decides to develop the software for multiple platforms. Unfortunately, this software is not free.</w:t>
      </w:r>
    </w:p>
    <w:p w:rsidR="00623543" w:rsidRDefault="00623543" w:rsidP="00833EF6">
      <w:pPr>
        <w:pStyle w:val="Standard"/>
        <w:tabs>
          <w:tab w:val="left" w:pos="720"/>
          <w:tab w:val="left" w:pos="1440"/>
          <w:tab w:val="left" w:pos="2160"/>
          <w:tab w:val="left" w:pos="7920"/>
        </w:tabs>
        <w:spacing w:after="0" w:line="240" w:lineRule="auto"/>
        <w:rPr>
          <w:rFonts w:ascii="Arial" w:hAnsi="Arial" w:cs="Arial"/>
          <w:i/>
          <w:sz w:val="24"/>
          <w:szCs w:val="24"/>
          <w:u w:val="single"/>
        </w:rPr>
      </w:pPr>
    </w:p>
    <w:p w:rsidR="00833EF6" w:rsidRPr="00530A7A" w:rsidRDefault="00833EF6" w:rsidP="00DB6408">
      <w:pPr>
        <w:pStyle w:val="Xxxx"/>
      </w:pPr>
      <w:r w:rsidRPr="00530A7A">
        <w:t>3.5.</w:t>
      </w:r>
      <w:r w:rsidR="00991980" w:rsidRPr="00530A7A">
        <w:t>1.3</w:t>
      </w:r>
      <w:r w:rsidRPr="00530A7A">
        <w:t xml:space="preserve"> Java</w:t>
      </w:r>
    </w:p>
    <w:p w:rsidR="00833EF6" w:rsidRDefault="00833EF6" w:rsidP="00833EF6">
      <w:pPr>
        <w:spacing w:after="0" w:line="240" w:lineRule="auto"/>
        <w:rPr>
          <w:rFonts w:cs="Arial"/>
          <w:i/>
          <w:szCs w:val="24"/>
          <w:u w:val="single"/>
        </w:rPr>
      </w:pPr>
    </w:p>
    <w:p w:rsidR="00833EF6" w:rsidRPr="00D55654" w:rsidRDefault="00833EF6" w:rsidP="00833EF6">
      <w:pPr>
        <w:pStyle w:val="Standard"/>
        <w:tabs>
          <w:tab w:val="left" w:pos="720"/>
          <w:tab w:val="left" w:pos="1440"/>
          <w:tab w:val="left" w:pos="2160"/>
          <w:tab w:val="left" w:pos="79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The final programming language considered for </w:t>
      </w:r>
      <w:r w:rsidR="008C4F2A">
        <w:rPr>
          <w:rFonts w:ascii="Arial" w:eastAsia="Times New Roman" w:hAnsi="Arial" w:cs="Arial"/>
          <w:color w:val="000000"/>
          <w:sz w:val="24"/>
          <w:szCs w:val="24"/>
        </w:rPr>
        <w:t>MirrorMate</w:t>
      </w:r>
      <w:r>
        <w:rPr>
          <w:rFonts w:ascii="Arial" w:eastAsia="Times New Roman" w:hAnsi="Arial" w:cs="Arial"/>
          <w:color w:val="000000"/>
          <w:sz w:val="24"/>
          <w:szCs w:val="24"/>
        </w:rPr>
        <w:t xml:space="preserve"> was Java. Java offered the same benefits when it came to being object oriented, but offered immense community help for developing on the mobile side. Furthermore, the IDE, eclipse, was free to use. The </w:t>
      </w:r>
      <w:r w:rsidR="008C4F2A">
        <w:rPr>
          <w:rFonts w:ascii="Arial" w:eastAsia="Times New Roman" w:hAnsi="Arial" w:cs="Arial"/>
          <w:color w:val="000000"/>
          <w:sz w:val="24"/>
          <w:szCs w:val="24"/>
        </w:rPr>
        <w:t>MirrorMate</w:t>
      </w:r>
      <w:r>
        <w:rPr>
          <w:rFonts w:ascii="Arial" w:eastAsia="Times New Roman" w:hAnsi="Arial" w:cs="Arial"/>
          <w:color w:val="000000"/>
          <w:sz w:val="24"/>
          <w:szCs w:val="24"/>
        </w:rPr>
        <w:t xml:space="preserve"> </w:t>
      </w:r>
      <w:r w:rsidR="002B181D">
        <w:rPr>
          <w:rFonts w:ascii="Arial" w:eastAsia="Times New Roman" w:hAnsi="Arial" w:cs="Arial"/>
          <w:color w:val="000000"/>
          <w:sz w:val="24"/>
          <w:szCs w:val="24"/>
        </w:rPr>
        <w:t>Team</w:t>
      </w:r>
      <w:r>
        <w:rPr>
          <w:rFonts w:ascii="Arial" w:eastAsia="Times New Roman" w:hAnsi="Arial" w:cs="Arial"/>
          <w:color w:val="000000"/>
          <w:sz w:val="24"/>
          <w:szCs w:val="24"/>
        </w:rPr>
        <w:t xml:space="preserve"> didn’t need to spend any extra money to begin developing.</w:t>
      </w:r>
    </w:p>
    <w:p w:rsidR="00991980" w:rsidRPr="00991980" w:rsidRDefault="00991980" w:rsidP="00E64D01">
      <w:pPr>
        <w:spacing w:after="0" w:line="240" w:lineRule="auto"/>
        <w:rPr>
          <w:rFonts w:cs="Arial"/>
          <w:szCs w:val="24"/>
        </w:rPr>
      </w:pPr>
    </w:p>
    <w:p w:rsidR="00833EF6" w:rsidRDefault="00991980" w:rsidP="00DB6408">
      <w:pPr>
        <w:pStyle w:val="Xxx"/>
      </w:pPr>
      <w:bookmarkStart w:id="42" w:name="_Toc342516837"/>
      <w:r w:rsidRPr="00833EF6">
        <w:t>3.</w:t>
      </w:r>
      <w:r>
        <w:t>5</w:t>
      </w:r>
      <w:r w:rsidRPr="00833EF6">
        <w:t>.</w:t>
      </w:r>
      <w:r>
        <w:t>2 Mobile Device Platforms</w:t>
      </w:r>
      <w:bookmarkEnd w:id="42"/>
    </w:p>
    <w:p w:rsidR="00991980" w:rsidRDefault="00991980" w:rsidP="00623543">
      <w:pPr>
        <w:spacing w:after="0" w:line="240" w:lineRule="auto"/>
        <w:rPr>
          <w:rFonts w:cs="Arial"/>
          <w:i/>
          <w:szCs w:val="24"/>
          <w:u w:val="single"/>
        </w:rPr>
      </w:pPr>
    </w:p>
    <w:p w:rsidR="00991980" w:rsidRDefault="00991980" w:rsidP="00623543">
      <w:pPr>
        <w:spacing w:after="0" w:line="240" w:lineRule="auto"/>
        <w:rPr>
          <w:rFonts w:cs="Arial"/>
          <w:szCs w:val="24"/>
        </w:rPr>
      </w:pPr>
      <w:r>
        <w:rPr>
          <w:rFonts w:cs="Arial"/>
          <w:szCs w:val="24"/>
        </w:rPr>
        <w:t xml:space="preserve">The MirrorMate system is designed to be used with an accompanied mobile application in order to utilize all of the features of the MirrorMate mirror. The </w:t>
      </w:r>
      <w:r>
        <w:rPr>
          <w:rFonts w:cs="Arial"/>
          <w:szCs w:val="24"/>
        </w:rPr>
        <w:lastRenderedPageBreak/>
        <w:t xml:space="preserve">navigation and map systems require a smart phone, tablet, or mobile device to access that can communicate with the mirror through Bluetooth. </w:t>
      </w:r>
    </w:p>
    <w:p w:rsidR="00623543" w:rsidRDefault="00623543" w:rsidP="00623543">
      <w:pPr>
        <w:spacing w:after="0" w:line="240" w:lineRule="auto"/>
        <w:rPr>
          <w:rFonts w:cs="Arial"/>
          <w:szCs w:val="24"/>
        </w:rPr>
      </w:pPr>
    </w:p>
    <w:p w:rsidR="00991980" w:rsidRDefault="00991980" w:rsidP="00623543">
      <w:pPr>
        <w:spacing w:after="0" w:line="240" w:lineRule="auto"/>
        <w:rPr>
          <w:rFonts w:cs="Arial"/>
          <w:szCs w:val="24"/>
        </w:rPr>
      </w:pPr>
      <w:r>
        <w:rPr>
          <w:rFonts w:cs="Arial"/>
          <w:szCs w:val="24"/>
        </w:rPr>
        <w:t xml:space="preserve">Three mobile operating systems were researched for use in the MirrorMate app based on the devices member’s of the MirrorMate </w:t>
      </w:r>
      <w:r w:rsidR="002B181D">
        <w:rPr>
          <w:rFonts w:cs="Arial"/>
          <w:szCs w:val="24"/>
        </w:rPr>
        <w:t>Team</w:t>
      </w:r>
      <w:r>
        <w:rPr>
          <w:rFonts w:cs="Arial"/>
          <w:szCs w:val="24"/>
        </w:rPr>
        <w:t xml:space="preserve"> use in their day to day lives. The top three that were considered were the Windows Phone, Apple’s iOS and the open-source Android Operating System for a number of reasons, most of which are detailed below. After a thorough investigation it was decided to use the Android OS in order to maximize the number of potential users that the MirrorMate system could reach. Research in Motion (RIM) is the OS that Blackberry devices are used with. RIM is a major player in the mobile device market, but no members of the MirrorMate </w:t>
      </w:r>
      <w:r w:rsidR="002B181D">
        <w:rPr>
          <w:rFonts w:cs="Arial"/>
          <w:szCs w:val="24"/>
        </w:rPr>
        <w:t>Team</w:t>
      </w:r>
      <w:r>
        <w:rPr>
          <w:rFonts w:cs="Arial"/>
          <w:szCs w:val="24"/>
        </w:rPr>
        <w:t xml:space="preserve"> use a Blackberry currently, meaning another device would have needed to be bought or borrowed to test the system.</w:t>
      </w:r>
    </w:p>
    <w:p w:rsidR="00623543" w:rsidRDefault="00623543" w:rsidP="00623543">
      <w:pPr>
        <w:spacing w:after="0" w:line="240" w:lineRule="auto"/>
        <w:rPr>
          <w:rFonts w:cs="Arial"/>
          <w:szCs w:val="24"/>
        </w:rPr>
      </w:pPr>
    </w:p>
    <w:p w:rsidR="00525AC3" w:rsidRDefault="00991980" w:rsidP="00525AC3">
      <w:pPr>
        <w:spacing w:after="0" w:line="240" w:lineRule="auto"/>
        <w:rPr>
          <w:rFonts w:cs="Arial"/>
          <w:szCs w:val="24"/>
        </w:rPr>
      </w:pPr>
      <w:r>
        <w:rPr>
          <w:rFonts w:cs="Arial"/>
          <w:szCs w:val="24"/>
        </w:rPr>
        <w:t xml:space="preserve">The graph below represent market share of mobile devices based on operating systems in Quarter 3 of 2012. </w:t>
      </w:r>
    </w:p>
    <w:p w:rsidR="00525AC3" w:rsidRDefault="00525AC3" w:rsidP="00525AC3">
      <w:pPr>
        <w:spacing w:after="0" w:line="240" w:lineRule="auto"/>
        <w:rPr>
          <w:rFonts w:cs="Arial"/>
          <w:szCs w:val="24"/>
        </w:rPr>
      </w:pPr>
    </w:p>
    <w:p w:rsidR="00991980" w:rsidRPr="00525AC3" w:rsidRDefault="00991980" w:rsidP="00525AC3">
      <w:pPr>
        <w:spacing w:after="0" w:line="240" w:lineRule="auto"/>
        <w:rPr>
          <w:rFonts w:cs="Arial"/>
          <w:szCs w:val="24"/>
        </w:rPr>
      </w:pPr>
      <w:r>
        <w:rPr>
          <w:rFonts w:cs="Arial"/>
          <w:noProof/>
          <w:szCs w:val="24"/>
        </w:rPr>
        <w:drawing>
          <wp:inline distT="0" distB="0" distL="0" distR="0">
            <wp:extent cx="5667375" cy="2886075"/>
            <wp:effectExtent l="19050" t="0" r="9525"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991980">
        <w:rPr>
          <w:rFonts w:cs="Arial"/>
          <w:i/>
          <w:szCs w:val="24"/>
        </w:rPr>
        <w:t xml:space="preserve"> </w:t>
      </w:r>
    </w:p>
    <w:p w:rsidR="00991980" w:rsidRDefault="00991980" w:rsidP="000764D2">
      <w:pPr>
        <w:pStyle w:val="Figure"/>
      </w:pPr>
      <w:bookmarkStart w:id="43" w:name="_Toc342526250"/>
      <w:r w:rsidRPr="00991980">
        <w:t xml:space="preserve">Figure </w:t>
      </w:r>
      <w:r w:rsidR="00D57096">
        <w:t>3-6</w:t>
      </w:r>
      <w:r>
        <w:t xml:space="preserve"> Mobile Devices Market Share</w:t>
      </w:r>
      <w:bookmarkEnd w:id="43"/>
    </w:p>
    <w:p w:rsidR="002E1B75" w:rsidRPr="002E1B75" w:rsidRDefault="002E1B75" w:rsidP="002E1B75">
      <w:pPr>
        <w:spacing w:after="0" w:line="240" w:lineRule="auto"/>
      </w:pPr>
    </w:p>
    <w:p w:rsidR="00991980" w:rsidRDefault="00991980" w:rsidP="002E1B75">
      <w:pPr>
        <w:pStyle w:val="Xxxx"/>
      </w:pPr>
      <w:r w:rsidRPr="00833EF6">
        <w:t>3.</w:t>
      </w:r>
      <w:r>
        <w:t>5</w:t>
      </w:r>
      <w:r w:rsidRPr="00833EF6">
        <w:t>.</w:t>
      </w:r>
      <w:r>
        <w:t>2.1 Windows Phone</w:t>
      </w:r>
    </w:p>
    <w:p w:rsidR="002E1B75" w:rsidRPr="002E1B75" w:rsidRDefault="002E1B75" w:rsidP="002E1B75"/>
    <w:p w:rsidR="00991980" w:rsidRPr="00311887" w:rsidRDefault="00991980" w:rsidP="002E1B75">
      <w:pPr>
        <w:pStyle w:val="NormalWeb"/>
        <w:spacing w:before="0" w:beforeAutospacing="0" w:after="0"/>
        <w:rPr>
          <w:rFonts w:ascii="Arial" w:hAnsi="Arial" w:cs="Arial"/>
          <w:color w:val="000000"/>
        </w:rPr>
      </w:pPr>
      <w:r>
        <w:rPr>
          <w:rFonts w:ascii="Arial" w:hAnsi="Arial" w:cs="Arial"/>
          <w:color w:val="000000"/>
        </w:rPr>
        <w:t xml:space="preserve">The Windows Phone Store requires a developer to be registered with Microsoft and pay an annual $99 subscription fee to submit applications to the store. The MirrorMate app was intended to be free software included with the MirrorMate system but the Windows Phone development process still requires a developer to both subscribe and send the app to Microsoft for verification before inclusion in the Windows Phone store. This entry fee along with the extremely small market </w:t>
      </w:r>
      <w:r>
        <w:rPr>
          <w:rFonts w:ascii="Arial" w:hAnsi="Arial" w:cs="Arial"/>
          <w:color w:val="000000"/>
        </w:rPr>
        <w:lastRenderedPageBreak/>
        <w:t>space that the Windows Phone currently possesses made developing for this OS an unlikely feature.</w:t>
      </w:r>
    </w:p>
    <w:p w:rsidR="00991980" w:rsidRDefault="00991980" w:rsidP="00991980">
      <w:pPr>
        <w:spacing w:after="0" w:line="240" w:lineRule="auto"/>
        <w:rPr>
          <w:rFonts w:cs="Arial"/>
          <w:i/>
          <w:szCs w:val="24"/>
          <w:u w:val="single"/>
        </w:rPr>
      </w:pPr>
    </w:p>
    <w:p w:rsidR="00991980" w:rsidRDefault="00991980" w:rsidP="00DB6408">
      <w:pPr>
        <w:pStyle w:val="Xxxx"/>
      </w:pPr>
      <w:r w:rsidRPr="00833EF6">
        <w:t>3.</w:t>
      </w:r>
      <w:r>
        <w:t>5</w:t>
      </w:r>
      <w:r w:rsidRPr="00833EF6">
        <w:t>.</w:t>
      </w:r>
      <w:r>
        <w:t>2.2 Apple iOS</w:t>
      </w:r>
    </w:p>
    <w:p w:rsidR="00DB6408" w:rsidRDefault="00991980" w:rsidP="00DB6408">
      <w:pPr>
        <w:pStyle w:val="NormalWeb"/>
        <w:spacing w:before="0" w:beforeAutospacing="0" w:after="0"/>
        <w:rPr>
          <w:rFonts w:ascii="Arial" w:hAnsi="Arial" w:cs="Arial"/>
          <w:color w:val="000000"/>
        </w:rPr>
      </w:pPr>
      <w:r>
        <w:rPr>
          <w:rFonts w:ascii="Arial" w:hAnsi="Arial" w:cs="Arial"/>
          <w:color w:val="000000"/>
        </w:rPr>
        <w:t xml:space="preserve">Similar to the Windows development method, Apple also requires a developer to pay a $99 registration fee to be eligible to distribute the app to any mobile device including their own test device. Apple’s SDK for mobile development, Xcode, is available for a free download to users of the Apple </w:t>
      </w:r>
      <w:r w:rsidR="00623543">
        <w:rPr>
          <w:rFonts w:ascii="Arial" w:hAnsi="Arial" w:cs="Arial"/>
          <w:color w:val="000000"/>
        </w:rPr>
        <w:t>OS;</w:t>
      </w:r>
      <w:r>
        <w:rPr>
          <w:rFonts w:ascii="Arial" w:hAnsi="Arial" w:cs="Arial"/>
          <w:color w:val="000000"/>
        </w:rPr>
        <w:t xml:space="preserve"> however no members of the MirrorMate </w:t>
      </w:r>
      <w:r w:rsidR="002B181D">
        <w:rPr>
          <w:rFonts w:ascii="Arial" w:hAnsi="Arial" w:cs="Arial"/>
          <w:color w:val="000000"/>
        </w:rPr>
        <w:t>Team</w:t>
      </w:r>
      <w:r>
        <w:rPr>
          <w:rFonts w:ascii="Arial" w:hAnsi="Arial" w:cs="Arial"/>
          <w:color w:val="000000"/>
        </w:rPr>
        <w:t xml:space="preserve"> use an Apple as their main computer, which would also add to the difficulty of development as Xcode is not designed to run in a Windows environment. All iOS apps must be acquired from the iTunes App Store which must first verify each developer’s submission. This process can be time extensive as Apple reviews each App thoroughly to ensure that duplicate and low quality apps are not available in their store. While the MirrorMate </w:t>
      </w:r>
      <w:r w:rsidR="002B181D">
        <w:rPr>
          <w:rFonts w:ascii="Arial" w:hAnsi="Arial" w:cs="Arial"/>
          <w:color w:val="000000"/>
        </w:rPr>
        <w:t>Team</w:t>
      </w:r>
      <w:r>
        <w:rPr>
          <w:rFonts w:ascii="Arial" w:hAnsi="Arial" w:cs="Arial"/>
          <w:color w:val="000000"/>
        </w:rPr>
        <w:t xml:space="preserve"> has previous experience developing for the iOS, these monetary barriers to entry and possible timeline delays made the iOS a less appealing option.</w:t>
      </w:r>
    </w:p>
    <w:p w:rsidR="00DB6408" w:rsidRDefault="00DB6408" w:rsidP="00DB6408">
      <w:pPr>
        <w:pStyle w:val="NormalWeb"/>
        <w:spacing w:before="0" w:beforeAutospacing="0" w:after="0"/>
        <w:rPr>
          <w:rFonts w:ascii="Arial" w:hAnsi="Arial" w:cs="Arial"/>
          <w:color w:val="000000"/>
        </w:rPr>
      </w:pPr>
    </w:p>
    <w:p w:rsidR="00991980" w:rsidRDefault="00991980" w:rsidP="00DB6408">
      <w:pPr>
        <w:pStyle w:val="Xxxx"/>
      </w:pPr>
      <w:r w:rsidRPr="00833EF6">
        <w:t>3.</w:t>
      </w:r>
      <w:r>
        <w:t>5</w:t>
      </w:r>
      <w:r w:rsidRPr="00833EF6">
        <w:t>.</w:t>
      </w:r>
      <w:r>
        <w:t>2.3 Android OS</w:t>
      </w:r>
    </w:p>
    <w:p w:rsidR="00DB6408" w:rsidRPr="00525AC3" w:rsidRDefault="00DB6408" w:rsidP="00DB6408">
      <w:pPr>
        <w:pStyle w:val="Xxxx"/>
        <w:rPr>
          <w:color w:val="000000"/>
        </w:rPr>
      </w:pPr>
    </w:p>
    <w:p w:rsidR="00DB6408" w:rsidRDefault="00991980" w:rsidP="00DB6408">
      <w:pPr>
        <w:pStyle w:val="NormalWeb"/>
        <w:spacing w:before="0" w:beforeAutospacing="0" w:after="0"/>
        <w:rPr>
          <w:rFonts w:ascii="Arial" w:hAnsi="Arial" w:cs="Arial"/>
        </w:rPr>
      </w:pPr>
      <w:r>
        <w:rPr>
          <w:rFonts w:ascii="Arial" w:hAnsi="Arial" w:cs="Arial"/>
        </w:rPr>
        <w:t xml:space="preserve">The Android operating system is an open-source Linux code base. Applications written for the Android OS can be distributed free of charge by any third-party developer using either Google Play or any third party download site. The Android SDK uses Java as the main programming language, and can be downloaded free of charge on any computer. Multiple members of the MirrorMate </w:t>
      </w:r>
      <w:r w:rsidR="002B181D">
        <w:rPr>
          <w:rFonts w:ascii="Arial" w:hAnsi="Arial" w:cs="Arial"/>
        </w:rPr>
        <w:t>Team</w:t>
      </w:r>
      <w:r>
        <w:rPr>
          <w:rFonts w:ascii="Arial" w:hAnsi="Arial" w:cs="Arial"/>
        </w:rPr>
        <w:t xml:space="preserve"> have developed using Java in the past and the adjustments to make use of the additional features of a mobile device were not considered a hassle. Additionally developing for Android, which is owned by Google and fully open-sourced allows for the easy integration of the Google Maps code base which was intended to be utilized for the navigational features. </w:t>
      </w:r>
    </w:p>
    <w:p w:rsidR="00DB6408" w:rsidRDefault="00DB6408" w:rsidP="00DB6408">
      <w:pPr>
        <w:pStyle w:val="NormalWeb"/>
        <w:spacing w:before="0" w:beforeAutospacing="0" w:after="0"/>
        <w:rPr>
          <w:rFonts w:ascii="Arial" w:hAnsi="Arial" w:cs="Arial"/>
        </w:rPr>
      </w:pPr>
    </w:p>
    <w:p w:rsidR="00DB6408" w:rsidRDefault="00991980" w:rsidP="00DB6408">
      <w:pPr>
        <w:pStyle w:val="NormalWeb"/>
        <w:spacing w:before="0" w:beforeAutospacing="0" w:after="0"/>
        <w:rPr>
          <w:rFonts w:ascii="Arial" w:hAnsi="Arial" w:cs="Arial"/>
        </w:rPr>
      </w:pPr>
      <w:r>
        <w:rPr>
          <w:rFonts w:ascii="Arial" w:hAnsi="Arial" w:cs="Arial"/>
        </w:rPr>
        <w:t>The ease of access to developer’s tools for Android as well as the large market share advantage they possess made Android the obvious first choice for development of the MirrorMate application.</w:t>
      </w:r>
    </w:p>
    <w:p w:rsidR="00DB6408" w:rsidRDefault="00DB6408" w:rsidP="00DB6408">
      <w:pPr>
        <w:pStyle w:val="NormalWeb"/>
        <w:spacing w:before="0" w:beforeAutospacing="0" w:after="0"/>
        <w:rPr>
          <w:rFonts w:ascii="Arial" w:hAnsi="Arial" w:cs="Arial"/>
        </w:rPr>
      </w:pPr>
    </w:p>
    <w:p w:rsidR="00991980" w:rsidRDefault="00991980" w:rsidP="00DB6408">
      <w:pPr>
        <w:pStyle w:val="Xx"/>
      </w:pPr>
      <w:bookmarkStart w:id="44" w:name="_Toc342516838"/>
      <w:r>
        <w:t>3.6 Infrared Communication</w:t>
      </w:r>
      <w:bookmarkEnd w:id="44"/>
    </w:p>
    <w:p w:rsidR="00991980" w:rsidRDefault="00991980" w:rsidP="00991980">
      <w:pPr>
        <w:spacing w:after="0" w:line="240" w:lineRule="auto"/>
        <w:rPr>
          <w:rFonts w:cs="Arial"/>
          <w:b/>
          <w:szCs w:val="24"/>
        </w:rPr>
      </w:pPr>
    </w:p>
    <w:p w:rsidR="00991980" w:rsidRDefault="00991980" w:rsidP="00DB6408">
      <w:pPr>
        <w:pStyle w:val="Xxx"/>
      </w:pPr>
      <w:bookmarkStart w:id="45" w:name="_Toc342516839"/>
      <w:r w:rsidRPr="00833EF6">
        <w:t>3.</w:t>
      </w:r>
      <w:r>
        <w:t xml:space="preserve">6.1 The </w:t>
      </w:r>
      <w:r w:rsidR="00623543">
        <w:t>Opticom</w:t>
      </w:r>
      <w:r>
        <w:t xml:space="preserve"> System</w:t>
      </w:r>
      <w:bookmarkEnd w:id="45"/>
    </w:p>
    <w:p w:rsidR="00991980" w:rsidRDefault="00991980" w:rsidP="00991980">
      <w:pPr>
        <w:spacing w:after="0" w:line="240" w:lineRule="auto"/>
        <w:rPr>
          <w:rFonts w:cs="Arial"/>
          <w:i/>
          <w:szCs w:val="24"/>
          <w:u w:val="single"/>
        </w:rPr>
      </w:pPr>
    </w:p>
    <w:p w:rsidR="00525AC3" w:rsidRDefault="00991980" w:rsidP="00DE0646">
      <w:pPr>
        <w:spacing w:after="0" w:line="240" w:lineRule="auto"/>
        <w:rPr>
          <w:rFonts w:cs="Arial"/>
          <w:szCs w:val="24"/>
        </w:rPr>
      </w:pPr>
      <w:r w:rsidRPr="00991980">
        <w:rPr>
          <w:rFonts w:cs="Arial"/>
          <w:szCs w:val="24"/>
        </w:rPr>
        <w:t xml:space="preserve">Many emergency vehicles such as patrol cars, fire trucks, and ambulances feature an optical infrared communication system called </w:t>
      </w:r>
      <w:r w:rsidR="00623543" w:rsidRPr="00991980">
        <w:rPr>
          <w:rFonts w:cs="Arial"/>
          <w:szCs w:val="24"/>
        </w:rPr>
        <w:t>Opticom</w:t>
      </w:r>
      <w:r w:rsidRPr="00991980">
        <w:rPr>
          <w:rFonts w:cs="Arial"/>
          <w:szCs w:val="24"/>
        </w:rPr>
        <w:t xml:space="preserve">. This system is designed to trigger traffic lights and enable emergency vehicles to maneuver through traffic quickly. This expedites travel time to the source of the emergency. This system provides an additional safety feature ensuring that the emergency vehicle is able to navigate intersections with no other vehicles present in the intersection. The infrared emitter installed on the emergency vehicle consists of an array of infrared LED's and a control module. This emitter is typically included </w:t>
      </w:r>
      <w:r w:rsidRPr="00991980">
        <w:rPr>
          <w:rFonts w:cs="Arial"/>
          <w:szCs w:val="24"/>
        </w:rPr>
        <w:lastRenderedPageBreak/>
        <w:t>in the light bar mounted on the roof of the emergency vehicle, or mounted behind the windshield.</w:t>
      </w:r>
    </w:p>
    <w:p w:rsidR="00991980" w:rsidRDefault="00B12527" w:rsidP="00525AC3">
      <w:pPr>
        <w:rPr>
          <w:rFonts w:cs="Arial"/>
          <w:szCs w:val="24"/>
        </w:rPr>
      </w:pPr>
      <w:r w:rsidRPr="00B12527">
        <w:rPr>
          <w:rFonts w:cs="Arial"/>
          <w:noProof/>
          <w:szCs w:val="24"/>
          <w:lang w:eastAsia="zh-TW"/>
        </w:rPr>
        <w:pict>
          <v:shapetype id="_x0000_t202" coordsize="21600,21600" o:spt="202" path="m,l,21600r21600,l21600,xe">
            <v:stroke joinstyle="miter"/>
            <v:path gradientshapeok="t" o:connecttype="rect"/>
          </v:shapetype>
          <v:shape id="_x0000_s1043" type="#_x0000_t202" style="position:absolute;margin-left:220.2pt;margin-top:13.4pt;width:63.6pt;height:21.4pt;z-index:251721728;mso-width-relative:margin;mso-height-relative:margin" filled="f" stroked="f">
            <v:textbox>
              <w:txbxContent>
                <w:p w:rsidR="009F0980" w:rsidRPr="00B12527" w:rsidRDefault="009F0980" w:rsidP="00B12527">
                  <w:r>
                    <w:t>2 ft.</w:t>
                  </w:r>
                </w:p>
              </w:txbxContent>
            </v:textbox>
          </v:shape>
        </w:pict>
      </w:r>
      <w:r w:rsidR="00991980">
        <w:rPr>
          <w:rFonts w:cs="Arial"/>
          <w:noProof/>
          <w:szCs w:val="24"/>
        </w:rPr>
        <w:drawing>
          <wp:anchor distT="0" distB="0" distL="114300" distR="114300" simplePos="0" relativeHeight="251671552" behindDoc="1" locked="0" layoutInCell="1" allowOverlap="1">
            <wp:simplePos x="0" y="0"/>
            <wp:positionH relativeFrom="column">
              <wp:posOffset>1295400</wp:posOffset>
            </wp:positionH>
            <wp:positionV relativeFrom="paragraph">
              <wp:posOffset>160020</wp:posOffset>
            </wp:positionV>
            <wp:extent cx="3429000" cy="2286000"/>
            <wp:effectExtent l="19050" t="0" r="0" b="0"/>
            <wp:wrapNone/>
            <wp:docPr id="11" name="Picture 0" descr="795-jus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5-justice.jpg"/>
                    <pic:cNvPicPr/>
                  </pic:nvPicPr>
                  <pic:blipFill>
                    <a:blip r:embed="rId18" cstate="print"/>
                    <a:stretch>
                      <a:fillRect/>
                    </a:stretch>
                  </pic:blipFill>
                  <pic:spPr>
                    <a:xfrm>
                      <a:off x="0" y="0"/>
                      <a:ext cx="3429000" cy="2286000"/>
                    </a:xfrm>
                    <a:prstGeom prst="rect">
                      <a:avLst/>
                    </a:prstGeom>
                  </pic:spPr>
                </pic:pic>
              </a:graphicData>
            </a:graphic>
          </wp:anchor>
        </w:drawing>
      </w:r>
    </w:p>
    <w:p w:rsidR="00991980" w:rsidRPr="00991980" w:rsidRDefault="00B12527" w:rsidP="00991980">
      <w:pPr>
        <w:spacing w:after="0" w:line="240" w:lineRule="auto"/>
        <w:rPr>
          <w:rFonts w:cs="Arial"/>
          <w:szCs w:val="24"/>
        </w:rPr>
      </w:pPr>
      <w:r>
        <w:rPr>
          <w:rFonts w:cs="Arial"/>
          <w:noProof/>
          <w:szCs w:val="24"/>
        </w:rPr>
        <w:pict>
          <v:shape id="_x0000_s1041" type="#_x0000_t32" style="position:absolute;margin-left:112.2pt;margin-top:4.3pt;width:255.35pt;height:0;z-index:251719680" o:connectortype="straight">
            <v:stroke startarrow="block" endarrow="block"/>
          </v:shape>
        </w:pict>
      </w:r>
    </w:p>
    <w:p w:rsidR="00991980" w:rsidRP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Default="00991980" w:rsidP="00991980">
      <w:pPr>
        <w:spacing w:after="0" w:line="240" w:lineRule="auto"/>
        <w:rPr>
          <w:rFonts w:cs="Arial"/>
          <w:szCs w:val="24"/>
        </w:rPr>
      </w:pPr>
    </w:p>
    <w:p w:rsidR="00525AC3" w:rsidRPr="00991980" w:rsidRDefault="00525AC3" w:rsidP="00991980">
      <w:pPr>
        <w:spacing w:after="0" w:line="240" w:lineRule="auto"/>
        <w:rPr>
          <w:rFonts w:cs="Arial"/>
          <w:szCs w:val="24"/>
        </w:rPr>
      </w:pPr>
    </w:p>
    <w:p w:rsidR="00991980" w:rsidRDefault="00991980" w:rsidP="000764D2">
      <w:pPr>
        <w:pStyle w:val="Figure"/>
      </w:pPr>
      <w:bookmarkStart w:id="46" w:name="_Toc342526251"/>
      <w:r w:rsidRPr="00991980">
        <w:t xml:space="preserve">Figure </w:t>
      </w:r>
      <w:r w:rsidR="00D57096">
        <w:t>3-7</w:t>
      </w:r>
      <w:r w:rsidRPr="00991980">
        <w:t xml:space="preserve"> </w:t>
      </w:r>
      <w:proofErr w:type="spellStart"/>
      <w:r w:rsidRPr="00991980">
        <w:t>Whelen</w:t>
      </w:r>
      <w:proofErr w:type="spellEnd"/>
      <w:r w:rsidRPr="00991980">
        <w:t xml:space="preserve"> light bar featuring a GTT 795H emitter in the center</w:t>
      </w:r>
      <w:bookmarkEnd w:id="46"/>
    </w:p>
    <w:p w:rsidR="006E1C39" w:rsidRPr="006E1C39" w:rsidRDefault="006E1C39" w:rsidP="006E1C39">
      <w:pPr>
        <w:jc w:val="center"/>
      </w:pPr>
      <w:r>
        <w:t xml:space="preserve">Image courtesy of </w:t>
      </w:r>
      <w:proofErr w:type="spellStart"/>
      <w:r>
        <w:t>Whelen</w:t>
      </w:r>
      <w:proofErr w:type="spellEnd"/>
    </w:p>
    <w:p w:rsidR="00991980" w:rsidRPr="00991980" w:rsidRDefault="00991980" w:rsidP="00991980">
      <w:pPr>
        <w:spacing w:after="0" w:line="240" w:lineRule="auto"/>
        <w:rPr>
          <w:rFonts w:cs="Arial"/>
          <w:szCs w:val="24"/>
        </w:rPr>
      </w:pPr>
    </w:p>
    <w:p w:rsidR="00991980" w:rsidRDefault="00991980" w:rsidP="00991980">
      <w:pPr>
        <w:spacing w:after="0" w:line="240" w:lineRule="auto"/>
        <w:rPr>
          <w:rFonts w:cs="Arial"/>
          <w:szCs w:val="24"/>
        </w:rPr>
      </w:pPr>
      <w:r w:rsidRPr="00991980">
        <w:rPr>
          <w:rFonts w:cs="Arial"/>
          <w:szCs w:val="24"/>
        </w:rPr>
        <w:t xml:space="preserve">The </w:t>
      </w:r>
      <w:r w:rsidR="00623543" w:rsidRPr="00991980">
        <w:rPr>
          <w:rFonts w:cs="Arial"/>
          <w:szCs w:val="24"/>
        </w:rPr>
        <w:t>Opticom</w:t>
      </w:r>
      <w:r w:rsidRPr="00991980">
        <w:rPr>
          <w:rFonts w:cs="Arial"/>
          <w:szCs w:val="24"/>
        </w:rPr>
        <w:t xml:space="preserve"> detector module is mounted on the traffic light and features infrared receiver electronics and directional optics. Typically, multiple receivers are mounted on the traffic signal to determine which direction the emergency vehicle is approaching from. A control module is also necessary to determine direction and authenticate the emergency vehicle with the traffic light.</w:t>
      </w:r>
    </w:p>
    <w:p w:rsidR="00991980" w:rsidRDefault="00991980" w:rsidP="00991980">
      <w:pPr>
        <w:spacing w:after="0" w:line="240" w:lineRule="auto"/>
        <w:rPr>
          <w:rFonts w:cs="Arial"/>
          <w:szCs w:val="24"/>
        </w:rPr>
      </w:pPr>
      <w:r>
        <w:rPr>
          <w:rFonts w:cs="Arial"/>
          <w:noProof/>
          <w:szCs w:val="24"/>
        </w:rPr>
        <w:drawing>
          <wp:anchor distT="0" distB="0" distL="114300" distR="114300" simplePos="0" relativeHeight="251672576" behindDoc="1" locked="0" layoutInCell="1" allowOverlap="1">
            <wp:simplePos x="0" y="0"/>
            <wp:positionH relativeFrom="column">
              <wp:posOffset>1246136</wp:posOffset>
            </wp:positionH>
            <wp:positionV relativeFrom="paragraph">
              <wp:posOffset>75462</wp:posOffset>
            </wp:positionV>
            <wp:extent cx="3181350" cy="2647507"/>
            <wp:effectExtent l="1905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53200" t="45280" r="11322" b="22552"/>
                    <a:stretch>
                      <a:fillRect/>
                    </a:stretch>
                  </pic:blipFill>
                  <pic:spPr bwMode="auto">
                    <a:xfrm>
                      <a:off x="0" y="0"/>
                      <a:ext cx="3181350" cy="2647507"/>
                    </a:xfrm>
                    <a:prstGeom prst="rect">
                      <a:avLst/>
                    </a:prstGeom>
                    <a:noFill/>
                    <a:ln w="9525">
                      <a:noFill/>
                      <a:miter lim="800000"/>
                      <a:headEnd/>
                      <a:tailEnd/>
                    </a:ln>
                  </pic:spPr>
                </pic:pic>
              </a:graphicData>
            </a:graphic>
          </wp:anchor>
        </w:drawing>
      </w:r>
    </w:p>
    <w:p w:rsidR="00991980" w:rsidRDefault="00991980" w:rsidP="00991980">
      <w:pPr>
        <w:spacing w:after="0" w:line="240" w:lineRule="auto"/>
        <w:rPr>
          <w:rFonts w:cs="Arial"/>
          <w:szCs w:val="24"/>
        </w:rPr>
      </w:pPr>
    </w:p>
    <w:p w:rsid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Pr="00991980" w:rsidRDefault="00B12527" w:rsidP="00991980">
      <w:pPr>
        <w:spacing w:after="0" w:line="240" w:lineRule="auto"/>
        <w:rPr>
          <w:rFonts w:cs="Arial"/>
          <w:szCs w:val="24"/>
        </w:rPr>
      </w:pPr>
      <w:r>
        <w:rPr>
          <w:rFonts w:cs="Arial"/>
          <w:noProof/>
          <w:szCs w:val="24"/>
        </w:rPr>
        <w:pict>
          <v:shape id="_x0000_s1046" type="#_x0000_t32" style="position:absolute;margin-left:132.3pt;margin-top:9.05pt;width:53.55pt;height:0;z-index:251724800" o:connectortype="straight">
            <v:stroke startarrow="block" endarrow="block"/>
          </v:shape>
        </w:pict>
      </w:r>
    </w:p>
    <w:p w:rsidR="00991980" w:rsidRPr="00991980" w:rsidRDefault="00B12527" w:rsidP="00991980">
      <w:pPr>
        <w:spacing w:after="0" w:line="240" w:lineRule="auto"/>
        <w:rPr>
          <w:rFonts w:cs="Arial"/>
          <w:szCs w:val="24"/>
        </w:rPr>
      </w:pPr>
      <w:r w:rsidRPr="00B12527">
        <w:rPr>
          <w:rFonts w:cs="Arial"/>
          <w:noProof/>
          <w:szCs w:val="24"/>
          <w:lang w:eastAsia="zh-TW"/>
        </w:rPr>
        <w:pict>
          <v:shape id="_x0000_s1045" type="#_x0000_t202" style="position:absolute;margin-left:0;margin-top:0;width:186.35pt;height:110.6pt;z-index:251723776;mso-width-percent:400;mso-height-percent:200;mso-position-horizontal:center;mso-width-percent:400;mso-height-percent:200;mso-width-relative:margin;mso-height-relative:margin" filled="f" stroked="f">
            <v:textbox style="mso-fit-shape-to-text:t">
              <w:txbxContent>
                <w:p w:rsidR="009F0980" w:rsidRDefault="009F0980">
                  <w:r>
                    <w:t>4 inches</w:t>
                  </w:r>
                </w:p>
              </w:txbxContent>
            </v:textbox>
          </v:shape>
        </w:pict>
      </w:r>
    </w:p>
    <w:p w:rsidR="00991980" w:rsidRPr="00991980" w:rsidRDefault="00991980" w:rsidP="00991980">
      <w:pPr>
        <w:spacing w:after="0" w:line="240" w:lineRule="auto"/>
        <w:rPr>
          <w:rFonts w:cs="Arial"/>
          <w:szCs w:val="24"/>
        </w:rPr>
      </w:pPr>
    </w:p>
    <w:p w:rsidR="00991980" w:rsidRDefault="00991980" w:rsidP="000764D2">
      <w:pPr>
        <w:pStyle w:val="Figure"/>
      </w:pPr>
      <w:bookmarkStart w:id="47" w:name="_Toc342526252"/>
      <w:r w:rsidRPr="00991980">
        <w:t xml:space="preserve">Figure </w:t>
      </w:r>
      <w:r w:rsidR="00D57096">
        <w:t>3-8</w:t>
      </w:r>
      <w:r w:rsidRPr="00991980">
        <w:t xml:space="preserve"> GTT 700 </w:t>
      </w:r>
      <w:r>
        <w:t>S</w:t>
      </w:r>
      <w:r w:rsidRPr="00991980">
        <w:t xml:space="preserve">eries </w:t>
      </w:r>
      <w:r>
        <w:t>D</w:t>
      </w:r>
      <w:r w:rsidRPr="00991980">
        <w:t>etectors</w:t>
      </w:r>
      <w:bookmarkEnd w:id="47"/>
    </w:p>
    <w:p w:rsidR="006E1C39" w:rsidRPr="006E1C39" w:rsidRDefault="006E1C39" w:rsidP="006E1C39">
      <w:pPr>
        <w:jc w:val="center"/>
      </w:pPr>
      <w:r>
        <w:t>Image courtesy of GTT</w:t>
      </w:r>
    </w:p>
    <w:p w:rsidR="00991980" w:rsidRPr="00991980" w:rsidRDefault="00991980" w:rsidP="00991980">
      <w:pPr>
        <w:spacing w:after="0" w:line="240" w:lineRule="auto"/>
        <w:jc w:val="center"/>
        <w:rPr>
          <w:rFonts w:cs="Arial"/>
          <w:i/>
          <w:szCs w:val="24"/>
        </w:rPr>
      </w:pPr>
    </w:p>
    <w:p w:rsidR="00991980" w:rsidRPr="00991980" w:rsidRDefault="00991980" w:rsidP="00991980">
      <w:pPr>
        <w:spacing w:after="0" w:line="240" w:lineRule="auto"/>
        <w:rPr>
          <w:rFonts w:cs="Arial"/>
          <w:szCs w:val="24"/>
        </w:rPr>
      </w:pPr>
      <w:r w:rsidRPr="00991980">
        <w:rPr>
          <w:rFonts w:cs="Arial"/>
          <w:szCs w:val="24"/>
        </w:rPr>
        <w:t xml:space="preserve">According to documentation from GTT regarding their 700 series emitters and detectors, the </w:t>
      </w:r>
      <w:r w:rsidR="00623543">
        <w:rPr>
          <w:rFonts w:cs="Arial"/>
          <w:szCs w:val="24"/>
        </w:rPr>
        <w:t>Opticom</w:t>
      </w:r>
      <w:r w:rsidRPr="00991980">
        <w:rPr>
          <w:rFonts w:cs="Arial"/>
          <w:szCs w:val="24"/>
        </w:rPr>
        <w:t xml:space="preserve"> system has a range of 2,500 feet. The flash rate of the </w:t>
      </w:r>
      <w:r w:rsidRPr="00991980">
        <w:rPr>
          <w:rFonts w:cs="Arial"/>
          <w:szCs w:val="24"/>
        </w:rPr>
        <w:lastRenderedPageBreak/>
        <w:t xml:space="preserve">LED's is 14Hz for high priority vehicles (emergency vehicles) and 10Hz for low priority vehicles (buses). The </w:t>
      </w:r>
      <w:r w:rsidR="00623543">
        <w:rPr>
          <w:rFonts w:cs="Arial"/>
          <w:szCs w:val="24"/>
        </w:rPr>
        <w:t>Opticom</w:t>
      </w:r>
      <w:r w:rsidRPr="00991980">
        <w:rPr>
          <w:rFonts w:cs="Arial"/>
          <w:szCs w:val="24"/>
        </w:rPr>
        <w:t xml:space="preserve"> system also features encoded data for vehicle identification and authentication purposes (10,000 different codes are available). This is to avoid false traffic light preemption due to nefarious devices.</w:t>
      </w:r>
    </w:p>
    <w:p w:rsidR="00991980" w:rsidRPr="00991980" w:rsidRDefault="00991980" w:rsidP="00991980">
      <w:pPr>
        <w:spacing w:after="0" w:line="240" w:lineRule="auto"/>
        <w:rPr>
          <w:rFonts w:cs="Arial"/>
          <w:szCs w:val="24"/>
        </w:rPr>
      </w:pPr>
    </w:p>
    <w:p w:rsidR="00991980" w:rsidRDefault="00991980" w:rsidP="00525AC3">
      <w:pPr>
        <w:spacing w:after="0" w:line="240" w:lineRule="auto"/>
        <w:rPr>
          <w:rFonts w:cs="Arial"/>
          <w:szCs w:val="24"/>
        </w:rPr>
      </w:pPr>
      <w:r w:rsidRPr="00991980">
        <w:rPr>
          <w:rFonts w:cs="Arial"/>
          <w:szCs w:val="24"/>
        </w:rPr>
        <w:t xml:space="preserve">Utilizing the </w:t>
      </w:r>
      <w:r w:rsidR="00623543">
        <w:rPr>
          <w:rFonts w:cs="Arial"/>
          <w:szCs w:val="24"/>
        </w:rPr>
        <w:t>Opticom</w:t>
      </w:r>
      <w:r w:rsidRPr="00991980">
        <w:rPr>
          <w:rFonts w:cs="Arial"/>
          <w:szCs w:val="24"/>
        </w:rPr>
        <w:t xml:space="preserve"> system for enhanced driver awareness and safety is an obvious path in which to pursue new features in vehicle electronics. The infrastructure required to implement emergency vehicle detection currently exists as the necessary infrared emitters are installed on most emergency vehicle. Other than the actual MirrorMate device no additional devices or infrastructure will have to be installed or implemented for emergency vehicle detection. MirrorMate will be designed to detect the 14Hz flash rate of high priority vehicles only. MirrorMate will not decode the vehicle identification codes from this band of infrared as the codes are not provided by the city to prevent the use of nefarious devices. Also decoding this information is not necessary for MirrorMate to properly detect the 14Hz carrier signal. Since infrared is directional MirrorMate will be able to determine from which direction the emergency vehicle is approaching, and alert the driver.</w:t>
      </w:r>
    </w:p>
    <w:p w:rsidR="00525AC3" w:rsidRPr="00525AC3" w:rsidRDefault="00525AC3" w:rsidP="00525AC3">
      <w:pPr>
        <w:spacing w:after="0" w:line="240" w:lineRule="auto"/>
        <w:rPr>
          <w:rFonts w:cs="Arial"/>
          <w:szCs w:val="24"/>
        </w:rPr>
      </w:pPr>
    </w:p>
    <w:p w:rsidR="00991980" w:rsidRDefault="00991980" w:rsidP="00DB6408">
      <w:pPr>
        <w:pStyle w:val="Xxx"/>
      </w:pPr>
      <w:bookmarkStart w:id="48" w:name="_Toc342516840"/>
      <w:r w:rsidRPr="00833EF6">
        <w:t>3.</w:t>
      </w:r>
      <w:r>
        <w:t>6</w:t>
      </w:r>
      <w:r w:rsidR="001B5D09">
        <w:t>.2</w:t>
      </w:r>
      <w:r>
        <w:t xml:space="preserve"> </w:t>
      </w:r>
      <w:r w:rsidR="001B5D09">
        <w:t>Infrared Beacons</w:t>
      </w:r>
      <w:bookmarkEnd w:id="48"/>
    </w:p>
    <w:p w:rsidR="001B5D09" w:rsidRDefault="001B5D09" w:rsidP="00991980">
      <w:pPr>
        <w:spacing w:after="0" w:line="240" w:lineRule="auto"/>
        <w:rPr>
          <w:rFonts w:cs="Arial"/>
          <w:i/>
          <w:szCs w:val="24"/>
          <w:u w:val="single"/>
        </w:rPr>
      </w:pPr>
    </w:p>
    <w:p w:rsidR="001B5D09" w:rsidRPr="001B5D09" w:rsidRDefault="001B5D09" w:rsidP="001B5D09">
      <w:pPr>
        <w:spacing w:after="0" w:line="240" w:lineRule="auto"/>
        <w:rPr>
          <w:rFonts w:cs="Arial"/>
          <w:szCs w:val="24"/>
        </w:rPr>
      </w:pPr>
      <w:r w:rsidRPr="001B5D09">
        <w:rPr>
          <w:rFonts w:cs="Arial"/>
          <w:szCs w:val="24"/>
        </w:rPr>
        <w:t xml:space="preserve">MirrorMate will feature reduced speed zone detection such as school zones and construction zones. Similar to the </w:t>
      </w:r>
      <w:r w:rsidR="00623543">
        <w:rPr>
          <w:rFonts w:cs="Arial"/>
          <w:szCs w:val="24"/>
        </w:rPr>
        <w:t>Opticom</w:t>
      </w:r>
      <w:r w:rsidRPr="001B5D09">
        <w:rPr>
          <w:rFonts w:cs="Arial"/>
          <w:szCs w:val="24"/>
        </w:rPr>
        <w:t xml:space="preserve"> system, this detection will be accomplished via infrared communication. This will require that one or more beacons be placed at the reduced speed zones. It has been determined in order to properly populate a reduced speed zone a beacon will be necessary at each end of the zone. If the zone extends for more than 1600 feet, an additional beacon must be placed every 800 feet which is the anticipated maximum reliable communication distance of the beacon. Research indicates that Infrared communication is the ideal medium for reduced speed zone detection as infrared communication protocols are well understood, simple to interface, and the beacons could be produced cheaply which will allow schools and construction zones to implement the beacons easily. Infrared communication is directional which </w:t>
      </w:r>
      <w:proofErr w:type="gramStart"/>
      <w:r w:rsidRPr="001B5D09">
        <w:rPr>
          <w:rFonts w:cs="Arial"/>
          <w:szCs w:val="24"/>
        </w:rPr>
        <w:t>is a benefit</w:t>
      </w:r>
      <w:proofErr w:type="gramEnd"/>
      <w:r w:rsidRPr="001B5D09">
        <w:rPr>
          <w:rFonts w:cs="Arial"/>
          <w:szCs w:val="24"/>
        </w:rPr>
        <w:t xml:space="preserve"> as MirrorMate will be able to determine which direction the reduced speed zone is located relative to vehicle travel. Light produced in the infrared spectrum is pervasive and easily detected at long distances. Radio communication initially appears to be the best choice for reduced speed zone beacons, however RF presents many disadvantages such as high power consumption of the radio to transmit the distances required by the beacon, and RF is not directional so it would be difficult for MirrorMate to inform the driver of which direction the reduced speed zone is located.</w:t>
      </w:r>
    </w:p>
    <w:p w:rsidR="001B5D09" w:rsidRPr="001B5D09" w:rsidRDefault="001B5D09" w:rsidP="001B5D09">
      <w:pPr>
        <w:spacing w:after="0" w:line="240" w:lineRule="auto"/>
        <w:rPr>
          <w:rFonts w:cs="Arial"/>
          <w:szCs w:val="24"/>
        </w:rPr>
      </w:pPr>
    </w:p>
    <w:p w:rsidR="001B5D09" w:rsidRPr="001B5D09" w:rsidRDefault="001B5D09" w:rsidP="001B5D09">
      <w:pPr>
        <w:spacing w:after="0" w:line="240" w:lineRule="auto"/>
        <w:rPr>
          <w:rFonts w:cs="Arial"/>
          <w:szCs w:val="24"/>
        </w:rPr>
      </w:pPr>
      <w:r w:rsidRPr="001B5D09">
        <w:rPr>
          <w:rFonts w:cs="Arial"/>
          <w:szCs w:val="24"/>
        </w:rPr>
        <w:t xml:space="preserve">Information was obtained regarding long distance infrared communication devices. There are examples of devices other than </w:t>
      </w:r>
      <w:r w:rsidR="00623543">
        <w:rPr>
          <w:rFonts w:cs="Arial"/>
          <w:szCs w:val="24"/>
        </w:rPr>
        <w:t>Opticom</w:t>
      </w:r>
      <w:r w:rsidRPr="001B5D09">
        <w:rPr>
          <w:rFonts w:cs="Arial"/>
          <w:szCs w:val="24"/>
        </w:rPr>
        <w:t xml:space="preserve"> that communicate via infrared over long distances. Both MyChron and XT Racing lap timers utilize moderate to high powered infrared emitters to achieve accurate lap timing for </w:t>
      </w:r>
      <w:r w:rsidRPr="001B5D09">
        <w:rPr>
          <w:rFonts w:cs="Arial"/>
          <w:szCs w:val="24"/>
        </w:rPr>
        <w:lastRenderedPageBreak/>
        <w:t>motorcycle racing, go-karts, and snowmobiles. The lap timer beacons are capable of triggering the timers at distances of several hundred feet and at a wide vertical angle relative to the beacon. The lap timer beacons contain several IR emitters (usually less than ten). Typically, different types of emitters are used which allow the beacon to create multiple beam patterns such as a very intense 15° beam from some of the emitters, or a less intense wide range 45° beam pattern. None of these beacons contain any optics to focus the infrared signal.</w:t>
      </w:r>
    </w:p>
    <w:p w:rsidR="001B5D09" w:rsidRDefault="001B5D09" w:rsidP="001B5D09">
      <w:pPr>
        <w:spacing w:after="0" w:line="240" w:lineRule="auto"/>
        <w:rPr>
          <w:szCs w:val="24"/>
        </w:rPr>
      </w:pPr>
      <w:r>
        <w:rPr>
          <w:noProof/>
          <w:szCs w:val="24"/>
        </w:rPr>
        <w:drawing>
          <wp:anchor distT="0" distB="0" distL="114300" distR="114300" simplePos="0" relativeHeight="251674624" behindDoc="1" locked="0" layoutInCell="1" allowOverlap="1">
            <wp:simplePos x="0" y="0"/>
            <wp:positionH relativeFrom="column">
              <wp:posOffset>1419225</wp:posOffset>
            </wp:positionH>
            <wp:positionV relativeFrom="paragraph">
              <wp:posOffset>40640</wp:posOffset>
            </wp:positionV>
            <wp:extent cx="3009900" cy="2324100"/>
            <wp:effectExtent l="19050" t="0" r="0" b="0"/>
            <wp:wrapNone/>
            <wp:docPr id="7" name="Picture 5" descr="IMG_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911"/>
                    <pic:cNvPicPr>
                      <a:picLocks noChangeAspect="1" noChangeArrowheads="1"/>
                    </pic:cNvPicPr>
                  </pic:nvPicPr>
                  <pic:blipFill>
                    <a:blip r:embed="rId20" cstate="print"/>
                    <a:srcRect/>
                    <a:stretch>
                      <a:fillRect/>
                    </a:stretch>
                  </pic:blipFill>
                  <pic:spPr bwMode="auto">
                    <a:xfrm>
                      <a:off x="0" y="0"/>
                      <a:ext cx="3009900" cy="2324100"/>
                    </a:xfrm>
                    <a:prstGeom prst="rect">
                      <a:avLst/>
                    </a:prstGeom>
                    <a:noFill/>
                  </pic:spPr>
                </pic:pic>
              </a:graphicData>
            </a:graphic>
          </wp:anchor>
        </w:drawing>
      </w:r>
    </w:p>
    <w:p w:rsidR="001B5D09" w:rsidRPr="00451EFB" w:rsidRDefault="001B5D09" w:rsidP="001B5D09">
      <w:pPr>
        <w:spacing w:after="0" w:line="240" w:lineRule="auto"/>
        <w:rPr>
          <w:szCs w:val="24"/>
        </w:rPr>
      </w:pPr>
    </w:p>
    <w:p w:rsidR="001B5D09" w:rsidRDefault="001B5D09" w:rsidP="001B5D09">
      <w:pPr>
        <w:spacing w:after="0" w:line="240" w:lineRule="auto"/>
        <w:rPr>
          <w:szCs w:val="24"/>
        </w:rPr>
      </w:pPr>
    </w:p>
    <w:p w:rsidR="001B5D09" w:rsidRDefault="001B5D09" w:rsidP="001B5D09">
      <w:pPr>
        <w:spacing w:after="0" w:line="240" w:lineRule="auto"/>
        <w:rPr>
          <w:szCs w:val="24"/>
        </w:rPr>
      </w:pPr>
    </w:p>
    <w:p w:rsidR="001B5D09" w:rsidRDefault="001B5D09" w:rsidP="001B5D09">
      <w:pPr>
        <w:spacing w:after="0" w:line="240" w:lineRule="auto"/>
        <w:rPr>
          <w:szCs w:val="24"/>
        </w:rPr>
      </w:pPr>
    </w:p>
    <w:p w:rsidR="001B5D09" w:rsidRDefault="001B5D09" w:rsidP="001B5D09">
      <w:pPr>
        <w:spacing w:after="0" w:line="240" w:lineRule="auto"/>
        <w:rPr>
          <w:szCs w:val="24"/>
        </w:rPr>
      </w:pPr>
    </w:p>
    <w:p w:rsidR="001B5D09" w:rsidRDefault="001B5D09" w:rsidP="001B5D09">
      <w:pPr>
        <w:spacing w:after="0" w:line="240" w:lineRule="auto"/>
        <w:rPr>
          <w:szCs w:val="24"/>
        </w:rPr>
      </w:pPr>
    </w:p>
    <w:p w:rsidR="001B5D09" w:rsidRDefault="001B5D09" w:rsidP="001B5D09">
      <w:pPr>
        <w:spacing w:after="0" w:line="240" w:lineRule="auto"/>
        <w:rPr>
          <w:szCs w:val="24"/>
        </w:rPr>
      </w:pPr>
    </w:p>
    <w:p w:rsidR="001B5D09" w:rsidRDefault="001B5D09" w:rsidP="001B5D09">
      <w:pPr>
        <w:spacing w:after="0" w:line="240" w:lineRule="auto"/>
        <w:rPr>
          <w:szCs w:val="24"/>
        </w:rPr>
      </w:pPr>
    </w:p>
    <w:p w:rsidR="001B5D09" w:rsidRDefault="001B5D09" w:rsidP="001B5D09">
      <w:pPr>
        <w:spacing w:after="0" w:line="240" w:lineRule="auto"/>
        <w:rPr>
          <w:szCs w:val="24"/>
        </w:rPr>
      </w:pPr>
    </w:p>
    <w:p w:rsidR="001B5D09" w:rsidRDefault="001B5D09" w:rsidP="001B5D09">
      <w:pPr>
        <w:spacing w:after="0" w:line="240" w:lineRule="auto"/>
        <w:rPr>
          <w:szCs w:val="24"/>
        </w:rPr>
      </w:pPr>
    </w:p>
    <w:p w:rsidR="001B5D09" w:rsidRDefault="001B5D09" w:rsidP="001B5D09">
      <w:pPr>
        <w:spacing w:after="0" w:line="240" w:lineRule="auto"/>
        <w:rPr>
          <w:szCs w:val="24"/>
        </w:rPr>
      </w:pPr>
    </w:p>
    <w:p w:rsidR="001B5D09" w:rsidRDefault="001B5D09" w:rsidP="001B5D09">
      <w:pPr>
        <w:spacing w:after="0" w:line="240" w:lineRule="auto"/>
        <w:rPr>
          <w:szCs w:val="24"/>
        </w:rPr>
      </w:pPr>
    </w:p>
    <w:p w:rsidR="00DE0646" w:rsidRDefault="00DE0646" w:rsidP="000764D2">
      <w:pPr>
        <w:pStyle w:val="Figure"/>
      </w:pPr>
    </w:p>
    <w:p w:rsidR="00DE754C" w:rsidRPr="00DE754C" w:rsidRDefault="001B5D09" w:rsidP="000764D2">
      <w:pPr>
        <w:pStyle w:val="Figure"/>
      </w:pPr>
      <w:bookmarkStart w:id="49" w:name="_Toc342526253"/>
      <w:r w:rsidRPr="00623543">
        <w:t xml:space="preserve">Figure </w:t>
      </w:r>
      <w:r w:rsidR="00623543">
        <w:t>3-</w:t>
      </w:r>
      <w:r w:rsidR="00D57096">
        <w:t>9</w:t>
      </w:r>
      <w:r w:rsidRPr="00623543">
        <w:t xml:space="preserve"> XT Racing Ultra Lap and beacon</w:t>
      </w:r>
      <w:bookmarkEnd w:id="49"/>
    </w:p>
    <w:p w:rsidR="00623543" w:rsidRPr="00623543" w:rsidRDefault="00623543" w:rsidP="001B5D09">
      <w:pPr>
        <w:spacing w:after="0" w:line="240" w:lineRule="auto"/>
        <w:jc w:val="center"/>
        <w:rPr>
          <w:rFonts w:cs="Arial"/>
          <w:i/>
          <w:szCs w:val="24"/>
        </w:rPr>
      </w:pPr>
    </w:p>
    <w:p w:rsidR="001B5D09" w:rsidRPr="001B5D09" w:rsidRDefault="001B5D09" w:rsidP="001B5D09">
      <w:pPr>
        <w:spacing w:after="0" w:line="240" w:lineRule="auto"/>
        <w:rPr>
          <w:rFonts w:cs="Arial"/>
          <w:i/>
          <w:szCs w:val="24"/>
          <w:u w:val="single"/>
        </w:rPr>
      </w:pPr>
      <w:r w:rsidRPr="001B5D09">
        <w:rPr>
          <w:rFonts w:cs="Arial"/>
          <w:szCs w:val="24"/>
        </w:rPr>
        <w:t xml:space="preserve">These lap timer beacons communicate over the </w:t>
      </w:r>
      <w:proofErr w:type="gramStart"/>
      <w:r w:rsidRPr="001B5D09">
        <w:rPr>
          <w:rFonts w:cs="Arial"/>
          <w:szCs w:val="24"/>
        </w:rPr>
        <w:t>38kHz</w:t>
      </w:r>
      <w:proofErr w:type="gramEnd"/>
      <w:r w:rsidRPr="001B5D09">
        <w:rPr>
          <w:rFonts w:cs="Arial"/>
          <w:szCs w:val="24"/>
        </w:rPr>
        <w:t xml:space="preserve"> IR band. The wavelength of light produced by the emitters is 950nm which was determined experimentally.  This frequency and wavelength is commonly used for TV remotes and other devices which utilize infrared to communicate.</w:t>
      </w:r>
    </w:p>
    <w:p w:rsidR="00991980" w:rsidRPr="001B5D09" w:rsidRDefault="00991980" w:rsidP="00E64D01">
      <w:pPr>
        <w:spacing w:after="0" w:line="240" w:lineRule="auto"/>
        <w:rPr>
          <w:rFonts w:cs="Arial"/>
          <w:szCs w:val="24"/>
        </w:rPr>
      </w:pPr>
    </w:p>
    <w:p w:rsidR="001B5D09" w:rsidRDefault="001B5D09" w:rsidP="00DB6408">
      <w:pPr>
        <w:pStyle w:val="Xxx"/>
      </w:pPr>
      <w:bookmarkStart w:id="50" w:name="_Toc342516841"/>
      <w:r w:rsidRPr="00833EF6">
        <w:t>3.</w:t>
      </w:r>
      <w:r>
        <w:t>6.3 Signal Encoding, IR Range and Transmitter/Receiver Design</w:t>
      </w:r>
      <w:bookmarkEnd w:id="50"/>
    </w:p>
    <w:p w:rsidR="001B5D09" w:rsidRDefault="001B5D09" w:rsidP="001B5D09">
      <w:pPr>
        <w:spacing w:after="0" w:line="240" w:lineRule="auto"/>
        <w:rPr>
          <w:rFonts w:cs="Arial"/>
          <w:i/>
          <w:szCs w:val="24"/>
          <w:u w:val="single"/>
        </w:rPr>
      </w:pPr>
    </w:p>
    <w:p w:rsidR="001B5D09" w:rsidRPr="001B5D09" w:rsidRDefault="001B5D09" w:rsidP="001B5D09">
      <w:pPr>
        <w:spacing w:after="0" w:line="240" w:lineRule="auto"/>
        <w:rPr>
          <w:rFonts w:cs="Arial"/>
          <w:szCs w:val="24"/>
        </w:rPr>
      </w:pPr>
      <w:r w:rsidRPr="001B5D09">
        <w:rPr>
          <w:rFonts w:cs="Arial"/>
          <w:szCs w:val="24"/>
        </w:rPr>
        <w:t xml:space="preserve">Similar to the lap timer beacons, </w:t>
      </w:r>
      <w:proofErr w:type="gramStart"/>
      <w:r w:rsidRPr="001B5D09">
        <w:rPr>
          <w:rFonts w:cs="Arial"/>
          <w:szCs w:val="24"/>
        </w:rPr>
        <w:t>38kHz</w:t>
      </w:r>
      <w:proofErr w:type="gramEnd"/>
      <w:r w:rsidRPr="001B5D09">
        <w:rPr>
          <w:rFonts w:cs="Arial"/>
          <w:szCs w:val="24"/>
        </w:rPr>
        <w:t xml:space="preserve"> 950nm IR communication was determined to be the best option. IR decoders are readily available for devices utilizing this spectrum of communication which will save on development time and component count as a discrete decoder will not need to be designed. </w:t>
      </w:r>
    </w:p>
    <w:p w:rsidR="001B5D09" w:rsidRPr="001B5D09" w:rsidRDefault="001B5D09" w:rsidP="001B5D09">
      <w:pPr>
        <w:spacing w:after="0" w:line="240" w:lineRule="auto"/>
        <w:rPr>
          <w:rFonts w:cs="Arial"/>
          <w:szCs w:val="24"/>
        </w:rPr>
      </w:pPr>
    </w:p>
    <w:p w:rsidR="001B5D09" w:rsidRPr="001B5D09" w:rsidRDefault="001B5D09" w:rsidP="001B5D09">
      <w:pPr>
        <w:spacing w:after="0" w:line="240" w:lineRule="auto"/>
        <w:rPr>
          <w:rFonts w:cs="Arial"/>
          <w:szCs w:val="24"/>
        </w:rPr>
      </w:pPr>
      <w:r w:rsidRPr="001B5D09">
        <w:rPr>
          <w:rFonts w:cs="Arial"/>
          <w:szCs w:val="24"/>
        </w:rPr>
        <w:t xml:space="preserve">The reduced speed zone beacons will encode some information onto the </w:t>
      </w:r>
      <w:proofErr w:type="gramStart"/>
      <w:r w:rsidRPr="001B5D09">
        <w:rPr>
          <w:rFonts w:cs="Arial"/>
          <w:szCs w:val="24"/>
        </w:rPr>
        <w:t>38kHz</w:t>
      </w:r>
      <w:proofErr w:type="gramEnd"/>
      <w:r w:rsidRPr="001B5D09">
        <w:rPr>
          <w:rFonts w:cs="Arial"/>
          <w:szCs w:val="24"/>
        </w:rPr>
        <w:t xml:space="preserve"> carrier signal so that MirrorMate can determine what type of reduced speed zone the vehicle is approaching, and the posted speed limit of the zone. MirrorMate can then alert the driver of upcoming reduced speed zones and if they are speeding. This information will be encoded utilizing the RC-5 remote control protocol or similar communications standard. The RC-5 protocol was chosen as an ideal communications standard as the protocol is well documented and firmware code libraries are readily available. This is to save development time. The data transmitted will not follow any known electronics manufacturer's remote codes so that MirrorMate cannot be triggered by any TV or consumer electronics remote. The beacon will feature a user friendly method to set the zone speed and </w:t>
      </w:r>
      <w:r w:rsidRPr="001B5D09">
        <w:rPr>
          <w:rFonts w:cs="Arial"/>
          <w:szCs w:val="24"/>
        </w:rPr>
        <w:lastRenderedPageBreak/>
        <w:t>zone type. The beacon will confirm the set speed via seven segment displays located on the back of the unit. This beacon design maximizes usability and cost tradeoffs.</w:t>
      </w:r>
    </w:p>
    <w:p w:rsidR="001B5D09" w:rsidRPr="001B5D09" w:rsidRDefault="001B5D09" w:rsidP="001B5D09">
      <w:pPr>
        <w:spacing w:after="0" w:line="240" w:lineRule="auto"/>
        <w:rPr>
          <w:rFonts w:cs="Arial"/>
          <w:szCs w:val="24"/>
        </w:rPr>
      </w:pPr>
    </w:p>
    <w:p w:rsidR="001B5D09" w:rsidRPr="001B5D09" w:rsidRDefault="001B5D09" w:rsidP="001B5D09">
      <w:pPr>
        <w:spacing w:after="0" w:line="240" w:lineRule="auto"/>
        <w:rPr>
          <w:rFonts w:cs="Arial"/>
          <w:szCs w:val="24"/>
        </w:rPr>
      </w:pPr>
      <w:r w:rsidRPr="001B5D09">
        <w:rPr>
          <w:rFonts w:cs="Arial"/>
          <w:szCs w:val="24"/>
        </w:rPr>
        <w:t>The reduced speed zone beacon must communicate with MirrorMate at long enough distances to provide the driver amp</w:t>
      </w:r>
      <w:r w:rsidR="00B12527">
        <w:rPr>
          <w:rFonts w:cs="Arial"/>
          <w:szCs w:val="24"/>
        </w:rPr>
        <w:t>le time to react. Distances of 15</w:t>
      </w:r>
      <w:r w:rsidRPr="001B5D09">
        <w:rPr>
          <w:rFonts w:cs="Arial"/>
          <w:szCs w:val="24"/>
        </w:rPr>
        <w:t xml:space="preserve">00 ft are expected to be achieved. Beacon design will include an array of high-power IR emitters. Osram's SFH 4547 LED emitters have been identified as a possible choice for the beacon. These emitters feature a maximum forward current of 1 amp at 100 µs pulses. These emitters are also relatively inexpensive compared to some of the other high power emitters available. Current research indicates multiple emitters must be configured in an array so that long communication distances can be achieved. It is anticipated between 10 and 20 emitters will be necessary for long range communication. Complex optics </w:t>
      </w:r>
      <w:proofErr w:type="gramStart"/>
      <w:r w:rsidRPr="001B5D09">
        <w:rPr>
          <w:rFonts w:cs="Arial"/>
          <w:szCs w:val="24"/>
        </w:rPr>
        <w:t>are</w:t>
      </w:r>
      <w:proofErr w:type="gramEnd"/>
      <w:r w:rsidRPr="001B5D09">
        <w:rPr>
          <w:rFonts w:cs="Arial"/>
          <w:szCs w:val="24"/>
        </w:rPr>
        <w:t xml:space="preserve"> to be avoided due to the resulting increase in development time. Complex optics will also increase the size of the infrared detecting system inside MirrorMate where minimal component size is required. Therefore a high power emitter array is the ideal solution for the reduced speed zone beacon.</w:t>
      </w:r>
    </w:p>
    <w:p w:rsidR="001B5D09" w:rsidRPr="001B5D09" w:rsidRDefault="001B5D09" w:rsidP="001B5D09">
      <w:pPr>
        <w:spacing w:after="0" w:line="240" w:lineRule="auto"/>
        <w:rPr>
          <w:rFonts w:cs="Arial"/>
          <w:szCs w:val="24"/>
        </w:rPr>
      </w:pPr>
    </w:p>
    <w:p w:rsidR="001B5D09" w:rsidRPr="001B5D09" w:rsidRDefault="001B5D09" w:rsidP="001B5D09">
      <w:pPr>
        <w:spacing w:after="0" w:line="240" w:lineRule="auto"/>
        <w:rPr>
          <w:rFonts w:cs="Arial"/>
          <w:szCs w:val="24"/>
        </w:rPr>
      </w:pPr>
      <w:r w:rsidRPr="001B5D09">
        <w:rPr>
          <w:rFonts w:cs="Arial"/>
          <w:szCs w:val="24"/>
        </w:rPr>
        <w:t xml:space="preserve">It is anticipated the reduced speed zone beacon will be physically similar in size to the lap timer beacon shown in </w:t>
      </w:r>
      <w:r w:rsidRPr="00B12527">
        <w:rPr>
          <w:rFonts w:cs="Arial"/>
          <w:szCs w:val="24"/>
        </w:rPr>
        <w:t xml:space="preserve">figure </w:t>
      </w:r>
      <w:r w:rsidR="007B6363">
        <w:rPr>
          <w:rFonts w:cs="Arial"/>
          <w:szCs w:val="24"/>
        </w:rPr>
        <w:t>3-9</w:t>
      </w:r>
      <w:r w:rsidR="00B12527">
        <w:rPr>
          <w:rFonts w:cs="Arial"/>
          <w:szCs w:val="24"/>
        </w:rPr>
        <w:t>.</w:t>
      </w:r>
      <w:r w:rsidRPr="001B5D09">
        <w:rPr>
          <w:rFonts w:cs="Arial"/>
          <w:szCs w:val="24"/>
        </w:rPr>
        <w:t xml:space="preserve"> This size will be easy to implement and provide enough space to accommodate the infrared emitter array and controlling components. This size will allow for easy utilization at the reduced speed zone.  Research has shown that provisions to mount the beacon on a construction zone barricade or traffic sign post would be beneficial as the beacon may be permanently mounted at some locations. </w:t>
      </w:r>
    </w:p>
    <w:p w:rsidR="001B5D09" w:rsidRPr="001B5D09" w:rsidRDefault="001B5D09" w:rsidP="001B5D09">
      <w:pPr>
        <w:spacing w:after="0" w:line="240" w:lineRule="auto"/>
        <w:rPr>
          <w:rFonts w:cs="Arial"/>
          <w:szCs w:val="24"/>
        </w:rPr>
      </w:pPr>
    </w:p>
    <w:p w:rsidR="001B5D09" w:rsidRDefault="001B5D09" w:rsidP="00E64D01">
      <w:pPr>
        <w:spacing w:after="0" w:line="240" w:lineRule="auto"/>
        <w:rPr>
          <w:rFonts w:cs="Arial"/>
          <w:szCs w:val="24"/>
        </w:rPr>
      </w:pPr>
      <w:r w:rsidRPr="001B5D09">
        <w:rPr>
          <w:rFonts w:cs="Arial"/>
          <w:szCs w:val="24"/>
        </w:rPr>
        <w:t>The electrical design of the beacon will feature a low power microcontroller and some simple electronics to control the seven segment displays and IR emitters. Considerations for wireless configuration of speed and zone type are being considered (meaning if the beacon is permanently mounted, officials can configure the beacon remotely). The beacon will require 9V to 28V input power due to utilizing a LM7805 voltage regulator. The beacon will draw significant amounts of current due to the quantity of high power LED emitters. Due to the power consumption of the emitters, the beacon will require a large battery, construction vehicle power, or mains power. This is not anticipated as a problem because these sources of power are common throughout construction and other reduced speed zones.</w:t>
      </w:r>
    </w:p>
    <w:p w:rsidR="004A034C" w:rsidRDefault="004A034C" w:rsidP="00E64D01">
      <w:pPr>
        <w:spacing w:after="0" w:line="240" w:lineRule="auto"/>
        <w:rPr>
          <w:rFonts w:cs="Arial"/>
          <w:szCs w:val="24"/>
        </w:rPr>
      </w:pPr>
    </w:p>
    <w:p w:rsidR="00033675" w:rsidRPr="002C5819" w:rsidRDefault="00033675" w:rsidP="00E64D01">
      <w:pPr>
        <w:spacing w:after="0" w:line="240" w:lineRule="auto"/>
        <w:rPr>
          <w:rFonts w:cs="Arial"/>
          <w:szCs w:val="24"/>
        </w:rPr>
      </w:pPr>
    </w:p>
    <w:p w:rsidR="00033675" w:rsidRPr="002C5819" w:rsidRDefault="00033675" w:rsidP="00DB6408">
      <w:pPr>
        <w:pStyle w:val="Xxx"/>
      </w:pPr>
      <w:bookmarkStart w:id="51" w:name="_Toc342516842"/>
      <w:r w:rsidRPr="002C5819">
        <w:t>3.6.4 Safety Operations for the High Output SFH4547</w:t>
      </w:r>
      <w:bookmarkEnd w:id="51"/>
    </w:p>
    <w:p w:rsidR="00033675" w:rsidRPr="00050482" w:rsidRDefault="00033675" w:rsidP="00033675">
      <w:pPr>
        <w:spacing w:after="0" w:line="240" w:lineRule="auto"/>
        <w:rPr>
          <w:rFonts w:cs="Arial"/>
          <w:szCs w:val="24"/>
        </w:rPr>
      </w:pPr>
    </w:p>
    <w:p w:rsidR="00033675" w:rsidRDefault="00033675" w:rsidP="00033675">
      <w:pPr>
        <w:spacing w:after="0" w:line="240" w:lineRule="auto"/>
        <w:rPr>
          <w:rFonts w:cs="Arial"/>
          <w:szCs w:val="24"/>
        </w:rPr>
      </w:pPr>
      <w:r>
        <w:rPr>
          <w:rFonts w:cs="Arial"/>
          <w:szCs w:val="24"/>
        </w:rPr>
        <w:t xml:space="preserve">MirrorMate will be using high output infrared emitters to transmit the IR signal to the beacon. Depending on the configuration, these infrared emitters have the possibility of producing unsafe products that do not follow the </w:t>
      </w:r>
      <w:r w:rsidRPr="00050482">
        <w:rPr>
          <w:rFonts w:cs="Arial"/>
          <w:szCs w:val="24"/>
        </w:rPr>
        <w:t>IEC 60825-1 and IEC 62471</w:t>
      </w:r>
      <w:r w:rsidR="00B12527">
        <w:rPr>
          <w:rFonts w:cs="Arial"/>
          <w:szCs w:val="24"/>
        </w:rPr>
        <w:t xml:space="preserve"> </w:t>
      </w:r>
      <w:r>
        <w:rPr>
          <w:rFonts w:cs="Arial"/>
          <w:szCs w:val="24"/>
        </w:rPr>
        <w:t xml:space="preserve">standards. The MirrorMate </w:t>
      </w:r>
      <w:r w:rsidR="002B181D">
        <w:rPr>
          <w:rFonts w:cs="Arial"/>
          <w:szCs w:val="24"/>
        </w:rPr>
        <w:t>Team</w:t>
      </w:r>
      <w:r>
        <w:rPr>
          <w:rFonts w:cs="Arial"/>
          <w:szCs w:val="24"/>
        </w:rPr>
        <w:t xml:space="preserve"> will limit the emitters to a low current </w:t>
      </w:r>
      <w:r>
        <w:rPr>
          <w:rFonts w:cs="Arial"/>
          <w:szCs w:val="24"/>
        </w:rPr>
        <w:lastRenderedPageBreak/>
        <w:t>to prevent any un-safe conditions. Each safety standard needs to be followed. The two standards are outlined below.</w:t>
      </w:r>
    </w:p>
    <w:p w:rsidR="00033675" w:rsidRPr="00050482" w:rsidRDefault="00033675" w:rsidP="00033675">
      <w:pPr>
        <w:spacing w:after="0" w:line="240" w:lineRule="auto"/>
        <w:rPr>
          <w:rFonts w:cs="Arial"/>
          <w:szCs w:val="24"/>
        </w:rPr>
      </w:pPr>
    </w:p>
    <w:p w:rsidR="00033675" w:rsidRPr="00375042" w:rsidRDefault="00033675" w:rsidP="00033675">
      <w:pPr>
        <w:spacing w:after="0" w:line="240" w:lineRule="auto"/>
        <w:rPr>
          <w:rFonts w:cs="Arial"/>
          <w:b/>
          <w:szCs w:val="24"/>
          <w:u w:val="single"/>
        </w:rPr>
      </w:pPr>
      <w:r w:rsidRPr="00375042">
        <w:rPr>
          <w:rFonts w:cs="Arial"/>
          <w:b/>
          <w:szCs w:val="24"/>
          <w:u w:val="single"/>
        </w:rPr>
        <w:t>IEC 60825-1</w:t>
      </w:r>
    </w:p>
    <w:p w:rsidR="00033675" w:rsidRDefault="00033675" w:rsidP="00033675">
      <w:pPr>
        <w:spacing w:after="0" w:line="240" w:lineRule="auto"/>
        <w:rPr>
          <w:rFonts w:cs="Arial"/>
          <w:szCs w:val="24"/>
        </w:rPr>
      </w:pPr>
      <w:r>
        <w:rPr>
          <w:rFonts w:cs="Arial"/>
          <w:szCs w:val="24"/>
        </w:rPr>
        <w:t xml:space="preserve">The IEC 60825-1 Standard was created to provide safe laser products to consumers. The MirrorMate </w:t>
      </w:r>
      <w:r w:rsidR="002B181D">
        <w:rPr>
          <w:rFonts w:cs="Arial"/>
          <w:szCs w:val="24"/>
        </w:rPr>
        <w:t>Team</w:t>
      </w:r>
      <w:r>
        <w:rPr>
          <w:rFonts w:cs="Arial"/>
          <w:szCs w:val="24"/>
        </w:rPr>
        <w:t xml:space="preserve"> needs to take into consideration safety before anything else. With that, the IEC 60825-1 Standard has four classes, with each possibly having subclasses. The bullets below outline the different classes and subclasses according to the IEC 60825-1 standard:</w:t>
      </w:r>
    </w:p>
    <w:p w:rsidR="00033675" w:rsidRDefault="00033675" w:rsidP="00033675">
      <w:pPr>
        <w:spacing w:after="0" w:line="240" w:lineRule="auto"/>
        <w:rPr>
          <w:rFonts w:cs="Arial"/>
          <w:szCs w:val="24"/>
        </w:rPr>
      </w:pPr>
    </w:p>
    <w:p w:rsidR="00033675" w:rsidRDefault="00033675" w:rsidP="00033675">
      <w:pPr>
        <w:pStyle w:val="ListParagraph"/>
        <w:numPr>
          <w:ilvl w:val="0"/>
          <w:numId w:val="24"/>
        </w:numPr>
        <w:spacing w:after="0" w:line="240" w:lineRule="auto"/>
        <w:rPr>
          <w:rFonts w:cs="Arial"/>
          <w:szCs w:val="24"/>
        </w:rPr>
      </w:pPr>
      <w:r w:rsidRPr="00F711A2">
        <w:rPr>
          <w:rFonts w:cs="Arial"/>
          <w:b/>
          <w:szCs w:val="24"/>
        </w:rPr>
        <w:t>Class 1</w:t>
      </w:r>
      <w:r>
        <w:rPr>
          <w:rFonts w:cs="Arial"/>
          <w:szCs w:val="24"/>
        </w:rPr>
        <w:t>: These lasers are safe under any normal and reasonable condition. This also includes the use of optical instruments.</w:t>
      </w:r>
    </w:p>
    <w:p w:rsidR="00033675" w:rsidRPr="00F711A2" w:rsidRDefault="00033675" w:rsidP="00033675">
      <w:pPr>
        <w:pStyle w:val="ListParagraph"/>
        <w:numPr>
          <w:ilvl w:val="0"/>
          <w:numId w:val="24"/>
        </w:numPr>
        <w:spacing w:after="0" w:line="240" w:lineRule="auto"/>
        <w:rPr>
          <w:rFonts w:cs="Arial"/>
          <w:b/>
          <w:szCs w:val="24"/>
        </w:rPr>
      </w:pPr>
      <w:r w:rsidRPr="00F711A2">
        <w:rPr>
          <w:rFonts w:cs="Arial"/>
          <w:b/>
          <w:szCs w:val="24"/>
        </w:rPr>
        <w:t xml:space="preserve">Class 1M: </w:t>
      </w:r>
      <w:r>
        <w:rPr>
          <w:rFonts w:cs="Arial"/>
          <w:szCs w:val="24"/>
        </w:rPr>
        <w:t xml:space="preserve">Lasers with this class are safe under reasonable conditions, but may pose a risk if optics </w:t>
      </w:r>
      <w:proofErr w:type="gramStart"/>
      <w:r>
        <w:rPr>
          <w:rFonts w:cs="Arial"/>
          <w:szCs w:val="24"/>
        </w:rPr>
        <w:t>are</w:t>
      </w:r>
      <w:proofErr w:type="gramEnd"/>
      <w:r>
        <w:rPr>
          <w:rFonts w:cs="Arial"/>
          <w:szCs w:val="24"/>
        </w:rPr>
        <w:t xml:space="preserve"> used within the beam.</w:t>
      </w:r>
    </w:p>
    <w:p w:rsidR="00033675" w:rsidRPr="00F711A2" w:rsidRDefault="00033675" w:rsidP="00033675">
      <w:pPr>
        <w:pStyle w:val="ListParagraph"/>
        <w:numPr>
          <w:ilvl w:val="0"/>
          <w:numId w:val="24"/>
        </w:numPr>
        <w:spacing w:after="0" w:line="240" w:lineRule="auto"/>
        <w:rPr>
          <w:rFonts w:cs="Arial"/>
          <w:b/>
          <w:szCs w:val="24"/>
        </w:rPr>
      </w:pPr>
      <w:r w:rsidRPr="00F711A2">
        <w:rPr>
          <w:rFonts w:cs="Arial"/>
          <w:b/>
          <w:szCs w:val="24"/>
        </w:rPr>
        <w:t>Class 2</w:t>
      </w:r>
      <w:r>
        <w:rPr>
          <w:rFonts w:cs="Arial"/>
          <w:b/>
          <w:szCs w:val="24"/>
        </w:rPr>
        <w:t xml:space="preserve">: </w:t>
      </w:r>
      <w:r>
        <w:rPr>
          <w:rFonts w:cs="Arial"/>
          <w:szCs w:val="24"/>
        </w:rPr>
        <w:t>Lasers with this class are still considered safe because of the blink reflex. This also includes the use of optical instruments.</w:t>
      </w:r>
    </w:p>
    <w:p w:rsidR="00033675" w:rsidRPr="00F711A2" w:rsidRDefault="00033675" w:rsidP="00033675">
      <w:pPr>
        <w:pStyle w:val="ListParagraph"/>
        <w:numPr>
          <w:ilvl w:val="0"/>
          <w:numId w:val="24"/>
        </w:numPr>
        <w:spacing w:after="0" w:line="240" w:lineRule="auto"/>
        <w:rPr>
          <w:rFonts w:cs="Arial"/>
          <w:b/>
          <w:szCs w:val="24"/>
        </w:rPr>
      </w:pPr>
      <w:r w:rsidRPr="00F711A2">
        <w:rPr>
          <w:rFonts w:cs="Arial"/>
          <w:b/>
          <w:szCs w:val="24"/>
        </w:rPr>
        <w:t>Class 2M</w:t>
      </w:r>
      <w:r>
        <w:rPr>
          <w:rFonts w:cs="Arial"/>
          <w:b/>
          <w:szCs w:val="24"/>
        </w:rPr>
        <w:t xml:space="preserve">: </w:t>
      </w:r>
      <w:r>
        <w:rPr>
          <w:rFonts w:cs="Arial"/>
          <w:szCs w:val="24"/>
        </w:rPr>
        <w:t>Lasers with this class are still considered safe due to the blink reflex, but risks due apply if optical instruments are used.</w:t>
      </w:r>
    </w:p>
    <w:p w:rsidR="00033675" w:rsidRPr="00F711A2" w:rsidRDefault="00033675" w:rsidP="00033675">
      <w:pPr>
        <w:pStyle w:val="ListParagraph"/>
        <w:numPr>
          <w:ilvl w:val="0"/>
          <w:numId w:val="24"/>
        </w:numPr>
        <w:spacing w:after="0" w:line="240" w:lineRule="auto"/>
        <w:rPr>
          <w:rFonts w:cs="Arial"/>
          <w:b/>
          <w:szCs w:val="24"/>
        </w:rPr>
      </w:pPr>
      <w:r w:rsidRPr="00F711A2">
        <w:rPr>
          <w:rFonts w:cs="Arial"/>
          <w:b/>
          <w:szCs w:val="24"/>
        </w:rPr>
        <w:t>Class 3R</w:t>
      </w:r>
      <w:r>
        <w:rPr>
          <w:rFonts w:cs="Arial"/>
          <w:b/>
          <w:szCs w:val="24"/>
        </w:rPr>
        <w:t xml:space="preserve">: </w:t>
      </w:r>
      <w:r>
        <w:rPr>
          <w:rFonts w:cs="Arial"/>
          <w:szCs w:val="24"/>
        </w:rPr>
        <w:t>Risk is lower than Class 3B lasers, but the emissions must be within five times the acceptable emissions limit of Class 2 within the wavelength range of 400 nm to 700 nm. If they don’t fall in this range, the emissions must fall within five times the acceptable emissions limit of Class 1.</w:t>
      </w:r>
    </w:p>
    <w:p w:rsidR="00033675" w:rsidRPr="00F711A2" w:rsidRDefault="00033675" w:rsidP="00033675">
      <w:pPr>
        <w:pStyle w:val="ListParagraph"/>
        <w:numPr>
          <w:ilvl w:val="0"/>
          <w:numId w:val="24"/>
        </w:numPr>
        <w:spacing w:after="0" w:line="240" w:lineRule="auto"/>
        <w:rPr>
          <w:rFonts w:cs="Arial"/>
          <w:b/>
          <w:szCs w:val="24"/>
        </w:rPr>
      </w:pPr>
      <w:r w:rsidRPr="00F711A2">
        <w:rPr>
          <w:rFonts w:cs="Arial"/>
          <w:b/>
          <w:szCs w:val="24"/>
        </w:rPr>
        <w:t>Class 3B</w:t>
      </w:r>
      <w:r>
        <w:rPr>
          <w:rFonts w:cs="Arial"/>
          <w:b/>
          <w:szCs w:val="24"/>
        </w:rPr>
        <w:t xml:space="preserve">: </w:t>
      </w:r>
      <w:r>
        <w:rPr>
          <w:rFonts w:cs="Arial"/>
          <w:szCs w:val="24"/>
        </w:rPr>
        <w:t>Lasers with Class 3B are normally dangerous and hazardous when viewed directly.</w:t>
      </w:r>
    </w:p>
    <w:p w:rsidR="00033675" w:rsidRPr="0043328D" w:rsidRDefault="00033675" w:rsidP="00033675">
      <w:pPr>
        <w:pStyle w:val="ListParagraph"/>
        <w:numPr>
          <w:ilvl w:val="0"/>
          <w:numId w:val="24"/>
        </w:numPr>
        <w:spacing w:after="0" w:line="240" w:lineRule="auto"/>
        <w:rPr>
          <w:rFonts w:cs="Arial"/>
          <w:b/>
          <w:szCs w:val="24"/>
        </w:rPr>
      </w:pPr>
      <w:r w:rsidRPr="00F711A2">
        <w:rPr>
          <w:rFonts w:cs="Arial"/>
          <w:b/>
          <w:szCs w:val="24"/>
        </w:rPr>
        <w:t>Class 4</w:t>
      </w:r>
      <w:r>
        <w:rPr>
          <w:rFonts w:cs="Arial"/>
          <w:b/>
          <w:szCs w:val="24"/>
        </w:rPr>
        <w:t xml:space="preserve">: </w:t>
      </w:r>
      <w:r>
        <w:rPr>
          <w:rFonts w:cs="Arial"/>
          <w:szCs w:val="24"/>
        </w:rPr>
        <w:t>Lasers with a Class 4 are the most dangerous. These lasers are capable of hazardous reflections. They may also cause skin damage, or even fire. The use of these lasers requires extreme caution.</w:t>
      </w:r>
    </w:p>
    <w:p w:rsidR="00033675" w:rsidRPr="00F711A2" w:rsidRDefault="00033675" w:rsidP="00033675">
      <w:pPr>
        <w:pStyle w:val="ListParagraph"/>
        <w:spacing w:after="0" w:line="240" w:lineRule="auto"/>
        <w:rPr>
          <w:rFonts w:cs="Arial"/>
          <w:b/>
          <w:szCs w:val="24"/>
        </w:rPr>
      </w:pPr>
    </w:p>
    <w:p w:rsidR="00033675" w:rsidRPr="00B12527" w:rsidRDefault="00033675" w:rsidP="00033675">
      <w:pPr>
        <w:spacing w:after="0" w:line="240" w:lineRule="auto"/>
        <w:rPr>
          <w:rFonts w:cs="Arial"/>
          <w:szCs w:val="24"/>
        </w:rPr>
      </w:pPr>
      <w:r w:rsidRPr="00B12527">
        <w:rPr>
          <w:rFonts w:cs="Arial"/>
          <w:szCs w:val="24"/>
        </w:rPr>
        <w:t xml:space="preserve">The MirrorMate </w:t>
      </w:r>
      <w:r w:rsidR="002B181D" w:rsidRPr="00B12527">
        <w:rPr>
          <w:rFonts w:cs="Arial"/>
          <w:szCs w:val="24"/>
        </w:rPr>
        <w:t>Team</w:t>
      </w:r>
      <w:r w:rsidRPr="00B12527">
        <w:rPr>
          <w:rFonts w:cs="Arial"/>
          <w:szCs w:val="24"/>
        </w:rPr>
        <w:t xml:space="preserve"> will have a primary goal not to produce any lasers, in the visible and non-visible spectrum more than a Class 2 standard.</w:t>
      </w:r>
    </w:p>
    <w:p w:rsidR="00033675" w:rsidRDefault="00033675" w:rsidP="00033675">
      <w:pPr>
        <w:spacing w:after="0" w:line="240" w:lineRule="auto"/>
        <w:rPr>
          <w:rFonts w:cs="Arial"/>
          <w:szCs w:val="24"/>
        </w:rPr>
      </w:pPr>
    </w:p>
    <w:p w:rsidR="00033675" w:rsidRPr="00636822" w:rsidRDefault="00033675" w:rsidP="00033675">
      <w:pPr>
        <w:spacing w:after="0" w:line="240" w:lineRule="auto"/>
        <w:rPr>
          <w:rFonts w:cs="Arial"/>
          <w:b/>
          <w:szCs w:val="24"/>
          <w:u w:val="single"/>
        </w:rPr>
      </w:pPr>
      <w:r w:rsidRPr="00375042">
        <w:rPr>
          <w:rFonts w:cs="Arial"/>
          <w:b/>
          <w:szCs w:val="24"/>
          <w:u w:val="single"/>
        </w:rPr>
        <w:t xml:space="preserve">IEC </w:t>
      </w:r>
      <w:r>
        <w:rPr>
          <w:rFonts w:cs="Arial"/>
          <w:b/>
          <w:szCs w:val="24"/>
          <w:u w:val="single"/>
        </w:rPr>
        <w:t>62471</w:t>
      </w:r>
    </w:p>
    <w:p w:rsidR="00033675" w:rsidRDefault="00033675" w:rsidP="00B12527">
      <w:pPr>
        <w:pStyle w:val="Reference"/>
      </w:pPr>
      <w:bookmarkStart w:id="52" w:name="_Toc342526357"/>
      <w:r w:rsidRPr="00375042">
        <w:t xml:space="preserve">The </w:t>
      </w:r>
      <w:r>
        <w:t xml:space="preserve">IEC 62471 Standard is guidance for evaluating the safety of light emitting lamps and diodes, but specifically excluding lasers. The primary goal of this standard is to identify any products that pose a </w:t>
      </w:r>
      <w:proofErr w:type="spellStart"/>
      <w:r w:rsidRPr="009F157D">
        <w:t>photobiological</w:t>
      </w:r>
      <w:proofErr w:type="spellEnd"/>
      <w:r w:rsidRPr="009F157D">
        <w:t xml:space="preserve"> </w:t>
      </w:r>
      <w:r>
        <w:t>hazard. The requirements are met by this standard by meeting the following requirements.</w:t>
      </w:r>
      <w:r w:rsidR="00B12527">
        <w:t xml:space="preserve"> [4]</w:t>
      </w:r>
      <w:bookmarkEnd w:id="52"/>
    </w:p>
    <w:p w:rsidR="00033675" w:rsidRDefault="00033675" w:rsidP="00033675">
      <w:pPr>
        <w:spacing w:after="0" w:line="240" w:lineRule="auto"/>
        <w:rPr>
          <w:rFonts w:cs="Arial"/>
          <w:szCs w:val="24"/>
        </w:rPr>
      </w:pPr>
    </w:p>
    <w:p w:rsidR="00033675" w:rsidRPr="009F157D" w:rsidRDefault="00033675" w:rsidP="00033675">
      <w:pPr>
        <w:pStyle w:val="ListParagraph"/>
        <w:numPr>
          <w:ilvl w:val="0"/>
          <w:numId w:val="25"/>
        </w:numPr>
        <w:spacing w:after="0" w:line="240" w:lineRule="auto"/>
        <w:rPr>
          <w:rFonts w:cs="Arial"/>
          <w:szCs w:val="24"/>
        </w:rPr>
      </w:pPr>
      <w:r w:rsidRPr="009F157D">
        <w:rPr>
          <w:rFonts w:cs="Arial"/>
          <w:szCs w:val="24"/>
        </w:rPr>
        <w:t>an actinic ultraviolet hazard (Es) within 8-hours exposure (30000 s), nor</w:t>
      </w:r>
    </w:p>
    <w:p w:rsidR="00033675" w:rsidRPr="009F157D" w:rsidRDefault="00033675" w:rsidP="00033675">
      <w:pPr>
        <w:pStyle w:val="ListParagraph"/>
        <w:numPr>
          <w:ilvl w:val="0"/>
          <w:numId w:val="25"/>
        </w:numPr>
        <w:spacing w:after="0" w:line="240" w:lineRule="auto"/>
        <w:rPr>
          <w:rFonts w:cs="Arial"/>
          <w:szCs w:val="24"/>
        </w:rPr>
      </w:pPr>
      <w:r w:rsidRPr="009F157D">
        <w:rPr>
          <w:rFonts w:cs="Arial"/>
          <w:szCs w:val="24"/>
        </w:rPr>
        <w:t>a near-UV hazard (EUVA) within 1000 s, (about 16 min) nor a retinal blue-light hazard (LB) within 10000 s (about 2,8 h), nor</w:t>
      </w:r>
    </w:p>
    <w:p w:rsidR="00033675" w:rsidRPr="009F157D" w:rsidRDefault="00033675" w:rsidP="00033675">
      <w:pPr>
        <w:pStyle w:val="ListParagraph"/>
        <w:numPr>
          <w:ilvl w:val="0"/>
          <w:numId w:val="25"/>
        </w:numPr>
        <w:spacing w:after="0" w:line="240" w:lineRule="auto"/>
        <w:rPr>
          <w:rFonts w:cs="Arial"/>
          <w:szCs w:val="24"/>
        </w:rPr>
      </w:pPr>
      <w:r w:rsidRPr="009F157D">
        <w:rPr>
          <w:rFonts w:cs="Arial"/>
          <w:szCs w:val="24"/>
        </w:rPr>
        <w:t>a retinal thermal hazard (LR) within 10 s, nor</w:t>
      </w:r>
    </w:p>
    <w:p w:rsidR="00033675" w:rsidRDefault="00033675" w:rsidP="00033675">
      <w:pPr>
        <w:pStyle w:val="ListParagraph"/>
        <w:numPr>
          <w:ilvl w:val="0"/>
          <w:numId w:val="25"/>
        </w:numPr>
        <w:spacing w:after="0" w:line="240" w:lineRule="auto"/>
        <w:rPr>
          <w:rFonts w:cs="Arial"/>
          <w:szCs w:val="24"/>
        </w:rPr>
      </w:pPr>
      <w:proofErr w:type="gramStart"/>
      <w:r w:rsidRPr="009F157D">
        <w:rPr>
          <w:rFonts w:cs="Arial"/>
          <w:szCs w:val="24"/>
        </w:rPr>
        <w:t>an</w:t>
      </w:r>
      <w:proofErr w:type="gramEnd"/>
      <w:r w:rsidRPr="009F157D">
        <w:rPr>
          <w:rFonts w:cs="Arial"/>
          <w:szCs w:val="24"/>
        </w:rPr>
        <w:t xml:space="preserve"> infrared radiation hazard for the eye (EIR) within 1000 s.</w:t>
      </w:r>
    </w:p>
    <w:p w:rsidR="00033675" w:rsidRDefault="00033675" w:rsidP="00033675">
      <w:pPr>
        <w:spacing w:after="0" w:line="240" w:lineRule="auto"/>
        <w:rPr>
          <w:rFonts w:cs="Arial"/>
          <w:szCs w:val="24"/>
        </w:rPr>
      </w:pPr>
    </w:p>
    <w:p w:rsidR="00033675" w:rsidRDefault="00033675" w:rsidP="00033675">
      <w:pPr>
        <w:spacing w:after="0" w:line="240" w:lineRule="auto"/>
        <w:rPr>
          <w:rFonts w:cs="Arial"/>
          <w:szCs w:val="24"/>
        </w:rPr>
      </w:pPr>
      <w:r>
        <w:rPr>
          <w:rFonts w:cs="Arial"/>
          <w:szCs w:val="24"/>
        </w:rPr>
        <w:t xml:space="preserve">In order to measure the intensity of the MirrorMate IR LED’s further equipment is required. The </w:t>
      </w:r>
      <w:r w:rsidR="002B181D">
        <w:rPr>
          <w:rFonts w:cs="Arial"/>
          <w:szCs w:val="24"/>
        </w:rPr>
        <w:t>Team</w:t>
      </w:r>
      <w:r>
        <w:rPr>
          <w:rFonts w:cs="Arial"/>
          <w:szCs w:val="24"/>
        </w:rPr>
        <w:t xml:space="preserve"> will attempt to work with the University of Central Florida and </w:t>
      </w:r>
      <w:r>
        <w:rPr>
          <w:rFonts w:cs="Arial"/>
          <w:szCs w:val="24"/>
        </w:rPr>
        <w:lastRenderedPageBreak/>
        <w:t xml:space="preserve">any other possible sponsors to make sure MirrorMate does not produce any damaging products to the user and </w:t>
      </w:r>
      <w:r w:rsidR="00B12527">
        <w:rPr>
          <w:rFonts w:cs="Arial"/>
          <w:szCs w:val="24"/>
        </w:rPr>
        <w:t>creator</w:t>
      </w:r>
      <w:r>
        <w:rPr>
          <w:rFonts w:cs="Arial"/>
          <w:szCs w:val="24"/>
        </w:rPr>
        <w:t>. Some of the required measuring equipment is shown in the below bulleted points</w:t>
      </w:r>
    </w:p>
    <w:p w:rsidR="00033675" w:rsidRDefault="00033675" w:rsidP="00033675">
      <w:pPr>
        <w:spacing w:after="0" w:line="240" w:lineRule="auto"/>
        <w:rPr>
          <w:rFonts w:cs="Arial"/>
          <w:szCs w:val="24"/>
        </w:rPr>
      </w:pPr>
    </w:p>
    <w:p w:rsidR="00033675" w:rsidRDefault="00033675" w:rsidP="00033675">
      <w:pPr>
        <w:pStyle w:val="ListParagraph"/>
        <w:numPr>
          <w:ilvl w:val="0"/>
          <w:numId w:val="26"/>
        </w:numPr>
        <w:spacing w:after="0" w:line="240" w:lineRule="auto"/>
        <w:rPr>
          <w:rFonts w:cs="Arial"/>
          <w:szCs w:val="24"/>
        </w:rPr>
      </w:pPr>
      <w:r>
        <w:rPr>
          <w:rFonts w:cs="Arial"/>
          <w:szCs w:val="24"/>
        </w:rPr>
        <w:t xml:space="preserve">Luminance Meter </w:t>
      </w:r>
    </w:p>
    <w:p w:rsidR="00033675" w:rsidRDefault="00033675" w:rsidP="00033675">
      <w:pPr>
        <w:pStyle w:val="ListParagraph"/>
        <w:numPr>
          <w:ilvl w:val="0"/>
          <w:numId w:val="26"/>
        </w:numPr>
        <w:spacing w:after="0" w:line="240" w:lineRule="auto"/>
        <w:rPr>
          <w:rFonts w:cs="Arial"/>
          <w:szCs w:val="24"/>
        </w:rPr>
      </w:pPr>
      <w:proofErr w:type="spellStart"/>
      <w:r>
        <w:rPr>
          <w:rFonts w:cs="Arial"/>
          <w:szCs w:val="24"/>
        </w:rPr>
        <w:t>M</w:t>
      </w:r>
      <w:r w:rsidRPr="008718CB">
        <w:rPr>
          <w:rFonts w:cs="Arial"/>
          <w:szCs w:val="24"/>
        </w:rPr>
        <w:t>onochromator</w:t>
      </w:r>
      <w:proofErr w:type="spellEnd"/>
    </w:p>
    <w:p w:rsidR="00033675" w:rsidRDefault="00033675" w:rsidP="00033675">
      <w:pPr>
        <w:pStyle w:val="ListParagraph"/>
        <w:numPr>
          <w:ilvl w:val="0"/>
          <w:numId w:val="26"/>
        </w:numPr>
        <w:spacing w:after="0" w:line="240" w:lineRule="auto"/>
        <w:rPr>
          <w:rFonts w:cs="Arial"/>
          <w:szCs w:val="24"/>
        </w:rPr>
      </w:pPr>
      <w:proofErr w:type="spellStart"/>
      <w:r>
        <w:rPr>
          <w:rFonts w:cs="Arial"/>
          <w:szCs w:val="24"/>
        </w:rPr>
        <w:t>Spectroradiometer</w:t>
      </w:r>
      <w:proofErr w:type="spellEnd"/>
    </w:p>
    <w:p w:rsidR="00033675" w:rsidRDefault="00033675" w:rsidP="00033675">
      <w:pPr>
        <w:pStyle w:val="ListParagraph"/>
        <w:numPr>
          <w:ilvl w:val="0"/>
          <w:numId w:val="26"/>
        </w:numPr>
        <w:spacing w:after="0" w:line="240" w:lineRule="auto"/>
        <w:rPr>
          <w:rFonts w:cs="Arial"/>
          <w:szCs w:val="24"/>
        </w:rPr>
      </w:pPr>
      <w:r>
        <w:rPr>
          <w:rFonts w:cs="Arial"/>
          <w:szCs w:val="24"/>
        </w:rPr>
        <w:t>Retina Radiance Meter</w:t>
      </w:r>
    </w:p>
    <w:p w:rsidR="00033675" w:rsidRPr="000E5666" w:rsidRDefault="00033675" w:rsidP="00033675">
      <w:pPr>
        <w:pStyle w:val="ListParagraph"/>
        <w:spacing w:after="0" w:line="240" w:lineRule="auto"/>
        <w:rPr>
          <w:rFonts w:cs="Arial"/>
          <w:szCs w:val="24"/>
        </w:rPr>
      </w:pPr>
    </w:p>
    <w:p w:rsidR="008F71BA" w:rsidRPr="00302581" w:rsidRDefault="008F71BA" w:rsidP="00DB6408">
      <w:pPr>
        <w:pStyle w:val="Xx"/>
      </w:pPr>
      <w:bookmarkStart w:id="53" w:name="_Toc342516843"/>
      <w:r>
        <w:t>3.7</w:t>
      </w:r>
      <w:r w:rsidRPr="00302581">
        <w:t xml:space="preserve"> Hardware Interface Development</w:t>
      </w:r>
      <w:bookmarkEnd w:id="53"/>
    </w:p>
    <w:p w:rsidR="008F71BA" w:rsidRPr="00302581" w:rsidRDefault="008F71BA" w:rsidP="008F71BA">
      <w:pPr>
        <w:spacing w:after="0" w:line="240" w:lineRule="auto"/>
        <w:rPr>
          <w:rFonts w:cs="Arial"/>
          <w:b/>
          <w:szCs w:val="24"/>
        </w:rPr>
      </w:pPr>
    </w:p>
    <w:p w:rsidR="008F71BA" w:rsidRPr="00302581" w:rsidRDefault="008F71BA" w:rsidP="00DB6408">
      <w:pPr>
        <w:pStyle w:val="Xxx"/>
      </w:pPr>
      <w:bookmarkStart w:id="54" w:name="_Toc342516844"/>
      <w:r>
        <w:t>3.7</w:t>
      </w:r>
      <w:r w:rsidRPr="00302581">
        <w:t>.1 Hardware Interface Possibilities</w:t>
      </w:r>
      <w:bookmarkEnd w:id="54"/>
    </w:p>
    <w:p w:rsidR="008F71BA" w:rsidRPr="00302581" w:rsidRDefault="008F71BA" w:rsidP="008F71BA">
      <w:pPr>
        <w:spacing w:after="0" w:line="240" w:lineRule="auto"/>
        <w:rPr>
          <w:rFonts w:cs="Arial"/>
          <w:szCs w:val="24"/>
        </w:rPr>
      </w:pPr>
    </w:p>
    <w:p w:rsidR="008F71BA" w:rsidRPr="00302581" w:rsidRDefault="008F71BA" w:rsidP="008F71BA">
      <w:pPr>
        <w:spacing w:after="0" w:line="240" w:lineRule="auto"/>
        <w:rPr>
          <w:rFonts w:cs="Arial"/>
          <w:szCs w:val="24"/>
        </w:rPr>
      </w:pPr>
      <w:r w:rsidRPr="00302581">
        <w:rPr>
          <w:rFonts w:cs="Arial"/>
          <w:szCs w:val="24"/>
        </w:rPr>
        <w:t xml:space="preserve">The MirrorMate </w:t>
      </w:r>
      <w:r w:rsidR="002B181D">
        <w:rPr>
          <w:rFonts w:cs="Arial"/>
          <w:szCs w:val="24"/>
        </w:rPr>
        <w:t>Team</w:t>
      </w:r>
      <w:r w:rsidRPr="00302581">
        <w:rPr>
          <w:rFonts w:cs="Arial"/>
          <w:szCs w:val="24"/>
        </w:rPr>
        <w:t xml:space="preserve"> </w:t>
      </w:r>
      <w:r w:rsidRPr="00302581">
        <w:rPr>
          <w:rFonts w:eastAsia="Times New Roman" w:cs="Arial"/>
          <w:szCs w:val="24"/>
          <w:shd w:val="clear" w:color="auto" w:fill="FFFFFF"/>
        </w:rPr>
        <w:t>looked through many data sheets and parts lists just to find the right components such as microcontrollers, sensors, LCD d</w:t>
      </w:r>
      <w:r w:rsidR="00B12527">
        <w:rPr>
          <w:rFonts w:eastAsia="Times New Roman" w:cs="Arial"/>
          <w:szCs w:val="24"/>
          <w:shd w:val="clear" w:color="auto" w:fill="FFFFFF"/>
        </w:rPr>
        <w:t>isplays, controller chips, and B</w:t>
      </w:r>
      <w:r w:rsidRPr="00302581">
        <w:rPr>
          <w:rFonts w:eastAsia="Times New Roman" w:cs="Arial"/>
          <w:szCs w:val="24"/>
          <w:shd w:val="clear" w:color="auto" w:fill="FFFFFF"/>
        </w:rPr>
        <w:t>luetooth modules, but these components wouldn’t be as useful unless it has the proper interface to tie them all together so that all the functions can be displayed on LCD display.  There were several possibilities for interfacing a mic</w:t>
      </w:r>
      <w:r w:rsidR="00AE4030">
        <w:rPr>
          <w:rFonts w:eastAsia="Times New Roman" w:cs="Arial"/>
          <w:szCs w:val="24"/>
          <w:shd w:val="clear" w:color="auto" w:fill="FFFFFF"/>
        </w:rPr>
        <w:t>rocontroller to an LCD display. A particular configuration met t</w:t>
      </w:r>
      <w:r w:rsidR="002B181D">
        <w:rPr>
          <w:rFonts w:eastAsia="Times New Roman" w:cs="Arial"/>
          <w:szCs w:val="24"/>
          <w:shd w:val="clear" w:color="auto" w:fill="FFFFFF"/>
        </w:rPr>
        <w:t>he MirrorMate Team’s</w:t>
      </w:r>
      <w:r w:rsidR="00B12527">
        <w:rPr>
          <w:rFonts w:eastAsia="Times New Roman" w:cs="Arial"/>
          <w:szCs w:val="24"/>
          <w:shd w:val="clear" w:color="auto" w:fill="FFFFFF"/>
        </w:rPr>
        <w:t xml:space="preserve"> </w:t>
      </w:r>
      <w:r w:rsidRPr="00302581">
        <w:rPr>
          <w:rFonts w:eastAsia="Times New Roman" w:cs="Arial"/>
          <w:szCs w:val="24"/>
          <w:shd w:val="clear" w:color="auto" w:fill="FFFFFF"/>
        </w:rPr>
        <w:t xml:space="preserve">specifications, functioned more efficiently and was more cost effective toward implementation in the MirrorMate.  The following discusses possible </w:t>
      </w:r>
      <w:r>
        <w:rPr>
          <w:rFonts w:eastAsia="Times New Roman" w:cs="Arial"/>
          <w:szCs w:val="24"/>
          <w:shd w:val="clear" w:color="auto" w:fill="FFFFFF"/>
        </w:rPr>
        <w:t xml:space="preserve">factors considered to make a good </w:t>
      </w:r>
      <w:r w:rsidRPr="00302581">
        <w:rPr>
          <w:rFonts w:cs="Arial"/>
          <w:szCs w:val="24"/>
        </w:rPr>
        <w:t>interfacing for th</w:t>
      </w:r>
      <w:r>
        <w:rPr>
          <w:rFonts w:cs="Arial"/>
          <w:szCs w:val="24"/>
        </w:rPr>
        <w:t>e microcontroller to the LCD</w:t>
      </w:r>
      <w:r w:rsidRPr="00302581">
        <w:rPr>
          <w:rFonts w:cs="Arial"/>
          <w:szCs w:val="24"/>
        </w:rPr>
        <w:t xml:space="preserve">, </w:t>
      </w:r>
      <w:r>
        <w:rPr>
          <w:rFonts w:cs="Arial"/>
          <w:szCs w:val="24"/>
        </w:rPr>
        <w:t xml:space="preserve">including operational amplifiers, </w:t>
      </w:r>
      <w:r w:rsidRPr="00302581">
        <w:rPr>
          <w:rFonts w:cs="Arial"/>
          <w:szCs w:val="24"/>
        </w:rPr>
        <w:t>and on-chip peripherals that can be used for display application.</w:t>
      </w:r>
    </w:p>
    <w:p w:rsidR="008F71BA" w:rsidRPr="00302581" w:rsidRDefault="008F71BA" w:rsidP="008F71BA">
      <w:pPr>
        <w:spacing w:after="0" w:line="240" w:lineRule="auto"/>
        <w:rPr>
          <w:rFonts w:cs="Arial"/>
          <w:szCs w:val="24"/>
          <w:shd w:val="clear" w:color="auto" w:fill="FFFFFF"/>
        </w:rPr>
      </w:pPr>
    </w:p>
    <w:p w:rsidR="008F71BA" w:rsidRPr="00302581" w:rsidRDefault="008F71BA" w:rsidP="00DB6408">
      <w:pPr>
        <w:pStyle w:val="Xxxx"/>
        <w:rPr>
          <w:rStyle w:val="apple-converted-space"/>
          <w:shd w:val="clear" w:color="auto" w:fill="FFFFFF"/>
        </w:rPr>
      </w:pPr>
      <w:r>
        <w:rPr>
          <w:rStyle w:val="apple-converted-space"/>
          <w:shd w:val="clear" w:color="auto" w:fill="FFFFFF"/>
        </w:rPr>
        <w:t>3.7</w:t>
      </w:r>
      <w:r w:rsidRPr="00302581">
        <w:rPr>
          <w:rStyle w:val="apple-converted-space"/>
          <w:shd w:val="clear" w:color="auto" w:fill="FFFFFF"/>
        </w:rPr>
        <w:t>.1.1 Microcontroller Interfacing</w:t>
      </w:r>
    </w:p>
    <w:p w:rsidR="008F71BA" w:rsidRPr="00302581" w:rsidRDefault="008F71BA" w:rsidP="008F71BA">
      <w:pPr>
        <w:spacing w:after="0" w:line="240" w:lineRule="auto"/>
        <w:rPr>
          <w:rFonts w:cs="Arial"/>
          <w:szCs w:val="24"/>
          <w:shd w:val="clear" w:color="auto" w:fill="FFFFFF"/>
        </w:rPr>
      </w:pPr>
    </w:p>
    <w:p w:rsidR="008F71BA" w:rsidRDefault="008F71BA" w:rsidP="008F71BA">
      <w:pPr>
        <w:spacing w:after="0" w:line="240" w:lineRule="auto"/>
        <w:rPr>
          <w:rFonts w:cs="Arial"/>
          <w:szCs w:val="24"/>
          <w:shd w:val="clear" w:color="auto" w:fill="FFFFFF"/>
        </w:rPr>
      </w:pPr>
      <w:proofErr w:type="gramStart"/>
      <w:r w:rsidRPr="00302581">
        <w:rPr>
          <w:rFonts w:cs="Arial"/>
          <w:szCs w:val="24"/>
          <w:shd w:val="clear" w:color="auto" w:fill="FFFFFF"/>
        </w:rPr>
        <w:t>A key feature when selecting a microcontroller for TFT interfacing is the DMA</w:t>
      </w:r>
      <w:r w:rsidR="00AE4030">
        <w:rPr>
          <w:rFonts w:cs="Arial"/>
          <w:szCs w:val="24"/>
          <w:shd w:val="clear" w:color="auto" w:fill="FFFFFF"/>
        </w:rPr>
        <w:t xml:space="preserve"> </w:t>
      </w:r>
      <w:r w:rsidRPr="00302581">
        <w:rPr>
          <w:rFonts w:cs="Arial"/>
          <w:szCs w:val="24"/>
          <w:shd w:val="clear" w:color="auto" w:fill="FFFFFF"/>
        </w:rPr>
        <w:t>(Direct Memory Access)</w:t>
      </w:r>
      <w:r>
        <w:rPr>
          <w:rFonts w:cs="Arial"/>
          <w:szCs w:val="24"/>
          <w:shd w:val="clear" w:color="auto" w:fill="FFFFFF"/>
        </w:rPr>
        <w:t xml:space="preserve"> and the PMP</w:t>
      </w:r>
      <w:r w:rsidR="00AE4030">
        <w:rPr>
          <w:rFonts w:cs="Arial"/>
          <w:szCs w:val="24"/>
          <w:shd w:val="clear" w:color="auto" w:fill="FFFFFF"/>
        </w:rPr>
        <w:t xml:space="preserve"> </w:t>
      </w:r>
      <w:r>
        <w:rPr>
          <w:rFonts w:cs="Arial"/>
          <w:szCs w:val="24"/>
          <w:shd w:val="clear" w:color="auto" w:fill="FFFFFF"/>
        </w:rPr>
        <w:t>(Parallel Master Port)</w:t>
      </w:r>
      <w:r w:rsidRPr="00302581">
        <w:rPr>
          <w:rFonts w:cs="Arial"/>
          <w:szCs w:val="24"/>
          <w:shd w:val="clear" w:color="auto" w:fill="FFFFFF"/>
        </w:rPr>
        <w:t>.</w:t>
      </w:r>
      <w:proofErr w:type="gramEnd"/>
      <w:r w:rsidRPr="00302581">
        <w:rPr>
          <w:rFonts w:cs="Arial"/>
          <w:szCs w:val="24"/>
          <w:shd w:val="clear" w:color="auto" w:fill="FFFFFF"/>
        </w:rPr>
        <w:t xml:space="preserve"> The DMA is multi-channel and flexible especially when it comes to moving data between pages, character generating and rendering tables, animations and video. A preprogrammed and autonomous DMA funct</w:t>
      </w:r>
      <w:r>
        <w:rPr>
          <w:rFonts w:cs="Arial"/>
          <w:szCs w:val="24"/>
          <w:shd w:val="clear" w:color="auto" w:fill="FFFFFF"/>
        </w:rPr>
        <w:t>ionality will allow the MirrorMate’s display to</w:t>
      </w:r>
      <w:r w:rsidRPr="00302581">
        <w:rPr>
          <w:rFonts w:cs="Arial"/>
          <w:szCs w:val="24"/>
          <w:shd w:val="clear" w:color="auto" w:fill="FFFFFF"/>
        </w:rPr>
        <w:t xml:space="preserve"> refresh while the core microcontroll</w:t>
      </w:r>
      <w:r>
        <w:rPr>
          <w:rFonts w:cs="Arial"/>
          <w:szCs w:val="24"/>
          <w:shd w:val="clear" w:color="auto" w:fill="FFFFFF"/>
        </w:rPr>
        <w:t xml:space="preserve">er goes to sleep. </w:t>
      </w:r>
      <w:proofErr w:type="gramStart"/>
      <w:r>
        <w:rPr>
          <w:rFonts w:cs="Arial"/>
          <w:szCs w:val="24"/>
          <w:shd w:val="clear" w:color="auto" w:fill="FFFFFF"/>
        </w:rPr>
        <w:t xml:space="preserve">This </w:t>
      </w:r>
      <w:r w:rsidRPr="00302581">
        <w:rPr>
          <w:rFonts w:cs="Arial"/>
          <w:szCs w:val="24"/>
          <w:shd w:val="clear" w:color="auto" w:fill="FFFFFF"/>
        </w:rPr>
        <w:t>power-reducing feature that can be very</w:t>
      </w:r>
      <w:r>
        <w:rPr>
          <w:rFonts w:cs="Arial"/>
          <w:szCs w:val="24"/>
          <w:shd w:val="clear" w:color="auto" w:fill="FFFFFF"/>
        </w:rPr>
        <w:t xml:space="preserve"> </w:t>
      </w:r>
      <w:r w:rsidR="00AE4030">
        <w:rPr>
          <w:rFonts w:cs="Arial"/>
          <w:szCs w:val="24"/>
          <w:shd w:val="clear" w:color="auto" w:fill="FFFFFF"/>
        </w:rPr>
        <w:t>useful in certain power saving applications</w:t>
      </w:r>
      <w:r w:rsidRPr="00302581">
        <w:rPr>
          <w:rFonts w:cs="Arial"/>
          <w:szCs w:val="24"/>
          <w:shd w:val="clear" w:color="auto" w:fill="FFFFFF"/>
        </w:rPr>
        <w:t>.</w:t>
      </w:r>
      <w:proofErr w:type="gramEnd"/>
      <w:r>
        <w:rPr>
          <w:rFonts w:cs="Arial"/>
          <w:szCs w:val="24"/>
          <w:shd w:val="clear" w:color="auto" w:fill="FFFFFF"/>
        </w:rPr>
        <w:t xml:space="preserve">  The PMP is </w:t>
      </w:r>
      <w:r w:rsidR="00AE4030">
        <w:rPr>
          <w:rFonts w:cs="Arial"/>
          <w:szCs w:val="24"/>
          <w:shd w:val="clear" w:color="auto" w:fill="FFFFFF"/>
        </w:rPr>
        <w:t>a</w:t>
      </w:r>
      <w:r>
        <w:rPr>
          <w:rFonts w:cs="Arial"/>
          <w:szCs w:val="24"/>
          <w:shd w:val="clear" w:color="auto" w:fill="FFFFFF"/>
        </w:rPr>
        <w:t xml:space="preserve"> module speci</w:t>
      </w:r>
      <w:r w:rsidR="00AE4030">
        <w:rPr>
          <w:rFonts w:cs="Arial"/>
          <w:szCs w:val="24"/>
          <w:shd w:val="clear" w:color="auto" w:fill="FFFFFF"/>
        </w:rPr>
        <w:t xml:space="preserve">fically designed to communicate </w:t>
      </w:r>
      <w:r>
        <w:rPr>
          <w:rFonts w:cs="Arial"/>
          <w:szCs w:val="24"/>
          <w:shd w:val="clear" w:color="auto" w:fill="FFFFFF"/>
        </w:rPr>
        <w:t>with the LCD display as well as other communication peripherals.</w:t>
      </w:r>
    </w:p>
    <w:p w:rsidR="008F71BA" w:rsidRDefault="008F71BA" w:rsidP="008F71BA">
      <w:pPr>
        <w:spacing w:after="0" w:line="240" w:lineRule="auto"/>
        <w:rPr>
          <w:rFonts w:cs="Arial"/>
          <w:szCs w:val="24"/>
          <w:shd w:val="clear" w:color="auto" w:fill="FFFFFF"/>
        </w:rPr>
      </w:pPr>
    </w:p>
    <w:p w:rsidR="00AE4030" w:rsidRDefault="008F71BA" w:rsidP="008F71BA">
      <w:pPr>
        <w:spacing w:after="0" w:line="240" w:lineRule="auto"/>
        <w:rPr>
          <w:rFonts w:cs="Arial"/>
          <w:szCs w:val="24"/>
          <w:bdr w:val="none" w:sz="0" w:space="0" w:color="auto" w:frame="1"/>
        </w:rPr>
      </w:pPr>
      <w:r>
        <w:rPr>
          <w:rFonts w:cs="Arial"/>
          <w:color w:val="000000"/>
          <w:szCs w:val="24"/>
          <w:bdr w:val="none" w:sz="0" w:space="0" w:color="auto" w:frame="1"/>
        </w:rPr>
        <w:t xml:space="preserve">The MirrorMate </w:t>
      </w:r>
      <w:r w:rsidR="002B181D">
        <w:rPr>
          <w:rFonts w:cs="Arial"/>
          <w:color w:val="000000"/>
          <w:szCs w:val="24"/>
          <w:bdr w:val="none" w:sz="0" w:space="0" w:color="auto" w:frame="1"/>
        </w:rPr>
        <w:t>Team</w:t>
      </w:r>
      <w:r>
        <w:rPr>
          <w:rFonts w:cs="Arial"/>
          <w:color w:val="000000"/>
          <w:szCs w:val="24"/>
          <w:bdr w:val="none" w:sz="0" w:space="0" w:color="auto" w:frame="1"/>
        </w:rPr>
        <w:t xml:space="preserve"> took into c</w:t>
      </w:r>
      <w:r w:rsidR="00AE4030">
        <w:rPr>
          <w:rFonts w:cs="Arial"/>
          <w:color w:val="000000"/>
          <w:szCs w:val="24"/>
          <w:bdr w:val="none" w:sz="0" w:space="0" w:color="auto" w:frame="1"/>
        </w:rPr>
        <w:t>onsideration which LCD displays to feature</w:t>
      </w:r>
      <w:r>
        <w:rPr>
          <w:rFonts w:cs="Arial"/>
          <w:color w:val="000000"/>
          <w:szCs w:val="24"/>
          <w:bdr w:val="none" w:sz="0" w:space="0" w:color="auto" w:frame="1"/>
        </w:rPr>
        <w:t xml:space="preserve">.  Whether to go with a </w:t>
      </w:r>
      <w:r w:rsidRPr="00240A2E">
        <w:rPr>
          <w:rFonts w:cs="Arial"/>
          <w:color w:val="000000"/>
          <w:szCs w:val="24"/>
          <w:bdr w:val="none" w:sz="0" w:space="0" w:color="auto" w:frame="1"/>
        </w:rPr>
        <w:t xml:space="preserve">smart </w:t>
      </w:r>
      <w:r w:rsidRPr="00525AC3">
        <w:rPr>
          <w:rFonts w:cs="Arial"/>
          <w:szCs w:val="24"/>
          <w:bdr w:val="none" w:sz="0" w:space="0" w:color="auto" w:frame="1"/>
        </w:rPr>
        <w:t>serial interface LCD or a non-serial interface LCD. If a serial interface is unavailable or infeasible, an LCD display may require inte</w:t>
      </w:r>
      <w:r w:rsidR="00B12527">
        <w:rPr>
          <w:rFonts w:cs="Arial"/>
          <w:szCs w:val="24"/>
          <w:bdr w:val="none" w:sz="0" w:space="0" w:color="auto" w:frame="1"/>
        </w:rPr>
        <w:t>rfacing to the microcontroller.</w:t>
      </w:r>
      <w:r w:rsidRPr="00525AC3">
        <w:rPr>
          <w:rFonts w:cs="Arial"/>
          <w:szCs w:val="24"/>
          <w:bdr w:val="none" w:sz="0" w:space="0" w:color="auto" w:frame="1"/>
        </w:rPr>
        <w:t xml:space="preserve"> This may be accomplished directly with the microcontroller or with an external graphics controller device.  A serial LCD would not be required to interface this way since</w:t>
      </w:r>
      <w:r w:rsidRPr="00525AC3">
        <w:rPr>
          <w:rFonts w:cs="Arial"/>
          <w:szCs w:val="24"/>
          <w:shd w:val="clear" w:color="auto" w:fill="FFFFFF"/>
        </w:rPr>
        <w:t xml:space="preserve"> the LCD establishes communication when it is connected to microcontroller’s serial UART (Universal Asynchronous Receiver/Transmitter) port and by using </w:t>
      </w:r>
      <w:r w:rsidR="00AE4030">
        <w:rPr>
          <w:rFonts w:cs="Arial"/>
          <w:szCs w:val="24"/>
          <w:shd w:val="clear" w:color="auto" w:fill="FFFFFF"/>
        </w:rPr>
        <w:t>ASCII</w:t>
      </w:r>
      <w:r w:rsidRPr="00525AC3">
        <w:rPr>
          <w:rFonts w:cs="Arial"/>
          <w:szCs w:val="24"/>
          <w:shd w:val="clear" w:color="auto" w:fill="FFFFFF"/>
        </w:rPr>
        <w:t xml:space="preserve"> commands</w:t>
      </w:r>
      <w:r w:rsidR="00AE4030">
        <w:rPr>
          <w:rFonts w:cs="Arial"/>
          <w:szCs w:val="24"/>
          <w:shd w:val="clear" w:color="auto" w:fill="FFFFFF"/>
        </w:rPr>
        <w:t xml:space="preserve">. The commands send </w:t>
      </w:r>
      <w:r w:rsidRPr="00525AC3">
        <w:rPr>
          <w:rFonts w:cs="Arial"/>
          <w:szCs w:val="24"/>
          <w:shd w:val="clear" w:color="auto" w:fill="FFFFFF"/>
        </w:rPr>
        <w:t>RS232 serial data to</w:t>
      </w:r>
      <w:r w:rsidR="00AE4030">
        <w:rPr>
          <w:rFonts w:cs="Arial"/>
          <w:szCs w:val="24"/>
          <w:shd w:val="clear" w:color="auto" w:fill="FFFFFF"/>
        </w:rPr>
        <w:t xml:space="preserve"> the</w:t>
      </w:r>
      <w:r w:rsidRPr="00525AC3">
        <w:rPr>
          <w:rFonts w:cs="Arial"/>
          <w:szCs w:val="24"/>
          <w:shd w:val="clear" w:color="auto" w:fill="FFFFFF"/>
        </w:rPr>
        <w:t xml:space="preserve"> LCD in order to interpret and display what is necessary.</w:t>
      </w:r>
      <w:r w:rsidRPr="00525AC3">
        <w:rPr>
          <w:rFonts w:cs="Arial"/>
          <w:szCs w:val="24"/>
          <w:bdr w:val="none" w:sz="0" w:space="0" w:color="auto" w:frame="1"/>
        </w:rPr>
        <w:t xml:space="preserve"> </w:t>
      </w:r>
    </w:p>
    <w:p w:rsidR="00AE4030" w:rsidRDefault="00AE4030" w:rsidP="008F71BA">
      <w:pPr>
        <w:spacing w:after="0" w:line="240" w:lineRule="auto"/>
        <w:rPr>
          <w:rFonts w:cs="Arial"/>
          <w:szCs w:val="24"/>
          <w:bdr w:val="none" w:sz="0" w:space="0" w:color="auto" w:frame="1"/>
        </w:rPr>
      </w:pPr>
    </w:p>
    <w:p w:rsidR="008F71BA" w:rsidRPr="00302581" w:rsidRDefault="008F71BA" w:rsidP="008F71BA">
      <w:pPr>
        <w:spacing w:after="0" w:line="240" w:lineRule="auto"/>
        <w:rPr>
          <w:rFonts w:eastAsia="Times New Roman" w:cs="Arial"/>
          <w:szCs w:val="24"/>
        </w:rPr>
      </w:pPr>
      <w:r>
        <w:rPr>
          <w:rFonts w:eastAsia="Times New Roman" w:cs="Arial"/>
          <w:szCs w:val="24"/>
          <w:shd w:val="clear" w:color="auto" w:fill="FFFFFF"/>
        </w:rPr>
        <w:t>Since</w:t>
      </w:r>
      <w:r w:rsidR="002B181D">
        <w:rPr>
          <w:rFonts w:eastAsia="Times New Roman" w:cs="Arial"/>
          <w:szCs w:val="24"/>
          <w:shd w:val="clear" w:color="auto" w:fill="FFFFFF"/>
        </w:rPr>
        <w:t xml:space="preserve"> the MirrorMate </w:t>
      </w:r>
      <w:r>
        <w:rPr>
          <w:rFonts w:eastAsia="Times New Roman" w:cs="Arial"/>
          <w:szCs w:val="24"/>
          <w:shd w:val="clear" w:color="auto" w:fill="FFFFFF"/>
        </w:rPr>
        <w:t>device was fairly small and being built from scratch, designing a PCB layout is critical since</w:t>
      </w:r>
      <w:r w:rsidRPr="00302581">
        <w:rPr>
          <w:rFonts w:eastAsia="Times New Roman" w:cs="Arial"/>
          <w:szCs w:val="24"/>
          <w:shd w:val="clear" w:color="auto" w:fill="FFFFFF"/>
        </w:rPr>
        <w:t xml:space="preserve"> </w:t>
      </w:r>
      <w:r>
        <w:rPr>
          <w:rFonts w:eastAsia="Times New Roman" w:cs="Arial"/>
          <w:szCs w:val="24"/>
          <w:shd w:val="clear" w:color="auto" w:fill="FFFFFF"/>
        </w:rPr>
        <w:t>the primary interface lies in</w:t>
      </w:r>
      <w:r w:rsidRPr="00302581">
        <w:rPr>
          <w:rFonts w:eastAsia="Times New Roman" w:cs="Arial"/>
          <w:szCs w:val="24"/>
          <w:shd w:val="clear" w:color="auto" w:fill="FFFFFF"/>
        </w:rPr>
        <w:t xml:space="preserve"> drivers for the thin film transistors. The stable common voltage reference to which all pixels are referenced is </w:t>
      </w:r>
      <w:proofErr w:type="gramStart"/>
      <w:r w:rsidRPr="00302581">
        <w:rPr>
          <w:rFonts w:eastAsia="Times New Roman" w:cs="Arial"/>
          <w:szCs w:val="24"/>
          <w:shd w:val="clear" w:color="auto" w:fill="FFFFFF"/>
        </w:rPr>
        <w:t>key</w:t>
      </w:r>
      <w:proofErr w:type="gramEnd"/>
      <w:r w:rsidRPr="00302581">
        <w:rPr>
          <w:rFonts w:eastAsia="Times New Roman" w:cs="Arial"/>
          <w:szCs w:val="24"/>
          <w:shd w:val="clear" w:color="auto" w:fill="FFFFFF"/>
        </w:rPr>
        <w:t>. This is called V</w:t>
      </w:r>
      <w:r w:rsidRPr="00302581">
        <w:rPr>
          <w:rFonts w:eastAsia="Times New Roman" w:cs="Arial"/>
          <w:szCs w:val="24"/>
          <w:shd w:val="clear" w:color="auto" w:fill="FFFFFF"/>
          <w:vertAlign w:val="subscript"/>
        </w:rPr>
        <w:t>COM</w:t>
      </w:r>
      <w:r w:rsidRPr="00302581">
        <w:rPr>
          <w:rFonts w:eastAsia="Times New Roman" w:cs="Arial"/>
          <w:szCs w:val="24"/>
          <w:shd w:val="clear" w:color="auto" w:fill="FFFFFF"/>
        </w:rPr>
        <w:t> and several discrete and integrated solutions for generating a V</w:t>
      </w:r>
      <w:r w:rsidRPr="00302581">
        <w:rPr>
          <w:rFonts w:eastAsia="Times New Roman" w:cs="Arial"/>
          <w:szCs w:val="24"/>
          <w:shd w:val="clear" w:color="auto" w:fill="FFFFFF"/>
          <w:vertAlign w:val="subscript"/>
        </w:rPr>
        <w:t>COM</w:t>
      </w:r>
      <w:r w:rsidRPr="00302581">
        <w:rPr>
          <w:rFonts w:eastAsia="Times New Roman" w:cs="Arial"/>
          <w:szCs w:val="24"/>
          <w:shd w:val="clear" w:color="auto" w:fill="FFFFFF"/>
        </w:rPr>
        <w:t> signal are available. </w:t>
      </w:r>
      <w:r>
        <w:rPr>
          <w:rFonts w:eastAsia="Times New Roman" w:cs="Arial"/>
          <w:szCs w:val="24"/>
          <w:shd w:val="clear" w:color="auto" w:fill="FFFFFF"/>
        </w:rPr>
        <w:t>An e</w:t>
      </w:r>
      <w:r w:rsidRPr="00302581">
        <w:rPr>
          <w:rFonts w:eastAsia="Times New Roman" w:cs="Arial"/>
          <w:szCs w:val="24"/>
          <w:shd w:val="clear" w:color="auto" w:fill="FFFFFF"/>
        </w:rPr>
        <w:t>ffective solution would be to use an operational amplifie</w:t>
      </w:r>
      <w:r>
        <w:rPr>
          <w:rFonts w:eastAsia="Times New Roman" w:cs="Arial"/>
          <w:szCs w:val="24"/>
          <w:shd w:val="clear" w:color="auto" w:fill="FFFFFF"/>
        </w:rPr>
        <w:t xml:space="preserve">r.  The MirrorMate </w:t>
      </w:r>
      <w:r w:rsidR="002B181D">
        <w:rPr>
          <w:rFonts w:eastAsia="Times New Roman" w:cs="Arial"/>
          <w:szCs w:val="24"/>
          <w:shd w:val="clear" w:color="auto" w:fill="FFFFFF"/>
        </w:rPr>
        <w:t>Team</w:t>
      </w:r>
      <w:r>
        <w:rPr>
          <w:rFonts w:eastAsia="Times New Roman" w:cs="Arial"/>
          <w:szCs w:val="24"/>
          <w:shd w:val="clear" w:color="auto" w:fill="FFFFFF"/>
        </w:rPr>
        <w:t xml:space="preserve"> considered</w:t>
      </w:r>
      <w:r w:rsidRPr="00302581">
        <w:rPr>
          <w:rFonts w:eastAsia="Times New Roman" w:cs="Arial"/>
          <w:szCs w:val="24"/>
          <w:shd w:val="clear" w:color="auto" w:fill="FFFFFF"/>
        </w:rPr>
        <w:t xml:space="preserve"> using a National Semiconductor LMH6640MF/NOPB made by Texas Instruments</w:t>
      </w:r>
      <w:r w:rsidR="00AE4030">
        <w:rPr>
          <w:rFonts w:eastAsia="Times New Roman" w:cs="Arial"/>
          <w:szCs w:val="24"/>
          <w:shd w:val="clear" w:color="auto" w:fill="FFFFFF"/>
        </w:rPr>
        <w:t xml:space="preserve"> </w:t>
      </w:r>
      <w:r w:rsidRPr="00302581">
        <w:rPr>
          <w:rFonts w:eastAsia="Times New Roman" w:cs="Arial"/>
          <w:szCs w:val="24"/>
          <w:shd w:val="clear" w:color="auto" w:fill="FFFFFF"/>
        </w:rPr>
        <w:t xml:space="preserve">(as </w:t>
      </w:r>
      <w:r>
        <w:rPr>
          <w:rFonts w:eastAsia="Times New Roman" w:cs="Arial"/>
          <w:szCs w:val="24"/>
          <w:shd w:val="clear" w:color="auto" w:fill="FFFFFF"/>
        </w:rPr>
        <w:t>shown in Figure 3-1</w:t>
      </w:r>
      <w:r w:rsidR="007B6363">
        <w:rPr>
          <w:rFonts w:eastAsia="Times New Roman" w:cs="Arial"/>
          <w:szCs w:val="24"/>
          <w:shd w:val="clear" w:color="auto" w:fill="FFFFFF"/>
        </w:rPr>
        <w:t>0</w:t>
      </w:r>
      <w:r w:rsidRPr="00302581">
        <w:rPr>
          <w:rFonts w:eastAsia="Times New Roman" w:cs="Arial"/>
          <w:szCs w:val="24"/>
          <w:shd w:val="clear" w:color="auto" w:fill="FFFFFF"/>
        </w:rPr>
        <w:t xml:space="preserve">) which is a rail-to-rail voltage feedback that can operate up to 16 volts, has a high output of up to 100 </w:t>
      </w:r>
      <w:proofErr w:type="spellStart"/>
      <w:r w:rsidRPr="00302581">
        <w:rPr>
          <w:rFonts w:eastAsia="Times New Roman" w:cs="Arial"/>
          <w:szCs w:val="24"/>
          <w:shd w:val="clear" w:color="auto" w:fill="FFFFFF"/>
        </w:rPr>
        <w:t>mA</w:t>
      </w:r>
      <w:proofErr w:type="spellEnd"/>
      <w:r w:rsidRPr="00302581">
        <w:rPr>
          <w:rFonts w:eastAsia="Times New Roman" w:cs="Arial"/>
          <w:szCs w:val="24"/>
          <w:shd w:val="clear" w:color="auto" w:fill="FFFFFF"/>
        </w:rPr>
        <w:t>. This amplifier is optimized for TFT transistor driving. The fast 170 V/µS slew rate yields a 28 MHz full power bandwidth at 5 volts and its small SOT-23 package can be fit into tight spaces in the back of t</w:t>
      </w:r>
      <w:r>
        <w:rPr>
          <w:rFonts w:eastAsia="Times New Roman" w:cs="Arial"/>
          <w:szCs w:val="24"/>
          <w:shd w:val="clear" w:color="auto" w:fill="FFFFFF"/>
        </w:rPr>
        <w:t>he rearview mirror. Figure 3</w:t>
      </w:r>
      <w:r w:rsidR="002E1B75">
        <w:rPr>
          <w:rFonts w:eastAsia="Times New Roman" w:cs="Arial"/>
          <w:szCs w:val="24"/>
          <w:shd w:val="clear" w:color="auto" w:fill="FFFFFF"/>
        </w:rPr>
        <w:t>-1</w:t>
      </w:r>
      <w:r w:rsidR="007B6363">
        <w:rPr>
          <w:rFonts w:eastAsia="Times New Roman" w:cs="Arial"/>
          <w:szCs w:val="24"/>
          <w:shd w:val="clear" w:color="auto" w:fill="FFFFFF"/>
        </w:rPr>
        <w:t>1</w:t>
      </w:r>
      <w:r>
        <w:rPr>
          <w:rFonts w:eastAsia="Times New Roman" w:cs="Arial"/>
          <w:szCs w:val="24"/>
          <w:shd w:val="clear" w:color="auto" w:fill="FFFFFF"/>
        </w:rPr>
        <w:t xml:space="preserve"> conveys how the circuit would have to be wired for the operational amplifier to operate at up to 16 volts.</w:t>
      </w:r>
    </w:p>
    <w:p w:rsidR="008F71BA" w:rsidRPr="00302581" w:rsidRDefault="008F71BA" w:rsidP="008F71BA">
      <w:pPr>
        <w:spacing w:after="0" w:line="240" w:lineRule="auto"/>
        <w:jc w:val="center"/>
        <w:rPr>
          <w:rFonts w:cs="Arial"/>
          <w:szCs w:val="24"/>
          <w:shd w:val="clear" w:color="auto" w:fill="FFFFFF"/>
        </w:rPr>
      </w:pPr>
      <w:r w:rsidRPr="00302581">
        <w:rPr>
          <w:noProof/>
        </w:rPr>
        <w:drawing>
          <wp:inline distT="0" distB="0" distL="0" distR="0">
            <wp:extent cx="1600200" cy="1600200"/>
            <wp:effectExtent l="0" t="0" r="0" b="0"/>
            <wp:docPr id="68" name="Picture 9" descr="IC OPAMP SGL TFT-LCD 16V SOT23-5 | LMH6640MF/NOPB | LMH6640MF/NOPBCT-ND | Digi-Key Co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 OPAMP SGL TFT-LCD 16V SOT23-5 | LMH6640MF/NOPB | LMH6640MF/NOPBCT-ND | Digi-Key Corp."/>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rsidR="008F71BA" w:rsidRPr="008F71BA" w:rsidRDefault="008F71BA" w:rsidP="000764D2">
      <w:pPr>
        <w:pStyle w:val="Figure"/>
        <w:rPr>
          <w:shd w:val="clear" w:color="auto" w:fill="FFFFFF"/>
        </w:rPr>
      </w:pPr>
      <w:bookmarkStart w:id="55" w:name="_Toc342526254"/>
      <w:r w:rsidRPr="008F71BA">
        <w:rPr>
          <w:shd w:val="clear" w:color="auto" w:fill="FFFFFF"/>
        </w:rPr>
        <w:t xml:space="preserve">Figure </w:t>
      </w:r>
      <w:r w:rsidR="007B6363">
        <w:rPr>
          <w:shd w:val="clear" w:color="auto" w:fill="FFFFFF"/>
        </w:rPr>
        <w:t>3-10</w:t>
      </w:r>
      <w:r w:rsidRPr="008F71BA">
        <w:rPr>
          <w:shd w:val="clear" w:color="auto" w:fill="FFFFFF"/>
        </w:rPr>
        <w:t xml:space="preserve"> LMH6640MF/NOPB Operational Amplifier</w:t>
      </w:r>
      <w:bookmarkEnd w:id="55"/>
    </w:p>
    <w:p w:rsidR="008F71BA" w:rsidRPr="00302581" w:rsidRDefault="008F71BA" w:rsidP="008F71BA">
      <w:pPr>
        <w:shd w:val="clear" w:color="auto" w:fill="FFFFFF"/>
        <w:spacing w:before="100" w:beforeAutospacing="1" w:after="0" w:line="240" w:lineRule="auto"/>
        <w:jc w:val="center"/>
        <w:rPr>
          <w:rFonts w:eastAsia="Times New Roman" w:cs="Arial"/>
          <w:szCs w:val="24"/>
        </w:rPr>
      </w:pPr>
      <w:r w:rsidRPr="00302581">
        <w:rPr>
          <w:rFonts w:eastAsia="Times New Roman" w:cs="Arial"/>
          <w:noProof/>
          <w:szCs w:val="24"/>
        </w:rPr>
        <w:drawing>
          <wp:inline distT="0" distB="0" distL="0" distR="0">
            <wp:extent cx="3865749" cy="2573867"/>
            <wp:effectExtent l="0" t="0" r="1905" b="0"/>
            <wp:docPr id="69" name="Picture 8" descr="A stable VCOM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table VCOM level"/>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65984" cy="2574023"/>
                    </a:xfrm>
                    <a:prstGeom prst="rect">
                      <a:avLst/>
                    </a:prstGeom>
                    <a:noFill/>
                    <a:ln>
                      <a:noFill/>
                    </a:ln>
                  </pic:spPr>
                </pic:pic>
              </a:graphicData>
            </a:graphic>
          </wp:inline>
        </w:drawing>
      </w:r>
    </w:p>
    <w:p w:rsidR="002E1B75" w:rsidRDefault="008F71BA" w:rsidP="000764D2">
      <w:pPr>
        <w:pStyle w:val="Figure"/>
      </w:pPr>
      <w:bookmarkStart w:id="56" w:name="_Toc342526255"/>
      <w:r w:rsidRPr="002E1B75">
        <w:t>Figure 3-</w:t>
      </w:r>
      <w:r w:rsidR="007B6363">
        <w:t>11</w:t>
      </w:r>
      <w:r w:rsidRPr="002E1B75">
        <w:t xml:space="preserve"> </w:t>
      </w:r>
      <w:r w:rsidR="002E1B75" w:rsidRPr="002E1B75">
        <w:t>VC</w:t>
      </w:r>
      <w:r w:rsidR="002E1B75">
        <w:t>OM</w:t>
      </w:r>
      <w:r w:rsidR="002E1B75" w:rsidRPr="002E1B75">
        <w:t xml:space="preserve"> levels</w:t>
      </w:r>
      <w:bookmarkEnd w:id="56"/>
    </w:p>
    <w:p w:rsidR="002E1B75" w:rsidRPr="002E1B75" w:rsidRDefault="002E1B75" w:rsidP="002E1B75"/>
    <w:p w:rsidR="008F71BA" w:rsidRPr="00302581" w:rsidRDefault="008F71BA" w:rsidP="008F71BA">
      <w:pPr>
        <w:spacing w:after="0" w:line="240" w:lineRule="auto"/>
        <w:rPr>
          <w:rFonts w:eastAsia="Times New Roman" w:cs="Arial"/>
          <w:szCs w:val="24"/>
          <w:shd w:val="clear" w:color="auto" w:fill="FFFFFF"/>
        </w:rPr>
      </w:pPr>
      <w:r w:rsidRPr="002E1B75">
        <w:rPr>
          <w:rFonts w:cs="Arial"/>
          <w:szCs w:val="24"/>
        </w:rPr>
        <w:t xml:space="preserve">A stable VCOM level is necessary for a </w:t>
      </w:r>
      <w:r w:rsidR="00AE4030">
        <w:rPr>
          <w:rFonts w:cs="Arial"/>
          <w:szCs w:val="24"/>
        </w:rPr>
        <w:t>clear display</w:t>
      </w:r>
      <w:r w:rsidRPr="002E1B75">
        <w:rPr>
          <w:rFonts w:cs="Arial"/>
          <w:szCs w:val="24"/>
        </w:rPr>
        <w:t>. Note the ground reference which is usually VCC/2.</w:t>
      </w:r>
      <w:r w:rsidRPr="00302581">
        <w:rPr>
          <w:rFonts w:eastAsia="Times New Roman" w:cs="Arial"/>
          <w:i/>
          <w:iCs/>
          <w:szCs w:val="24"/>
          <w:shd w:val="clear" w:color="auto" w:fill="FFFFFF"/>
        </w:rPr>
        <w:t> </w:t>
      </w:r>
      <w:r w:rsidRPr="00302581">
        <w:rPr>
          <w:rFonts w:eastAsia="Times New Roman" w:cs="Arial"/>
          <w:szCs w:val="24"/>
        </w:rPr>
        <w:br/>
      </w:r>
      <w:r w:rsidRPr="00302581">
        <w:rPr>
          <w:rFonts w:eastAsia="Times New Roman" w:cs="Arial"/>
          <w:szCs w:val="24"/>
        </w:rPr>
        <w:br/>
      </w:r>
      <w:r w:rsidRPr="00302581">
        <w:rPr>
          <w:rFonts w:eastAsia="Times New Roman" w:cs="Arial"/>
          <w:szCs w:val="24"/>
          <w:shd w:val="clear" w:color="auto" w:fill="FFFFFF"/>
        </w:rPr>
        <w:t xml:space="preserve">The larger the panel, the more current will be required to operate the transistors. </w:t>
      </w:r>
      <w:r w:rsidRPr="00302581">
        <w:rPr>
          <w:rFonts w:eastAsia="Times New Roman" w:cs="Arial"/>
          <w:szCs w:val="24"/>
          <w:shd w:val="clear" w:color="auto" w:fill="FFFFFF"/>
        </w:rPr>
        <w:lastRenderedPageBreak/>
        <w:t>For larger panels, another Op-Amp contender is the MAX9550EZK+T made by Maxim Integrated</w:t>
      </w:r>
      <w:r w:rsidRPr="00302581">
        <w:rPr>
          <w:rFonts w:eastAsia="Times New Roman" w:cs="Arial"/>
          <w:szCs w:val="24"/>
        </w:rPr>
        <w:t>,</w:t>
      </w:r>
      <w:r w:rsidRPr="00302581">
        <w:rPr>
          <w:rFonts w:eastAsia="Times New Roman" w:cs="Arial"/>
          <w:szCs w:val="24"/>
          <w:shd w:val="clear" w:color="auto" w:fill="FFFFFF"/>
        </w:rPr>
        <w:t xml:space="preserve"> which can drive up to 800 ma peaks up to 20 volts. It settles to within 0.1 percent in less than 2 µSec and features a soft start circuit to limit inrush current during startup. Note </w:t>
      </w:r>
      <w:r w:rsidR="00AE4030">
        <w:rPr>
          <w:rFonts w:eastAsia="Times New Roman" w:cs="Arial"/>
          <w:szCs w:val="24"/>
          <w:shd w:val="clear" w:color="auto" w:fill="FFFFFF"/>
        </w:rPr>
        <w:t xml:space="preserve">that </w:t>
      </w:r>
      <w:r w:rsidRPr="00302581">
        <w:rPr>
          <w:rFonts w:eastAsia="Times New Roman" w:cs="Arial"/>
          <w:szCs w:val="24"/>
          <w:shd w:val="clear" w:color="auto" w:fill="FFFFFF"/>
        </w:rPr>
        <w:t>the V</w:t>
      </w:r>
      <w:r w:rsidRPr="00302581">
        <w:rPr>
          <w:rFonts w:eastAsia="Times New Roman" w:cs="Arial"/>
          <w:szCs w:val="24"/>
          <w:shd w:val="clear" w:color="auto" w:fill="FFFFFF"/>
          <w:vertAlign w:val="subscript"/>
        </w:rPr>
        <w:t>COM</w:t>
      </w:r>
      <w:r w:rsidRPr="00302581">
        <w:rPr>
          <w:rFonts w:eastAsia="Times New Roman" w:cs="Arial"/>
          <w:szCs w:val="24"/>
          <w:shd w:val="clear" w:color="auto" w:fill="FFFFFF"/>
        </w:rPr>
        <w:t> level is usually set between the upper voltage level and ground instead of being set to ground. This allows full scale alternating polarity to be driven to the pixels without the need for a negative power supply.</w:t>
      </w:r>
    </w:p>
    <w:p w:rsidR="008F71BA" w:rsidRPr="00302581" w:rsidRDefault="008F71BA" w:rsidP="008F71BA">
      <w:pPr>
        <w:spacing w:after="0" w:line="240" w:lineRule="auto"/>
        <w:rPr>
          <w:rFonts w:eastAsia="Times New Roman" w:cs="Arial"/>
          <w:szCs w:val="24"/>
          <w:shd w:val="clear" w:color="auto" w:fill="FFFFFF"/>
        </w:rPr>
      </w:pPr>
    </w:p>
    <w:p w:rsidR="008F71BA" w:rsidRPr="00302581" w:rsidRDefault="008F71BA" w:rsidP="008F71BA">
      <w:pPr>
        <w:spacing w:after="0" w:line="240" w:lineRule="auto"/>
        <w:rPr>
          <w:rFonts w:eastAsia="Times New Roman" w:cs="Arial"/>
          <w:szCs w:val="24"/>
          <w:shd w:val="clear" w:color="auto" w:fill="FFFFFF"/>
        </w:rPr>
      </w:pPr>
      <w:r w:rsidRPr="00302581">
        <w:rPr>
          <w:rFonts w:eastAsia="Times New Roman" w:cs="Arial"/>
          <w:szCs w:val="24"/>
          <w:shd w:val="clear" w:color="auto" w:fill="FFFFFF"/>
        </w:rPr>
        <w:t>Also, the V</w:t>
      </w:r>
      <w:r w:rsidRPr="00302581">
        <w:rPr>
          <w:rFonts w:eastAsia="Times New Roman" w:cs="Arial"/>
          <w:szCs w:val="24"/>
          <w:shd w:val="clear" w:color="auto" w:fill="FFFFFF"/>
          <w:vertAlign w:val="subscript"/>
        </w:rPr>
        <w:t>COM</w:t>
      </w:r>
      <w:r w:rsidRPr="00302581">
        <w:rPr>
          <w:rFonts w:eastAsia="Times New Roman" w:cs="Arial"/>
          <w:szCs w:val="24"/>
          <w:shd w:val="clear" w:color="auto" w:fill="FFFFFF"/>
        </w:rPr>
        <w:t> function and all its subtleties are often times integrated into more encompassing TFT driver chips like Texas Instruments’ LM8207MT/NOPB which combines an 18 channel gamma corrected driver with V</w:t>
      </w:r>
      <w:r w:rsidRPr="00302581">
        <w:rPr>
          <w:rFonts w:eastAsia="Times New Roman" w:cs="Arial"/>
          <w:szCs w:val="24"/>
          <w:shd w:val="clear" w:color="auto" w:fill="FFFFFF"/>
          <w:vertAlign w:val="subscript"/>
        </w:rPr>
        <w:t>COM</w:t>
      </w:r>
      <w:r w:rsidRPr="00302581">
        <w:rPr>
          <w:rFonts w:eastAsia="Times New Roman" w:cs="Arial"/>
          <w:szCs w:val="24"/>
          <w:shd w:val="clear" w:color="auto" w:fill="FFFFFF"/>
        </w:rPr>
        <w:t> </w:t>
      </w:r>
      <w:r>
        <w:rPr>
          <w:rFonts w:eastAsia="Times New Roman" w:cs="Arial"/>
          <w:szCs w:val="24"/>
          <w:shd w:val="clear" w:color="auto" w:fill="FFFFFF"/>
        </w:rPr>
        <w:t>referencing buffer as you can see Figure 3-</w:t>
      </w:r>
      <w:r w:rsidR="00AE4030">
        <w:rPr>
          <w:rFonts w:eastAsia="Times New Roman" w:cs="Arial"/>
          <w:szCs w:val="24"/>
          <w:shd w:val="clear" w:color="auto" w:fill="FFFFFF"/>
        </w:rPr>
        <w:t>1</w:t>
      </w:r>
      <w:r>
        <w:rPr>
          <w:rFonts w:eastAsia="Times New Roman" w:cs="Arial"/>
          <w:szCs w:val="24"/>
          <w:shd w:val="clear" w:color="auto" w:fill="FFFFFF"/>
        </w:rPr>
        <w:t>3</w:t>
      </w:r>
      <w:r w:rsidRPr="00302581">
        <w:rPr>
          <w:rFonts w:eastAsia="Times New Roman" w:cs="Arial"/>
          <w:szCs w:val="24"/>
          <w:shd w:val="clear" w:color="auto" w:fill="FFFFFF"/>
        </w:rPr>
        <w:t>. Note that the built-in V</w:t>
      </w:r>
      <w:r w:rsidRPr="00302581">
        <w:rPr>
          <w:rFonts w:eastAsia="Times New Roman" w:cs="Arial"/>
          <w:szCs w:val="24"/>
          <w:shd w:val="clear" w:color="auto" w:fill="FFFFFF"/>
          <w:vertAlign w:val="subscript"/>
        </w:rPr>
        <w:t>COM</w:t>
      </w:r>
      <w:r w:rsidRPr="00302581">
        <w:rPr>
          <w:rFonts w:eastAsia="Times New Roman" w:cs="Arial"/>
          <w:szCs w:val="24"/>
          <w:shd w:val="clear" w:color="auto" w:fill="FFFFFF"/>
        </w:rPr>
        <w:t> buffer will allow a buffer tree to be created from a single reference for larger displays. </w:t>
      </w:r>
    </w:p>
    <w:p w:rsidR="008F71BA" w:rsidRPr="00302581" w:rsidRDefault="008F71BA" w:rsidP="008F71BA">
      <w:pPr>
        <w:shd w:val="clear" w:color="auto" w:fill="FFFFFF"/>
        <w:spacing w:before="100" w:beforeAutospacing="1" w:after="0" w:line="240" w:lineRule="auto"/>
        <w:jc w:val="center"/>
        <w:rPr>
          <w:rFonts w:eastAsia="Times New Roman" w:cs="Arial"/>
          <w:szCs w:val="24"/>
        </w:rPr>
      </w:pPr>
      <w:r w:rsidRPr="00302581">
        <w:rPr>
          <w:rFonts w:eastAsia="Times New Roman" w:cs="Arial"/>
          <w:noProof/>
          <w:szCs w:val="24"/>
        </w:rPr>
        <w:drawing>
          <wp:inline distT="0" distB="0" distL="0" distR="0">
            <wp:extent cx="3843867" cy="2845758"/>
            <wp:effectExtent l="0" t="0" r="4445" b="0"/>
            <wp:docPr id="70" name="Picture 7" descr="Space saving integrated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ace saving integrated parts"/>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4134" cy="2845956"/>
                    </a:xfrm>
                    <a:prstGeom prst="rect">
                      <a:avLst/>
                    </a:prstGeom>
                    <a:noFill/>
                    <a:ln>
                      <a:noFill/>
                    </a:ln>
                  </pic:spPr>
                </pic:pic>
              </a:graphicData>
            </a:graphic>
          </wp:inline>
        </w:drawing>
      </w:r>
    </w:p>
    <w:p w:rsidR="002E1B75" w:rsidRDefault="008F71BA" w:rsidP="000764D2">
      <w:pPr>
        <w:pStyle w:val="Figure"/>
        <w:rPr>
          <w:shd w:val="clear" w:color="auto" w:fill="FFFFFF"/>
        </w:rPr>
      </w:pPr>
      <w:bookmarkStart w:id="57" w:name="_Toc342526256"/>
      <w:r w:rsidRPr="008F71BA">
        <w:rPr>
          <w:shd w:val="clear" w:color="auto" w:fill="FFFFFF"/>
        </w:rPr>
        <w:t>Figure 3-</w:t>
      </w:r>
      <w:r w:rsidR="007B6363">
        <w:rPr>
          <w:shd w:val="clear" w:color="auto" w:fill="FFFFFF"/>
        </w:rPr>
        <w:t>12</w:t>
      </w:r>
      <w:r w:rsidRPr="008F71BA">
        <w:rPr>
          <w:shd w:val="clear" w:color="auto" w:fill="FFFFFF"/>
        </w:rPr>
        <w:t xml:space="preserve"> </w:t>
      </w:r>
      <w:r w:rsidR="002E1B75">
        <w:rPr>
          <w:shd w:val="clear" w:color="auto" w:fill="FFFFFF"/>
        </w:rPr>
        <w:t>VCOM Buffers</w:t>
      </w:r>
      <w:bookmarkEnd w:id="57"/>
    </w:p>
    <w:p w:rsidR="002E1B75" w:rsidRDefault="002E1B75" w:rsidP="008F71BA">
      <w:pPr>
        <w:spacing w:after="0" w:line="240" w:lineRule="auto"/>
        <w:jc w:val="center"/>
        <w:rPr>
          <w:rFonts w:eastAsia="Times New Roman" w:cs="Arial"/>
          <w:i/>
          <w:iCs/>
          <w:szCs w:val="24"/>
          <w:shd w:val="clear" w:color="auto" w:fill="FFFFFF"/>
        </w:rPr>
      </w:pPr>
    </w:p>
    <w:p w:rsidR="002E1B75" w:rsidRDefault="008F71BA" w:rsidP="002E1B75">
      <w:pPr>
        <w:spacing w:after="0" w:line="240" w:lineRule="auto"/>
      </w:pPr>
      <w:r>
        <w:rPr>
          <w:shd w:val="clear" w:color="auto" w:fill="FFFFFF"/>
        </w:rPr>
        <w:t xml:space="preserve">It is possible to </w:t>
      </w:r>
      <w:r w:rsidRPr="008F71BA">
        <w:rPr>
          <w:shd w:val="clear" w:color="auto" w:fill="FFFFFF"/>
        </w:rPr>
        <w:t>use space saving integrated parts that combine V</w:t>
      </w:r>
      <w:r w:rsidRPr="008F71BA">
        <w:rPr>
          <w:shd w:val="clear" w:color="auto" w:fill="FFFFFF"/>
          <w:vertAlign w:val="subscript"/>
        </w:rPr>
        <w:t>COM</w:t>
      </w:r>
      <w:r w:rsidRPr="008F71BA">
        <w:rPr>
          <w:shd w:val="clear" w:color="auto" w:fill="FFFFFF"/>
        </w:rPr>
        <w:t> buffers, references, column drivers, and gamma correctors.</w:t>
      </w:r>
    </w:p>
    <w:p w:rsidR="008F71BA" w:rsidRPr="002E1B75" w:rsidRDefault="008F71BA" w:rsidP="002E1B75">
      <w:pPr>
        <w:spacing w:after="0" w:line="240" w:lineRule="auto"/>
      </w:pPr>
      <w:r w:rsidRPr="00302581">
        <w:br/>
      </w:r>
      <w:r w:rsidRPr="00DB6408">
        <w:rPr>
          <w:rStyle w:val="XxxxChar"/>
        </w:rPr>
        <w:t>3.7.1.2 TFT Controller Chip Interface (On-Chip Peripheral</w:t>
      </w:r>
      <w:proofErr w:type="gramStart"/>
      <w:r w:rsidRPr="00DB6408">
        <w:rPr>
          <w:rStyle w:val="XxxxChar"/>
        </w:rPr>
        <w:t>)</w:t>
      </w:r>
      <w:proofErr w:type="gramEnd"/>
      <w:r w:rsidRPr="00DB6408">
        <w:rPr>
          <w:rStyle w:val="XxxxChar"/>
        </w:rPr>
        <w:br/>
      </w:r>
      <w:r w:rsidRPr="00302581">
        <w:br/>
      </w:r>
      <w:r w:rsidRPr="00302581">
        <w:rPr>
          <w:shd w:val="clear" w:color="auto" w:fill="FFFFFF"/>
        </w:rPr>
        <w:t>One approach</w:t>
      </w:r>
      <w:r>
        <w:rPr>
          <w:shd w:val="clear" w:color="auto" w:fill="FFFFFF"/>
        </w:rPr>
        <w:t xml:space="preserve"> </w:t>
      </w:r>
      <w:r w:rsidR="00AE4030">
        <w:rPr>
          <w:shd w:val="clear" w:color="auto" w:fill="FFFFFF"/>
        </w:rPr>
        <w:t xml:space="preserve">that the </w:t>
      </w:r>
      <w:r>
        <w:rPr>
          <w:shd w:val="clear" w:color="auto" w:fill="FFFFFF"/>
        </w:rPr>
        <w:t xml:space="preserve">MirrorMate </w:t>
      </w:r>
      <w:r w:rsidR="002B181D">
        <w:rPr>
          <w:shd w:val="clear" w:color="auto" w:fill="FFFFFF"/>
        </w:rPr>
        <w:t>Team</w:t>
      </w:r>
      <w:r>
        <w:rPr>
          <w:shd w:val="clear" w:color="auto" w:fill="FFFFFF"/>
        </w:rPr>
        <w:t xml:space="preserve"> considered</w:t>
      </w:r>
      <w:r w:rsidRPr="00302581">
        <w:rPr>
          <w:shd w:val="clear" w:color="auto" w:fill="FFFFFF"/>
        </w:rPr>
        <w:t xml:space="preserve"> </w:t>
      </w:r>
      <w:r w:rsidR="00AE4030">
        <w:rPr>
          <w:shd w:val="clear" w:color="auto" w:fill="FFFFFF"/>
        </w:rPr>
        <w:t xml:space="preserve">to </w:t>
      </w:r>
      <w:r w:rsidRPr="00302581">
        <w:rPr>
          <w:shd w:val="clear" w:color="auto" w:fill="FFFFFF"/>
        </w:rPr>
        <w:t>dri</w:t>
      </w:r>
      <w:r w:rsidR="00AE4030">
        <w:rPr>
          <w:shd w:val="clear" w:color="auto" w:fill="FFFFFF"/>
        </w:rPr>
        <w:t>ve</w:t>
      </w:r>
      <w:r>
        <w:rPr>
          <w:shd w:val="clear" w:color="auto" w:fill="FFFFFF"/>
        </w:rPr>
        <w:t xml:space="preserve"> a TFT display without using a high end processor </w:t>
      </w:r>
      <w:r w:rsidR="003C1EEF">
        <w:rPr>
          <w:shd w:val="clear" w:color="auto" w:fill="FFFFFF"/>
        </w:rPr>
        <w:t>was to</w:t>
      </w:r>
      <w:r w:rsidRPr="00302581">
        <w:rPr>
          <w:shd w:val="clear" w:color="auto" w:fill="FFFFFF"/>
        </w:rPr>
        <w:t xml:space="preserve"> use a discrete TFT controller chip</w:t>
      </w:r>
      <w:r w:rsidR="003C1EEF">
        <w:rPr>
          <w:shd w:val="clear" w:color="auto" w:fill="FFFFFF"/>
        </w:rPr>
        <w:t xml:space="preserve">. The TFT controller chip </w:t>
      </w:r>
      <w:r w:rsidRPr="00302581">
        <w:rPr>
          <w:shd w:val="clear" w:color="auto" w:fill="FFFFFF"/>
        </w:rPr>
        <w:t>can be interfaced to a pr</w:t>
      </w:r>
      <w:r>
        <w:rPr>
          <w:shd w:val="clear" w:color="auto" w:fill="FFFFFF"/>
        </w:rPr>
        <w:t>ocessor with less</w:t>
      </w:r>
      <w:r w:rsidRPr="00302581">
        <w:rPr>
          <w:shd w:val="clear" w:color="auto" w:fill="FFFFFF"/>
        </w:rPr>
        <w:t xml:space="preserve"> horsepower. Taking that into consideration</w:t>
      </w:r>
      <w:r w:rsidR="003C1EEF">
        <w:rPr>
          <w:shd w:val="clear" w:color="auto" w:fill="FFFFFF"/>
        </w:rPr>
        <w:t>,</w:t>
      </w:r>
      <w:r w:rsidRPr="00302581">
        <w:rPr>
          <w:shd w:val="clear" w:color="auto" w:fill="FFFFFF"/>
        </w:rPr>
        <w:t xml:space="preserve"> the MirrorMate </w:t>
      </w:r>
      <w:r w:rsidR="002B181D">
        <w:rPr>
          <w:shd w:val="clear" w:color="auto" w:fill="FFFFFF"/>
        </w:rPr>
        <w:t>Team</w:t>
      </w:r>
      <w:r w:rsidRPr="00302581">
        <w:rPr>
          <w:shd w:val="clear" w:color="auto" w:fill="FFFFFF"/>
        </w:rPr>
        <w:t xml:space="preserve"> </w:t>
      </w:r>
      <w:r w:rsidR="003C1EEF">
        <w:rPr>
          <w:shd w:val="clear" w:color="auto" w:fill="FFFFFF"/>
        </w:rPr>
        <w:t>has considered implementing an</w:t>
      </w:r>
      <w:r w:rsidRPr="00302581">
        <w:rPr>
          <w:shd w:val="clear" w:color="auto" w:fill="FFFFFF"/>
        </w:rPr>
        <w:t xml:space="preserve"> </w:t>
      </w:r>
      <w:proofErr w:type="spellStart"/>
      <w:r w:rsidRPr="00302581">
        <w:rPr>
          <w:shd w:val="clear" w:color="auto" w:fill="FFFFFF"/>
        </w:rPr>
        <w:t>Intersil</w:t>
      </w:r>
      <w:proofErr w:type="spellEnd"/>
      <w:r w:rsidRPr="00302581">
        <w:rPr>
          <w:shd w:val="clear" w:color="auto" w:fill="FFFFFF"/>
        </w:rPr>
        <w:t> TW8811-LD2-GR T</w:t>
      </w:r>
      <w:r>
        <w:rPr>
          <w:shd w:val="clear" w:color="auto" w:fill="FFFFFF"/>
        </w:rPr>
        <w:t>FT controller chip whi</w:t>
      </w:r>
      <w:r w:rsidR="00F97FBE">
        <w:rPr>
          <w:shd w:val="clear" w:color="auto" w:fill="FFFFFF"/>
        </w:rPr>
        <w:t>c</w:t>
      </w:r>
      <w:r w:rsidR="007B6363">
        <w:rPr>
          <w:shd w:val="clear" w:color="auto" w:fill="FFFFFF"/>
        </w:rPr>
        <w:t>h displayed below in Figure 3-13</w:t>
      </w:r>
      <w:r>
        <w:rPr>
          <w:shd w:val="clear" w:color="auto" w:fill="FFFFFF"/>
        </w:rPr>
        <w:t xml:space="preserve"> along with a schematic d</w:t>
      </w:r>
      <w:r w:rsidR="00F97FBE">
        <w:rPr>
          <w:shd w:val="clear" w:color="auto" w:fill="FFFFFF"/>
        </w:rPr>
        <w:t>r</w:t>
      </w:r>
      <w:r w:rsidR="007B6363">
        <w:rPr>
          <w:shd w:val="clear" w:color="auto" w:fill="FFFFFF"/>
        </w:rPr>
        <w:t>awing of the chip in Figure 3-14</w:t>
      </w:r>
      <w:r>
        <w:rPr>
          <w:shd w:val="clear" w:color="auto" w:fill="FFFFFF"/>
        </w:rPr>
        <w:t>.</w:t>
      </w:r>
      <w:r w:rsidR="007B6363">
        <w:rPr>
          <w:shd w:val="clear" w:color="auto" w:fill="FFFFFF"/>
        </w:rPr>
        <w:t xml:space="preserve">  Figure 3-15</w:t>
      </w:r>
      <w:r>
        <w:rPr>
          <w:shd w:val="clear" w:color="auto" w:fill="FFFFFF"/>
        </w:rPr>
        <w:t xml:space="preserve"> conveys the embedded design of the </w:t>
      </w:r>
      <w:r w:rsidRPr="00302581">
        <w:rPr>
          <w:shd w:val="clear" w:color="auto" w:fill="FFFFFF"/>
        </w:rPr>
        <w:t>TW8811-LD2-GR T</w:t>
      </w:r>
      <w:r>
        <w:rPr>
          <w:shd w:val="clear" w:color="auto" w:fill="FFFFFF"/>
        </w:rPr>
        <w:t>FT controller chip.</w:t>
      </w:r>
    </w:p>
    <w:p w:rsidR="008F71BA" w:rsidRPr="00302581" w:rsidRDefault="008F71BA" w:rsidP="008F71BA">
      <w:pPr>
        <w:spacing w:after="0" w:line="240" w:lineRule="auto"/>
        <w:jc w:val="center"/>
        <w:rPr>
          <w:rFonts w:eastAsia="Times New Roman" w:cs="Arial"/>
          <w:szCs w:val="24"/>
        </w:rPr>
      </w:pPr>
      <w:r w:rsidRPr="00302581">
        <w:rPr>
          <w:noProof/>
        </w:rPr>
        <w:lastRenderedPageBreak/>
        <w:drawing>
          <wp:inline distT="0" distB="0" distL="0" distR="0">
            <wp:extent cx="3014134" cy="3014134"/>
            <wp:effectExtent l="0" t="0" r="0" b="0"/>
            <wp:docPr id="71" name="Picture 14" descr="http://media.digikey.com/Photos/Intersil%20Photos/TW8811-LD2-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edia.digikey.com/Photos/Intersil%20Photos/TW8811-LD2-GR.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4134" cy="3014134"/>
                    </a:xfrm>
                    <a:prstGeom prst="rect">
                      <a:avLst/>
                    </a:prstGeom>
                    <a:noFill/>
                    <a:ln>
                      <a:noFill/>
                    </a:ln>
                  </pic:spPr>
                </pic:pic>
              </a:graphicData>
            </a:graphic>
          </wp:inline>
        </w:drawing>
      </w:r>
    </w:p>
    <w:p w:rsidR="008F71BA" w:rsidRDefault="00F97FBE" w:rsidP="000764D2">
      <w:pPr>
        <w:pStyle w:val="Figure"/>
        <w:rPr>
          <w:shd w:val="clear" w:color="auto" w:fill="FFFFFF"/>
        </w:rPr>
      </w:pPr>
      <w:bookmarkStart w:id="58" w:name="_Toc342526257"/>
      <w:r w:rsidRPr="00F97FBE">
        <w:rPr>
          <w:shd w:val="clear" w:color="auto" w:fill="FFFFFF"/>
        </w:rPr>
        <w:t>Figure 3-</w:t>
      </w:r>
      <w:r w:rsidR="007B6363">
        <w:rPr>
          <w:shd w:val="clear" w:color="auto" w:fill="FFFFFF"/>
        </w:rPr>
        <w:t>13</w:t>
      </w:r>
      <w:r w:rsidRPr="00F97FBE">
        <w:rPr>
          <w:shd w:val="clear" w:color="auto" w:fill="FFFFFF"/>
        </w:rPr>
        <w:t xml:space="preserve"> </w:t>
      </w:r>
      <w:r w:rsidR="008F71BA" w:rsidRPr="00F97FBE">
        <w:rPr>
          <w:shd w:val="clear" w:color="auto" w:fill="FFFFFF"/>
        </w:rPr>
        <w:t>TW8811-LD2-GR TFT controller chip</w:t>
      </w:r>
      <w:bookmarkEnd w:id="58"/>
    </w:p>
    <w:p w:rsidR="00DE754C" w:rsidRPr="00DE754C" w:rsidRDefault="00DE754C" w:rsidP="00DE754C">
      <w:pPr>
        <w:jc w:val="center"/>
      </w:pPr>
      <w:r>
        <w:t xml:space="preserve">Image reprinted courtesy of </w:t>
      </w:r>
      <w:proofErr w:type="spellStart"/>
      <w:r>
        <w:t>Digikey</w:t>
      </w:r>
      <w:proofErr w:type="spellEnd"/>
    </w:p>
    <w:p w:rsidR="00525AC3" w:rsidRPr="00F97FBE" w:rsidRDefault="00525AC3" w:rsidP="00F97FBE">
      <w:pPr>
        <w:spacing w:after="0" w:line="240" w:lineRule="auto"/>
        <w:jc w:val="center"/>
        <w:rPr>
          <w:rFonts w:eastAsia="Times New Roman" w:cs="Arial"/>
          <w:i/>
          <w:szCs w:val="24"/>
          <w:shd w:val="clear" w:color="auto" w:fill="FFFFFF"/>
        </w:rPr>
      </w:pPr>
    </w:p>
    <w:p w:rsidR="008F71BA" w:rsidRPr="00302581" w:rsidRDefault="008F71BA" w:rsidP="008F71BA">
      <w:pPr>
        <w:spacing w:after="0" w:line="240" w:lineRule="auto"/>
        <w:jc w:val="center"/>
        <w:rPr>
          <w:rFonts w:eastAsia="Times New Roman" w:cs="Arial"/>
          <w:szCs w:val="24"/>
        </w:rPr>
      </w:pPr>
      <w:r w:rsidRPr="00302581">
        <w:rPr>
          <w:rFonts w:eastAsia="Times New Roman" w:cs="Arial"/>
          <w:noProof/>
          <w:szCs w:val="24"/>
        </w:rPr>
        <w:drawing>
          <wp:inline distT="0" distB="0" distL="0" distR="0">
            <wp:extent cx="3746818" cy="4093535"/>
            <wp:effectExtent l="19050" t="0" r="6032" b="0"/>
            <wp:docPr id="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9858" cy="4096857"/>
                    </a:xfrm>
                    <a:prstGeom prst="rect">
                      <a:avLst/>
                    </a:prstGeom>
                    <a:noFill/>
                    <a:ln>
                      <a:noFill/>
                    </a:ln>
                  </pic:spPr>
                </pic:pic>
              </a:graphicData>
            </a:graphic>
          </wp:inline>
        </w:drawing>
      </w:r>
    </w:p>
    <w:p w:rsidR="008F71BA" w:rsidRDefault="00F97FBE" w:rsidP="000764D2">
      <w:pPr>
        <w:pStyle w:val="Figure"/>
        <w:rPr>
          <w:shd w:val="clear" w:color="auto" w:fill="FFFFFF"/>
        </w:rPr>
      </w:pPr>
      <w:bookmarkStart w:id="59" w:name="_Toc342526258"/>
      <w:r w:rsidRPr="00F97FBE">
        <w:t>Figure 3-</w:t>
      </w:r>
      <w:r w:rsidR="00525AC3">
        <w:t>15</w:t>
      </w:r>
      <w:r w:rsidRPr="00F97FBE">
        <w:t xml:space="preserve"> </w:t>
      </w:r>
      <w:r w:rsidR="008F71BA" w:rsidRPr="00F97FBE">
        <w:rPr>
          <w:shd w:val="clear" w:color="auto" w:fill="FFFFFF"/>
        </w:rPr>
        <w:t>TW8811-LD2-GR TFT controller chip schematic</w:t>
      </w:r>
      <w:bookmarkEnd w:id="59"/>
    </w:p>
    <w:p w:rsidR="003C1EEF" w:rsidRDefault="00DE754C" w:rsidP="003C1EEF">
      <w:pPr>
        <w:spacing w:after="0" w:line="240" w:lineRule="auto"/>
        <w:jc w:val="center"/>
        <w:rPr>
          <w:shd w:val="clear" w:color="auto" w:fill="FFFFFF"/>
        </w:rPr>
      </w:pPr>
      <w:r>
        <w:t xml:space="preserve">Image reprinted courtesy of </w:t>
      </w:r>
      <w:proofErr w:type="spellStart"/>
      <w:r>
        <w:t>Digikey</w:t>
      </w:r>
      <w:proofErr w:type="spellEnd"/>
    </w:p>
    <w:p w:rsidR="003C1EEF" w:rsidRDefault="003C1EEF" w:rsidP="003C1EEF">
      <w:pPr>
        <w:spacing w:after="0" w:line="240" w:lineRule="auto"/>
        <w:rPr>
          <w:shd w:val="clear" w:color="auto" w:fill="FFFFFF"/>
        </w:rPr>
      </w:pPr>
      <w:r>
        <w:rPr>
          <w:shd w:val="clear" w:color="auto" w:fill="FFFFFF"/>
        </w:rPr>
        <w:lastRenderedPageBreak/>
        <w:t>This is a</w:t>
      </w:r>
      <w:r w:rsidRPr="00F97FBE">
        <w:rPr>
          <w:shd w:val="clear" w:color="auto" w:fill="FFFFFF"/>
        </w:rPr>
        <w:t xml:space="preserve"> highly integrated TFT controller chip from </w:t>
      </w:r>
      <w:proofErr w:type="spellStart"/>
      <w:r w:rsidRPr="00F97FBE">
        <w:rPr>
          <w:shd w:val="clear" w:color="auto" w:fill="FFFFFF"/>
        </w:rPr>
        <w:t>Intersil</w:t>
      </w:r>
      <w:proofErr w:type="spellEnd"/>
      <w:r w:rsidRPr="00F97FBE">
        <w:rPr>
          <w:shd w:val="clear" w:color="auto" w:fill="FFFFFF"/>
        </w:rPr>
        <w:t xml:space="preserve"> that combines analog and digital video in and out and also has TFT control.</w:t>
      </w:r>
    </w:p>
    <w:p w:rsidR="00DE754C" w:rsidRPr="00DE754C" w:rsidRDefault="00DE754C" w:rsidP="00DE754C">
      <w:pPr>
        <w:jc w:val="center"/>
      </w:pPr>
    </w:p>
    <w:p w:rsidR="008F71BA" w:rsidRPr="00302581" w:rsidRDefault="008F71BA" w:rsidP="002E1B75">
      <w:pPr>
        <w:shd w:val="clear" w:color="auto" w:fill="FFFFFF"/>
        <w:spacing w:before="100" w:beforeAutospacing="1" w:after="0" w:line="240" w:lineRule="auto"/>
        <w:jc w:val="center"/>
        <w:rPr>
          <w:rFonts w:eastAsia="Times New Roman" w:cs="Arial"/>
          <w:szCs w:val="24"/>
        </w:rPr>
      </w:pPr>
      <w:r w:rsidRPr="00302581">
        <w:rPr>
          <w:rFonts w:eastAsia="Times New Roman" w:cs="Arial"/>
          <w:noProof/>
          <w:szCs w:val="24"/>
        </w:rPr>
        <w:drawing>
          <wp:inline distT="0" distB="0" distL="0" distR="0">
            <wp:extent cx="4759360" cy="2861733"/>
            <wp:effectExtent l="0" t="0" r="3175" b="0"/>
            <wp:docPr id="73" name="Picture 6" descr="The highly integrated TFT controller c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highly integrated TFT controller chip"/>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9668" cy="2861918"/>
                    </a:xfrm>
                    <a:prstGeom prst="rect">
                      <a:avLst/>
                    </a:prstGeom>
                    <a:noFill/>
                    <a:ln>
                      <a:noFill/>
                    </a:ln>
                  </pic:spPr>
                </pic:pic>
              </a:graphicData>
            </a:graphic>
          </wp:inline>
        </w:drawing>
      </w:r>
    </w:p>
    <w:p w:rsidR="002E1B75" w:rsidRDefault="008F71BA" w:rsidP="000764D2">
      <w:pPr>
        <w:pStyle w:val="Figure"/>
        <w:rPr>
          <w:shd w:val="clear" w:color="auto" w:fill="FFFFFF"/>
        </w:rPr>
      </w:pPr>
      <w:bookmarkStart w:id="60" w:name="_Toc342526259"/>
      <w:r w:rsidRPr="00F97FBE">
        <w:rPr>
          <w:shd w:val="clear" w:color="auto" w:fill="FFFFFF"/>
        </w:rPr>
        <w:t>Figure 3-</w:t>
      </w:r>
      <w:r w:rsidR="00525AC3">
        <w:rPr>
          <w:shd w:val="clear" w:color="auto" w:fill="FFFFFF"/>
        </w:rPr>
        <w:t>16</w:t>
      </w:r>
      <w:r w:rsidRPr="00F97FBE">
        <w:rPr>
          <w:shd w:val="clear" w:color="auto" w:fill="FFFFFF"/>
        </w:rPr>
        <w:t xml:space="preserve"> </w:t>
      </w:r>
      <w:r w:rsidR="002E1B75">
        <w:rPr>
          <w:shd w:val="clear" w:color="auto" w:fill="FFFFFF"/>
        </w:rPr>
        <w:t>TFT Controller Chip</w:t>
      </w:r>
      <w:bookmarkEnd w:id="60"/>
    </w:p>
    <w:p w:rsidR="003C1EEF" w:rsidRDefault="00DE754C" w:rsidP="003C1EEF">
      <w:pPr>
        <w:jc w:val="center"/>
      </w:pPr>
      <w:r>
        <w:t xml:space="preserve">Image reprinted courtesy of </w:t>
      </w:r>
      <w:proofErr w:type="spellStart"/>
      <w:r>
        <w:t>Digikey</w:t>
      </w:r>
      <w:proofErr w:type="spellEnd"/>
    </w:p>
    <w:p w:rsidR="008F71BA" w:rsidRPr="003C1EEF" w:rsidRDefault="008F71BA" w:rsidP="003C1EEF">
      <w:pPr>
        <w:spacing w:after="0" w:line="240" w:lineRule="auto"/>
      </w:pPr>
      <w:r w:rsidRPr="00302581">
        <w:rPr>
          <w:rFonts w:eastAsia="Times New Roman" w:cs="Arial"/>
          <w:szCs w:val="24"/>
        </w:rPr>
        <w:br/>
      </w:r>
      <w:r w:rsidRPr="00302581">
        <w:rPr>
          <w:rFonts w:eastAsia="Times New Roman" w:cs="Arial"/>
          <w:szCs w:val="24"/>
          <w:shd w:val="clear" w:color="auto" w:fill="FFFFFF"/>
        </w:rPr>
        <w:t xml:space="preserve">The TW8811 is perfect for automotive applications, combining control and even video standard (analog, RGB, S-Video, NTSC, PAL, and </w:t>
      </w:r>
      <w:proofErr w:type="spellStart"/>
      <w:r w:rsidRPr="00302581">
        <w:rPr>
          <w:rFonts w:eastAsia="Times New Roman" w:cs="Arial"/>
          <w:szCs w:val="24"/>
          <w:shd w:val="clear" w:color="auto" w:fill="FFFFFF"/>
        </w:rPr>
        <w:t>Secam</w:t>
      </w:r>
      <w:proofErr w:type="spellEnd"/>
      <w:r w:rsidRPr="00302581">
        <w:rPr>
          <w:rFonts w:eastAsia="Times New Roman" w:cs="Arial"/>
          <w:szCs w:val="24"/>
          <w:shd w:val="clear" w:color="auto" w:fill="FFFFFF"/>
        </w:rPr>
        <w:t>) integration into a single chip controller. Supporting several different video sources it ties together all these applications to allow the same display to be used for navigation systems, engine displays, environmental control, vehicle entertainment systems, and even backup cameras. The on-chip SDRAM interface provides the depth and cost-effective performance needed for displays up to WXGA (Wide Extended Graphics Array) resolution which is an aspect ratio of 1280 x 800. MirrorMate’s resolution only needs to be up to 400x240.  The size of the controller chip itself is no more than just over an inch</w:t>
      </w:r>
      <w:r w:rsidRPr="00302581">
        <w:rPr>
          <w:rFonts w:eastAsia="Times New Roman" w:cs="Arial"/>
          <w:szCs w:val="24"/>
          <w:shd w:val="clear" w:color="auto" w:fill="FFFFFF"/>
          <w:vertAlign w:val="superscript"/>
        </w:rPr>
        <w:t>2</w:t>
      </w:r>
      <w:r w:rsidRPr="00302581">
        <w:rPr>
          <w:rFonts w:eastAsia="Times New Roman" w:cs="Arial"/>
          <w:szCs w:val="24"/>
          <w:shd w:val="clear" w:color="auto" w:fill="FFFFFF"/>
        </w:rPr>
        <w:t>, and the –40 to +85 degree temperature range makes this usable for a variety of harsh environment application</w:t>
      </w:r>
      <w:r>
        <w:rPr>
          <w:rFonts w:eastAsia="Times New Roman" w:cs="Arial"/>
          <w:szCs w:val="24"/>
          <w:shd w:val="clear" w:color="auto" w:fill="FFFFFF"/>
        </w:rPr>
        <w:t>s.</w:t>
      </w:r>
    </w:p>
    <w:p w:rsidR="008F71BA" w:rsidRPr="00302581" w:rsidRDefault="008F71BA" w:rsidP="002E1B75">
      <w:pPr>
        <w:spacing w:after="0" w:line="240" w:lineRule="auto"/>
        <w:rPr>
          <w:rFonts w:eastAsia="Times New Roman" w:cs="Arial"/>
          <w:szCs w:val="24"/>
          <w:shd w:val="clear" w:color="auto" w:fill="FFFFFF"/>
        </w:rPr>
      </w:pPr>
      <w:r w:rsidRPr="00302581">
        <w:rPr>
          <w:rFonts w:eastAsia="Times New Roman" w:cs="Arial"/>
          <w:szCs w:val="24"/>
        </w:rPr>
        <w:br/>
      </w:r>
      <w:r w:rsidRPr="00302581">
        <w:rPr>
          <w:rFonts w:eastAsia="Times New Roman" w:cs="Arial"/>
          <w:szCs w:val="24"/>
          <w:shd w:val="clear" w:color="auto" w:fill="FFFFFF"/>
        </w:rPr>
        <w:t>If a single microcontroller can perform the task at hand while also controlling the embedded system for interfacing with the display, this would probably be the most cost-effective solution. Most people will use a TFT module which already houses the V</w:t>
      </w:r>
      <w:r w:rsidRPr="00302581">
        <w:rPr>
          <w:rFonts w:eastAsia="Times New Roman" w:cs="Arial"/>
          <w:szCs w:val="24"/>
          <w:shd w:val="clear" w:color="auto" w:fill="FFFFFF"/>
          <w:vertAlign w:val="subscript"/>
        </w:rPr>
        <w:t>COM</w:t>
      </w:r>
      <w:r w:rsidRPr="00302581">
        <w:rPr>
          <w:rFonts w:eastAsia="Times New Roman" w:cs="Arial"/>
          <w:szCs w:val="24"/>
          <w:shd w:val="clear" w:color="auto" w:fill="FFFFFF"/>
        </w:rPr>
        <w:t>, gamma correction, and TFT transistor drivers. As a result, the interface to the module is TTL, CMOS, or Low Voltage Differential Signaling (LVDS). </w:t>
      </w:r>
      <w:r w:rsidRPr="00302581">
        <w:rPr>
          <w:rFonts w:eastAsia="Times New Roman" w:cs="Arial"/>
          <w:szCs w:val="24"/>
        </w:rPr>
        <w:br/>
      </w:r>
      <w:r w:rsidRPr="00302581">
        <w:rPr>
          <w:rFonts w:eastAsia="Times New Roman" w:cs="Arial"/>
          <w:szCs w:val="24"/>
        </w:rPr>
        <w:br/>
      </w:r>
      <w:r w:rsidRPr="00302581">
        <w:rPr>
          <w:rFonts w:eastAsia="Times New Roman" w:cs="Arial"/>
          <w:szCs w:val="24"/>
          <w:shd w:val="clear" w:color="auto" w:fill="FFFFFF"/>
        </w:rPr>
        <w:t xml:space="preserve">This is a fall back decision made by the MirrorMate </w:t>
      </w:r>
      <w:r w:rsidR="002B181D">
        <w:rPr>
          <w:rFonts w:eastAsia="Times New Roman" w:cs="Arial"/>
          <w:szCs w:val="24"/>
          <w:shd w:val="clear" w:color="auto" w:fill="FFFFFF"/>
        </w:rPr>
        <w:t>Team</w:t>
      </w:r>
      <w:r w:rsidRPr="00302581">
        <w:rPr>
          <w:rFonts w:eastAsia="Times New Roman" w:cs="Arial"/>
          <w:szCs w:val="24"/>
          <w:shd w:val="clear" w:color="auto" w:fill="FFFFFF"/>
        </w:rPr>
        <w:t xml:space="preserve"> to see if the TFT design tasks  are capable of being done in a reasonable amount of time, looking at chips strictly with display design solutions. These would be more of the higher-</w:t>
      </w:r>
      <w:r w:rsidRPr="00302581">
        <w:rPr>
          <w:rFonts w:eastAsia="Times New Roman" w:cs="Arial"/>
          <w:szCs w:val="24"/>
          <w:shd w:val="clear" w:color="auto" w:fill="FFFFFF"/>
        </w:rPr>
        <w:lastRenderedPageBreak/>
        <w:t>end, 32-bit, RISC-type processor architectures with streamlined peripherals and resources that handle both display-oriented and non-display-oriented functions such as communications, sensor interfacing.</w:t>
      </w:r>
    </w:p>
    <w:p w:rsidR="008F71BA" w:rsidRPr="00302581" w:rsidRDefault="008F71BA" w:rsidP="008F71BA">
      <w:pPr>
        <w:spacing w:after="0" w:line="240" w:lineRule="auto"/>
        <w:rPr>
          <w:rFonts w:eastAsia="Times New Roman" w:cs="Arial"/>
          <w:szCs w:val="24"/>
        </w:rPr>
      </w:pPr>
      <w:r w:rsidRPr="00302581">
        <w:rPr>
          <w:rFonts w:eastAsia="Times New Roman" w:cs="Arial"/>
          <w:szCs w:val="24"/>
        </w:rPr>
        <w:br/>
      </w:r>
      <w:r w:rsidRPr="00302581">
        <w:rPr>
          <w:rFonts w:eastAsia="Times New Roman" w:cs="Arial"/>
          <w:szCs w:val="24"/>
          <w:shd w:val="clear" w:color="auto" w:fill="FFFFFF"/>
        </w:rPr>
        <w:t>Not every processor needs to have a dedicated TFT interface to make it a viable candidate. The TI TMS470R1B1MPGEA for one is a RISC-based 60 MHz ARM7 processor that can easily interface to a majority of TFT modules that are driven via a digital interface. While some modules need constant refreshing, others can be loaded with display data and generate all the timing and display data movement internally unburdening the host CPU. The CPU must be fast enough to keep up with any animations or video if this is the case. </w:t>
      </w:r>
    </w:p>
    <w:p w:rsidR="008F71BA" w:rsidRPr="00014518" w:rsidRDefault="008F71BA" w:rsidP="008F71BA">
      <w:pPr>
        <w:spacing w:after="0" w:line="240" w:lineRule="auto"/>
        <w:rPr>
          <w:rFonts w:cs="Arial"/>
          <w:szCs w:val="24"/>
        </w:rPr>
      </w:pPr>
    </w:p>
    <w:p w:rsidR="008F71BA" w:rsidRPr="00014518" w:rsidRDefault="008F71BA" w:rsidP="008F71BA">
      <w:pPr>
        <w:spacing w:after="0" w:line="240" w:lineRule="auto"/>
        <w:rPr>
          <w:rFonts w:cs="Arial"/>
          <w:b/>
          <w:szCs w:val="24"/>
          <w:u w:val="single"/>
        </w:rPr>
      </w:pPr>
    </w:p>
    <w:p w:rsidR="008F71BA" w:rsidRDefault="008F71BA" w:rsidP="008F71BA">
      <w:pPr>
        <w:spacing w:after="0" w:line="240" w:lineRule="auto"/>
        <w:rPr>
          <w:rFonts w:cs="Arial"/>
          <w:b/>
          <w:szCs w:val="24"/>
          <w:u w:val="single"/>
        </w:rPr>
      </w:pPr>
    </w:p>
    <w:p w:rsidR="008F71BA" w:rsidRPr="006531C8" w:rsidRDefault="008F71BA" w:rsidP="008F71BA">
      <w:pPr>
        <w:spacing w:after="0" w:line="240" w:lineRule="auto"/>
        <w:rPr>
          <w:rFonts w:cs="Arial"/>
          <w:b/>
          <w:szCs w:val="24"/>
          <w:u w:val="single"/>
        </w:rPr>
      </w:pPr>
    </w:p>
    <w:p w:rsidR="001B5D09" w:rsidRDefault="001B5D09" w:rsidP="00DB6408">
      <w:pPr>
        <w:pStyle w:val="Chapter"/>
      </w:pPr>
      <w:r>
        <w:rPr>
          <w:sz w:val="24"/>
          <w:szCs w:val="24"/>
        </w:rPr>
        <w:br w:type="column"/>
      </w:r>
      <w:r w:rsidR="005B4BF0">
        <w:lastRenderedPageBreak/>
        <w:pict>
          <v:shape id="_x0000_s1030" type="#_x0000_t32" style="position:absolute;margin-left:.75pt;margin-top:-3.8pt;width:485.25pt;height:.05pt;z-index:-251640832" o:connectortype="straight" strokecolor="#bfbfbf" strokeweight="4.5pt"/>
        </w:pict>
      </w:r>
      <w:bookmarkStart w:id="61" w:name="_Toc342516845"/>
      <w:r>
        <w:t>4</w:t>
      </w:r>
      <w:r w:rsidRPr="00FD7925">
        <w:t xml:space="preserve">.0 </w:t>
      </w:r>
      <w:r>
        <w:t>Hardware and Software Design Details</w:t>
      </w:r>
      <w:bookmarkEnd w:id="61"/>
    </w:p>
    <w:p w:rsidR="001B5D09" w:rsidRDefault="001B5D09" w:rsidP="00E64D01">
      <w:pPr>
        <w:spacing w:after="0" w:line="240" w:lineRule="auto"/>
        <w:rPr>
          <w:rFonts w:cs="Arial"/>
          <w:b/>
          <w:sz w:val="40"/>
          <w:szCs w:val="40"/>
        </w:rPr>
      </w:pPr>
    </w:p>
    <w:p w:rsidR="001B5D09" w:rsidRDefault="001B5D09" w:rsidP="00DB6408">
      <w:pPr>
        <w:pStyle w:val="Xx"/>
      </w:pPr>
      <w:bookmarkStart w:id="62" w:name="_Toc342516846"/>
      <w:r>
        <w:t xml:space="preserve">4.1 </w:t>
      </w:r>
      <w:r w:rsidR="00D96E5B">
        <w:t>Packaging and Physical Design Considerations</w:t>
      </w:r>
      <w:bookmarkEnd w:id="62"/>
    </w:p>
    <w:p w:rsidR="00D96E5B" w:rsidRDefault="00D96E5B" w:rsidP="00E64D01">
      <w:pPr>
        <w:spacing w:after="0" w:line="240" w:lineRule="auto"/>
        <w:rPr>
          <w:rFonts w:cs="Arial"/>
          <w:b/>
          <w:szCs w:val="24"/>
        </w:rPr>
      </w:pPr>
    </w:p>
    <w:p w:rsidR="00D96E5B" w:rsidRPr="00D96E5B" w:rsidRDefault="00D96E5B" w:rsidP="00D96E5B">
      <w:pPr>
        <w:spacing w:after="0" w:line="240" w:lineRule="auto"/>
        <w:rPr>
          <w:rFonts w:cs="Arial"/>
          <w:szCs w:val="24"/>
        </w:rPr>
      </w:pPr>
      <w:r w:rsidRPr="00D96E5B">
        <w:rPr>
          <w:rFonts w:cs="Arial"/>
          <w:szCs w:val="24"/>
        </w:rPr>
        <w:t>The MirrorMate prototype will be built into an existing automotive rearview mirror with typical dimensions. Any electronic components present in the mirror will be removed and replaced by MirrorMate components. The mirror enclosure will not be significantly modified externally to ensure an attractive finish, as well as proper fitment in the vehicle.  MirrorMate will feature standard automotive rearview mirror mounting locations and hardware to ensure compatibility with any vehicle. MirrorMate is a self-contained device to simplify the installation process and ensure ease of use. All components must fit within the existing mirror's enclosure. This places many design constraints on the electronic components. A printed circuit board will be designed which fits entirely inside the mirror behind the glass, and utilizes as many of the original mounting locations inside the mirror as possible. Due to high temperatures and environmental extremes inside a vehicle, components will be selected that are rated for automotive use, or are designed for high temperatures and harsh environments.</w:t>
      </w:r>
    </w:p>
    <w:p w:rsidR="00D96E5B" w:rsidRPr="00D96E5B" w:rsidRDefault="00D96E5B" w:rsidP="00D96E5B">
      <w:pPr>
        <w:spacing w:after="0" w:line="240" w:lineRule="auto"/>
        <w:rPr>
          <w:rFonts w:cs="Arial"/>
          <w:szCs w:val="24"/>
        </w:rPr>
      </w:pPr>
      <w:r w:rsidRPr="00D96E5B">
        <w:rPr>
          <w:rFonts w:cs="Arial"/>
          <w:szCs w:val="24"/>
        </w:rPr>
        <w:t xml:space="preserve"> </w:t>
      </w:r>
    </w:p>
    <w:p w:rsidR="00D96E5B" w:rsidRPr="00D96E5B" w:rsidRDefault="00D96E5B" w:rsidP="00D96E5B">
      <w:pPr>
        <w:spacing w:after="0" w:line="240" w:lineRule="auto"/>
        <w:rPr>
          <w:rFonts w:cs="Arial"/>
          <w:szCs w:val="24"/>
        </w:rPr>
      </w:pPr>
      <w:r w:rsidRPr="00D96E5B">
        <w:rPr>
          <w:rFonts w:cs="Arial"/>
          <w:szCs w:val="24"/>
        </w:rPr>
        <w:t>MirrorMate will feature a color graphics LCD to convey information to the driver and this must be integrated behind the mirror glass. The LCD will be a 2.6" display as this was determined to be the largest display to fit properly behind the mirror glass. A 2.6" display is also a common size and readily available. The display will be located as far to the driver's side of the mirror as possible. This is to ensure the information is easily conveyed to the driver while still allowing full use of the rearview mirror. The display will be mounted behind the mirror glass using custom brackets.</w:t>
      </w:r>
    </w:p>
    <w:p w:rsidR="00D96E5B" w:rsidRDefault="00D96E5B" w:rsidP="00D96E5B">
      <w:pPr>
        <w:spacing w:after="0" w:line="240" w:lineRule="auto"/>
        <w:rPr>
          <w:szCs w:val="24"/>
        </w:rPr>
      </w:pPr>
    </w:p>
    <w:p w:rsidR="00D96E5B" w:rsidRDefault="003C1EEF" w:rsidP="00D96E5B">
      <w:pPr>
        <w:spacing w:after="0" w:line="240" w:lineRule="auto"/>
        <w:rPr>
          <w:szCs w:val="24"/>
        </w:rPr>
      </w:pPr>
      <w:r>
        <w:rPr>
          <w:noProof/>
          <w:szCs w:val="24"/>
        </w:rPr>
        <w:drawing>
          <wp:anchor distT="0" distB="0" distL="114300" distR="114300" simplePos="0" relativeHeight="251678720" behindDoc="1" locked="0" layoutInCell="1" allowOverlap="1">
            <wp:simplePos x="0" y="0"/>
            <wp:positionH relativeFrom="column">
              <wp:posOffset>-21265</wp:posOffset>
            </wp:positionH>
            <wp:positionV relativeFrom="paragraph">
              <wp:posOffset>48718</wp:posOffset>
            </wp:positionV>
            <wp:extent cx="5433237" cy="2328530"/>
            <wp:effectExtent l="19050" t="0" r="0" b="0"/>
            <wp:wrapNone/>
            <wp:docPr id="13" name="Picture 10" descr="LCD 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D LOCATION.jpg"/>
                    <pic:cNvPicPr/>
                  </pic:nvPicPr>
                  <pic:blipFill>
                    <a:blip r:embed="rId27" cstate="print"/>
                    <a:srcRect l="1391" t="2667"/>
                    <a:stretch>
                      <a:fillRect/>
                    </a:stretch>
                  </pic:blipFill>
                  <pic:spPr>
                    <a:xfrm>
                      <a:off x="0" y="0"/>
                      <a:ext cx="5433237" cy="2328530"/>
                    </a:xfrm>
                    <a:prstGeom prst="rect">
                      <a:avLst/>
                    </a:prstGeom>
                  </pic:spPr>
                </pic:pic>
              </a:graphicData>
            </a:graphic>
          </wp:anchor>
        </w:drawing>
      </w:r>
    </w:p>
    <w:p w:rsidR="00D96E5B" w:rsidRDefault="00D96E5B" w:rsidP="00D96E5B">
      <w:pPr>
        <w:spacing w:after="0" w:line="240" w:lineRule="auto"/>
        <w:rPr>
          <w:szCs w:val="24"/>
        </w:rPr>
      </w:pPr>
    </w:p>
    <w:p w:rsidR="00D96E5B" w:rsidRDefault="00D96E5B" w:rsidP="00D96E5B">
      <w:pPr>
        <w:spacing w:after="0" w:line="240" w:lineRule="auto"/>
        <w:rPr>
          <w:szCs w:val="24"/>
        </w:rPr>
      </w:pPr>
    </w:p>
    <w:p w:rsidR="00D96E5B" w:rsidRDefault="00D96E5B" w:rsidP="00D96E5B">
      <w:pPr>
        <w:spacing w:after="0" w:line="240" w:lineRule="auto"/>
        <w:rPr>
          <w:szCs w:val="24"/>
        </w:rPr>
      </w:pPr>
    </w:p>
    <w:p w:rsidR="00D96E5B" w:rsidRDefault="00D96E5B" w:rsidP="00D96E5B">
      <w:pPr>
        <w:spacing w:after="0" w:line="240" w:lineRule="auto"/>
        <w:rPr>
          <w:szCs w:val="24"/>
        </w:rPr>
      </w:pPr>
    </w:p>
    <w:p w:rsidR="00D96E5B" w:rsidRDefault="00D96E5B" w:rsidP="00D96E5B">
      <w:pPr>
        <w:spacing w:after="0" w:line="240" w:lineRule="auto"/>
        <w:rPr>
          <w:szCs w:val="24"/>
        </w:rPr>
      </w:pPr>
    </w:p>
    <w:p w:rsidR="00D96E5B" w:rsidRDefault="00D96E5B" w:rsidP="00D96E5B">
      <w:pPr>
        <w:spacing w:after="0" w:line="240" w:lineRule="auto"/>
        <w:rPr>
          <w:szCs w:val="24"/>
        </w:rPr>
      </w:pPr>
    </w:p>
    <w:p w:rsidR="00D96E5B" w:rsidRDefault="00D96E5B" w:rsidP="00D96E5B">
      <w:pPr>
        <w:spacing w:after="0" w:line="240" w:lineRule="auto"/>
        <w:rPr>
          <w:szCs w:val="24"/>
        </w:rPr>
      </w:pPr>
    </w:p>
    <w:p w:rsidR="00D96E5B" w:rsidRDefault="00D96E5B" w:rsidP="00D96E5B">
      <w:pPr>
        <w:spacing w:after="0" w:line="240" w:lineRule="auto"/>
        <w:rPr>
          <w:szCs w:val="24"/>
        </w:rPr>
      </w:pPr>
    </w:p>
    <w:p w:rsidR="00D96E5B" w:rsidRDefault="00D96E5B" w:rsidP="00D96E5B">
      <w:pPr>
        <w:spacing w:after="0" w:line="240" w:lineRule="auto"/>
        <w:rPr>
          <w:szCs w:val="24"/>
        </w:rPr>
      </w:pPr>
    </w:p>
    <w:p w:rsidR="00D96E5B" w:rsidRDefault="00D96E5B" w:rsidP="00D96E5B">
      <w:pPr>
        <w:spacing w:after="0" w:line="240" w:lineRule="auto"/>
        <w:rPr>
          <w:szCs w:val="24"/>
        </w:rPr>
      </w:pPr>
    </w:p>
    <w:p w:rsidR="00D96E5B" w:rsidRDefault="00D96E5B" w:rsidP="00D96E5B">
      <w:pPr>
        <w:spacing w:after="0" w:line="240" w:lineRule="auto"/>
        <w:rPr>
          <w:szCs w:val="24"/>
        </w:rPr>
      </w:pPr>
    </w:p>
    <w:p w:rsidR="00D96E5B" w:rsidRDefault="00D96E5B" w:rsidP="00D96E5B">
      <w:pPr>
        <w:spacing w:after="0" w:line="240" w:lineRule="auto"/>
        <w:jc w:val="center"/>
        <w:rPr>
          <w:i/>
          <w:szCs w:val="24"/>
        </w:rPr>
      </w:pPr>
    </w:p>
    <w:p w:rsidR="00D96E5B" w:rsidRDefault="00D96E5B" w:rsidP="00D96E5B">
      <w:pPr>
        <w:spacing w:after="0" w:line="240" w:lineRule="auto"/>
        <w:jc w:val="center"/>
        <w:rPr>
          <w:i/>
          <w:szCs w:val="24"/>
        </w:rPr>
      </w:pPr>
    </w:p>
    <w:p w:rsidR="00D96E5B" w:rsidRDefault="00D96E5B" w:rsidP="000764D2">
      <w:pPr>
        <w:pStyle w:val="Figure"/>
      </w:pPr>
      <w:bookmarkStart w:id="63" w:name="_Toc342526260"/>
      <w:r>
        <w:t>Figure</w:t>
      </w:r>
      <w:r w:rsidRPr="00BB35F0">
        <w:t xml:space="preserve"> </w:t>
      </w:r>
      <w:r>
        <w:t>4-1 LCD Location</w:t>
      </w:r>
      <w:bookmarkEnd w:id="63"/>
    </w:p>
    <w:p w:rsidR="00D96E5B" w:rsidRPr="00240A2E" w:rsidRDefault="00D96E5B" w:rsidP="00D96E5B">
      <w:pPr>
        <w:spacing w:after="0" w:line="240" w:lineRule="auto"/>
        <w:rPr>
          <w:rFonts w:cs="Arial"/>
          <w:szCs w:val="24"/>
        </w:rPr>
      </w:pPr>
      <w:r>
        <w:rPr>
          <w:szCs w:val="24"/>
        </w:rPr>
        <w:br w:type="column"/>
      </w:r>
      <w:r w:rsidRPr="00240A2E">
        <w:rPr>
          <w:rFonts w:cs="Arial"/>
          <w:szCs w:val="24"/>
        </w:rPr>
        <w:lastRenderedPageBreak/>
        <w:t>MirrorMate's infrared receivers will be located in a low profile housing mounted to the bottom of the mirror. This housing will be unobtrusive and transparent to the driver. This is similar to many existing BMW mirrors. Within the infrared housing, 4 directional 'blinders' will be utilized so that MirrorMate can determine from which direction the signal is detected. The infrared detectors will connect to the PCB via wires.</w:t>
      </w:r>
    </w:p>
    <w:p w:rsidR="00D96E5B" w:rsidRPr="00240A2E" w:rsidRDefault="00D96E5B" w:rsidP="00D96E5B">
      <w:pPr>
        <w:spacing w:after="0" w:line="240" w:lineRule="auto"/>
        <w:rPr>
          <w:rFonts w:cs="Arial"/>
          <w:szCs w:val="24"/>
        </w:rPr>
      </w:pPr>
    </w:p>
    <w:p w:rsidR="00D96E5B" w:rsidRPr="00240A2E" w:rsidRDefault="00D96E5B" w:rsidP="00D96E5B">
      <w:pPr>
        <w:spacing w:after="0" w:line="240" w:lineRule="auto"/>
        <w:rPr>
          <w:rFonts w:cs="Arial"/>
          <w:szCs w:val="24"/>
        </w:rPr>
      </w:pPr>
      <w:r w:rsidRPr="00240A2E">
        <w:rPr>
          <w:rFonts w:cs="Arial"/>
          <w:noProof/>
          <w:szCs w:val="24"/>
        </w:rPr>
        <w:drawing>
          <wp:anchor distT="0" distB="0" distL="114300" distR="114300" simplePos="0" relativeHeight="251677696" behindDoc="1" locked="0" layoutInCell="1" allowOverlap="1">
            <wp:simplePos x="0" y="0"/>
            <wp:positionH relativeFrom="column">
              <wp:posOffset>847725</wp:posOffset>
            </wp:positionH>
            <wp:positionV relativeFrom="paragraph">
              <wp:posOffset>45720</wp:posOffset>
            </wp:positionV>
            <wp:extent cx="4495800" cy="2066925"/>
            <wp:effectExtent l="19050" t="0" r="0" b="0"/>
            <wp:wrapNone/>
            <wp:docPr id="14" name="Picture 2" descr="51EasdyRceL._AA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EasdyRceL._AA1500_.jpg"/>
                    <pic:cNvPicPr/>
                  </pic:nvPicPr>
                  <pic:blipFill>
                    <a:blip r:embed="rId28" cstate="print"/>
                    <a:srcRect l="16667" t="29006" r="12821" b="38622"/>
                    <a:stretch>
                      <a:fillRect/>
                    </a:stretch>
                  </pic:blipFill>
                  <pic:spPr>
                    <a:xfrm>
                      <a:off x="0" y="0"/>
                      <a:ext cx="4495800" cy="2066925"/>
                    </a:xfrm>
                    <a:prstGeom prst="rect">
                      <a:avLst/>
                    </a:prstGeom>
                  </pic:spPr>
                </pic:pic>
              </a:graphicData>
            </a:graphic>
          </wp:anchor>
        </w:drawing>
      </w:r>
    </w:p>
    <w:p w:rsidR="00D96E5B" w:rsidRPr="00240A2E" w:rsidRDefault="00D96E5B" w:rsidP="00D96E5B">
      <w:pPr>
        <w:spacing w:after="0" w:line="240" w:lineRule="auto"/>
        <w:rPr>
          <w:rFonts w:cs="Arial"/>
          <w:szCs w:val="24"/>
        </w:rPr>
      </w:pPr>
    </w:p>
    <w:p w:rsidR="00D96E5B" w:rsidRPr="00240A2E" w:rsidRDefault="00D96E5B" w:rsidP="00D96E5B">
      <w:pPr>
        <w:spacing w:after="0" w:line="240" w:lineRule="auto"/>
        <w:rPr>
          <w:rFonts w:cs="Arial"/>
          <w:szCs w:val="24"/>
        </w:rPr>
      </w:pPr>
    </w:p>
    <w:p w:rsidR="00D96E5B" w:rsidRPr="00240A2E" w:rsidRDefault="00D96E5B" w:rsidP="00D96E5B">
      <w:pPr>
        <w:spacing w:after="0" w:line="240" w:lineRule="auto"/>
        <w:rPr>
          <w:rFonts w:cs="Arial"/>
          <w:szCs w:val="24"/>
        </w:rPr>
      </w:pPr>
    </w:p>
    <w:p w:rsidR="00D96E5B" w:rsidRPr="00240A2E" w:rsidRDefault="00D96E5B" w:rsidP="00D96E5B">
      <w:pPr>
        <w:spacing w:after="0" w:line="240" w:lineRule="auto"/>
        <w:rPr>
          <w:rFonts w:cs="Arial"/>
          <w:szCs w:val="24"/>
        </w:rPr>
      </w:pPr>
    </w:p>
    <w:p w:rsidR="00D96E5B" w:rsidRPr="00240A2E" w:rsidRDefault="00D96E5B" w:rsidP="00D96E5B">
      <w:pPr>
        <w:spacing w:after="0" w:line="240" w:lineRule="auto"/>
        <w:rPr>
          <w:rFonts w:cs="Arial"/>
          <w:szCs w:val="24"/>
        </w:rPr>
      </w:pPr>
    </w:p>
    <w:p w:rsidR="00D96E5B" w:rsidRPr="00240A2E" w:rsidRDefault="00D96E5B" w:rsidP="00D96E5B">
      <w:pPr>
        <w:spacing w:after="0" w:line="240" w:lineRule="auto"/>
        <w:rPr>
          <w:rFonts w:cs="Arial"/>
          <w:szCs w:val="24"/>
        </w:rPr>
      </w:pPr>
    </w:p>
    <w:p w:rsidR="00D96E5B" w:rsidRPr="00240A2E" w:rsidRDefault="00D96E5B" w:rsidP="00D96E5B">
      <w:pPr>
        <w:spacing w:after="0" w:line="240" w:lineRule="auto"/>
        <w:rPr>
          <w:rFonts w:cs="Arial"/>
          <w:szCs w:val="24"/>
        </w:rPr>
      </w:pPr>
    </w:p>
    <w:p w:rsidR="00D96E5B" w:rsidRPr="00240A2E" w:rsidRDefault="00D96E5B" w:rsidP="00D96E5B">
      <w:pPr>
        <w:spacing w:after="0" w:line="240" w:lineRule="auto"/>
        <w:rPr>
          <w:rFonts w:cs="Arial"/>
          <w:szCs w:val="24"/>
        </w:rPr>
      </w:pPr>
    </w:p>
    <w:p w:rsidR="00D96E5B" w:rsidRPr="00240A2E" w:rsidRDefault="00D96E5B" w:rsidP="00D96E5B">
      <w:pPr>
        <w:spacing w:after="0" w:line="240" w:lineRule="auto"/>
        <w:rPr>
          <w:rFonts w:cs="Arial"/>
          <w:szCs w:val="24"/>
        </w:rPr>
      </w:pPr>
    </w:p>
    <w:p w:rsidR="00D96E5B" w:rsidRPr="00240A2E" w:rsidRDefault="00D96E5B" w:rsidP="00D96E5B">
      <w:pPr>
        <w:spacing w:after="0" w:line="240" w:lineRule="auto"/>
        <w:jc w:val="center"/>
        <w:rPr>
          <w:rFonts w:cs="Arial"/>
          <w:i/>
          <w:szCs w:val="24"/>
        </w:rPr>
      </w:pPr>
    </w:p>
    <w:p w:rsidR="00D96E5B" w:rsidRPr="00240A2E" w:rsidRDefault="00D96E5B" w:rsidP="00D96E5B">
      <w:pPr>
        <w:spacing w:after="0" w:line="240" w:lineRule="auto"/>
        <w:jc w:val="center"/>
        <w:rPr>
          <w:rFonts w:cs="Arial"/>
          <w:i/>
          <w:szCs w:val="24"/>
        </w:rPr>
      </w:pPr>
    </w:p>
    <w:p w:rsidR="00D96E5B" w:rsidRPr="00240A2E" w:rsidRDefault="00D96E5B" w:rsidP="000764D2">
      <w:pPr>
        <w:pStyle w:val="Figure"/>
      </w:pPr>
      <w:bookmarkStart w:id="64" w:name="_Toc342526261"/>
      <w:r w:rsidRPr="00240A2E">
        <w:t>Figure 4-2 BMW rearview mirror with IR</w:t>
      </w:r>
      <w:bookmarkEnd w:id="64"/>
    </w:p>
    <w:p w:rsidR="00D96E5B" w:rsidRDefault="00DE754C" w:rsidP="00D96E5B">
      <w:pPr>
        <w:spacing w:after="0" w:line="240" w:lineRule="auto"/>
        <w:jc w:val="center"/>
        <w:rPr>
          <w:rFonts w:cs="Arial"/>
          <w:szCs w:val="24"/>
        </w:rPr>
      </w:pPr>
      <w:r>
        <w:rPr>
          <w:rFonts w:cs="Arial"/>
          <w:szCs w:val="24"/>
        </w:rPr>
        <w:t>Image reprinted courtesy of BMW</w:t>
      </w:r>
    </w:p>
    <w:p w:rsidR="00DE754C" w:rsidRPr="00240A2E" w:rsidRDefault="00DE754C" w:rsidP="00D96E5B">
      <w:pPr>
        <w:spacing w:after="0" w:line="240" w:lineRule="auto"/>
        <w:jc w:val="center"/>
        <w:rPr>
          <w:rFonts w:cs="Arial"/>
          <w:szCs w:val="24"/>
        </w:rPr>
      </w:pPr>
    </w:p>
    <w:p w:rsidR="00D96E5B" w:rsidRPr="00240A2E" w:rsidRDefault="00D96E5B" w:rsidP="00D96E5B">
      <w:pPr>
        <w:spacing w:after="0" w:line="240" w:lineRule="auto"/>
        <w:rPr>
          <w:rFonts w:cs="Arial"/>
          <w:szCs w:val="24"/>
        </w:rPr>
      </w:pPr>
      <w:r w:rsidRPr="00240A2E">
        <w:rPr>
          <w:rFonts w:cs="Arial"/>
          <w:szCs w:val="24"/>
        </w:rPr>
        <w:t xml:space="preserve">MirrorMate features PAN communication (Bluetooth) so that the number of physical wires required to connect MirrorMate to the vehicle will be minimal. Only two wires are necessary to connect MirrorMate to the vehicle's 12 VDC charging system. This is to ensure simplicity in installation for the end user. These wires will exit the back of the mirror and can be neatly routed inside the vehicle's head liner. Connectivity to MirrorMate's peripherals (smart phones, proximity sensing, </w:t>
      </w:r>
      <w:proofErr w:type="gramStart"/>
      <w:r w:rsidRPr="00240A2E">
        <w:rPr>
          <w:rFonts w:cs="Arial"/>
          <w:szCs w:val="24"/>
        </w:rPr>
        <w:t>OBDII</w:t>
      </w:r>
      <w:proofErr w:type="gramEnd"/>
      <w:r w:rsidRPr="00240A2E">
        <w:rPr>
          <w:rFonts w:cs="Arial"/>
          <w:szCs w:val="24"/>
        </w:rPr>
        <w:t xml:space="preserve"> readers) within the vehicle is accomplished via Bluetooth to ensure ease of installation and future expandability. The Bluetooth antenna is built into the module so that no external antennas are necessary.</w:t>
      </w:r>
    </w:p>
    <w:p w:rsidR="006C57DD" w:rsidRDefault="006C57DD">
      <w:pPr>
        <w:rPr>
          <w:szCs w:val="24"/>
        </w:rPr>
      </w:pPr>
      <w:r>
        <w:rPr>
          <w:szCs w:val="24"/>
        </w:rPr>
        <w:br w:type="page"/>
      </w:r>
    </w:p>
    <w:p w:rsidR="00D96E5B" w:rsidRDefault="00D96E5B" w:rsidP="00DB6408">
      <w:pPr>
        <w:pStyle w:val="Xx"/>
      </w:pPr>
      <w:bookmarkStart w:id="65" w:name="_Toc342516847"/>
      <w:proofErr w:type="gramStart"/>
      <w:r>
        <w:lastRenderedPageBreak/>
        <w:t>4.2 M</w:t>
      </w:r>
      <w:r w:rsidR="00240A2E">
        <w:t xml:space="preserve">irrorMate </w:t>
      </w:r>
      <w:r>
        <w:t>System Overview</w:t>
      </w:r>
      <w:bookmarkEnd w:id="65"/>
      <w:proofErr w:type="gramEnd"/>
    </w:p>
    <w:p w:rsidR="00D96E5B" w:rsidRDefault="00D96E5B" w:rsidP="00D96E5B">
      <w:pPr>
        <w:spacing w:after="0" w:line="240" w:lineRule="auto"/>
        <w:rPr>
          <w:rFonts w:cs="Arial"/>
          <w:b/>
          <w:szCs w:val="24"/>
        </w:rPr>
      </w:pPr>
    </w:p>
    <w:p w:rsidR="00D96E5B" w:rsidRDefault="00D96E5B" w:rsidP="00D96E5B">
      <w:pPr>
        <w:spacing w:after="0" w:line="240" w:lineRule="auto"/>
        <w:rPr>
          <w:szCs w:val="24"/>
        </w:rPr>
      </w:pPr>
    </w:p>
    <w:p w:rsidR="00D96E5B" w:rsidRDefault="00D96E5B" w:rsidP="00E64D01">
      <w:pPr>
        <w:spacing w:after="0" w:line="240" w:lineRule="auto"/>
        <w:rPr>
          <w:i/>
          <w:szCs w:val="24"/>
        </w:rPr>
      </w:pPr>
    </w:p>
    <w:p w:rsidR="00D96E5B" w:rsidRDefault="00525AC3" w:rsidP="00E64D01">
      <w:pPr>
        <w:spacing w:after="0" w:line="240" w:lineRule="auto"/>
        <w:rPr>
          <w:i/>
          <w:szCs w:val="24"/>
        </w:rPr>
      </w:pPr>
      <w:r>
        <w:rPr>
          <w:i/>
          <w:noProof/>
          <w:szCs w:val="24"/>
        </w:rPr>
        <w:drawing>
          <wp:anchor distT="0" distB="0" distL="114300" distR="114300" simplePos="0" relativeHeight="251680768" behindDoc="1" locked="0" layoutInCell="1" allowOverlap="1">
            <wp:simplePos x="0" y="0"/>
            <wp:positionH relativeFrom="column">
              <wp:posOffset>-238125</wp:posOffset>
            </wp:positionH>
            <wp:positionV relativeFrom="paragraph">
              <wp:posOffset>134620</wp:posOffset>
            </wp:positionV>
            <wp:extent cx="5688965" cy="4257675"/>
            <wp:effectExtent l="19050" t="0" r="6985" b="0"/>
            <wp:wrapNone/>
            <wp:docPr id="15" name="Picture 1" descr="block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 diagram.jpg"/>
                    <pic:cNvPicPr/>
                  </pic:nvPicPr>
                  <pic:blipFill>
                    <a:blip r:embed="rId29" cstate="print"/>
                    <a:stretch>
                      <a:fillRect/>
                    </a:stretch>
                  </pic:blipFill>
                  <pic:spPr>
                    <a:xfrm>
                      <a:off x="0" y="0"/>
                      <a:ext cx="5688965" cy="4257675"/>
                    </a:xfrm>
                    <a:prstGeom prst="rect">
                      <a:avLst/>
                    </a:prstGeom>
                  </pic:spPr>
                </pic:pic>
              </a:graphicData>
            </a:graphic>
          </wp:anchor>
        </w:drawing>
      </w: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0764D2">
      <w:pPr>
        <w:pStyle w:val="Figure"/>
      </w:pPr>
      <w:bookmarkStart w:id="66" w:name="_Toc342526262"/>
      <w:r>
        <w:t>Figure</w:t>
      </w:r>
      <w:r w:rsidRPr="00BB35F0">
        <w:t xml:space="preserve"> </w:t>
      </w:r>
      <w:r>
        <w:t>4-3 MirrorMate System Overview</w:t>
      </w:r>
      <w:bookmarkEnd w:id="66"/>
    </w:p>
    <w:p w:rsidR="00D96E5B" w:rsidRDefault="00D96E5B" w:rsidP="00D96E5B">
      <w:pPr>
        <w:spacing w:after="0" w:line="240" w:lineRule="auto"/>
        <w:jc w:val="center"/>
        <w:rPr>
          <w:i/>
          <w:szCs w:val="24"/>
        </w:rPr>
      </w:pPr>
    </w:p>
    <w:p w:rsidR="00D96E5B" w:rsidRPr="00240A2E" w:rsidRDefault="00D96E5B" w:rsidP="00D96E5B">
      <w:pPr>
        <w:spacing w:after="0" w:line="240" w:lineRule="auto"/>
        <w:rPr>
          <w:rFonts w:cs="Arial"/>
          <w:szCs w:val="24"/>
        </w:rPr>
      </w:pPr>
      <w:r w:rsidRPr="00240A2E">
        <w:rPr>
          <w:rFonts w:cs="Arial"/>
          <w:szCs w:val="24"/>
        </w:rPr>
        <w:t>The image below is a representation of some information that MirrorMate will convey to the driver.</w:t>
      </w:r>
    </w:p>
    <w:p w:rsidR="00D96E5B" w:rsidRPr="000D0EFB" w:rsidRDefault="00D96E5B" w:rsidP="00D96E5B">
      <w:pPr>
        <w:spacing w:after="0" w:line="240" w:lineRule="auto"/>
        <w:rPr>
          <w:rFonts w:cstheme="minorHAnsi"/>
          <w:szCs w:val="24"/>
          <w:u w:val="single"/>
        </w:rPr>
      </w:pPr>
      <w:r>
        <w:rPr>
          <w:rFonts w:cstheme="minorHAnsi"/>
          <w:noProof/>
          <w:szCs w:val="24"/>
          <w:u w:val="single"/>
        </w:rPr>
        <w:drawing>
          <wp:anchor distT="0" distB="0" distL="114300" distR="114300" simplePos="0" relativeHeight="251682816" behindDoc="1" locked="0" layoutInCell="1" allowOverlap="1">
            <wp:simplePos x="0" y="0"/>
            <wp:positionH relativeFrom="column">
              <wp:posOffset>923925</wp:posOffset>
            </wp:positionH>
            <wp:positionV relativeFrom="paragraph">
              <wp:posOffset>102235</wp:posOffset>
            </wp:positionV>
            <wp:extent cx="4019550" cy="1495425"/>
            <wp:effectExtent l="19050" t="0" r="0" b="0"/>
            <wp:wrapNone/>
            <wp:docPr id="16" name="Picture 8" descr="MIRROR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RROR CONCEPT"/>
                    <pic:cNvPicPr>
                      <a:picLocks noChangeAspect="1" noChangeArrowheads="1"/>
                    </pic:cNvPicPr>
                  </pic:nvPicPr>
                  <pic:blipFill>
                    <a:blip r:embed="rId30" cstate="print"/>
                    <a:srcRect/>
                    <a:stretch>
                      <a:fillRect/>
                    </a:stretch>
                  </pic:blipFill>
                  <pic:spPr bwMode="auto">
                    <a:xfrm>
                      <a:off x="0" y="0"/>
                      <a:ext cx="4019550" cy="1495425"/>
                    </a:xfrm>
                    <a:prstGeom prst="rect">
                      <a:avLst/>
                    </a:prstGeom>
                    <a:noFill/>
                    <a:ln w="9525">
                      <a:noFill/>
                      <a:miter lim="800000"/>
                      <a:headEnd/>
                      <a:tailEnd/>
                    </a:ln>
                  </pic:spPr>
                </pic:pic>
              </a:graphicData>
            </a:graphic>
          </wp:anchor>
        </w:drawing>
      </w:r>
    </w:p>
    <w:p w:rsidR="00D96E5B" w:rsidRDefault="00D96E5B" w:rsidP="00D96E5B">
      <w:pPr>
        <w:spacing w:after="0" w:line="240" w:lineRule="auto"/>
        <w:rPr>
          <w:sz w:val="40"/>
          <w:szCs w:val="40"/>
          <w:u w:val="single"/>
        </w:rPr>
      </w:pPr>
    </w:p>
    <w:p w:rsidR="00D96E5B" w:rsidRDefault="00D96E5B" w:rsidP="00D96E5B">
      <w:pPr>
        <w:spacing w:after="0" w:line="240" w:lineRule="auto"/>
        <w:rPr>
          <w:sz w:val="40"/>
          <w:szCs w:val="40"/>
          <w:u w:val="single"/>
        </w:rPr>
      </w:pPr>
    </w:p>
    <w:p w:rsidR="00D96E5B" w:rsidRDefault="00D96E5B" w:rsidP="00D96E5B">
      <w:pPr>
        <w:spacing w:after="0" w:line="240" w:lineRule="auto"/>
        <w:rPr>
          <w:sz w:val="40"/>
          <w:szCs w:val="40"/>
          <w:u w:val="single"/>
        </w:rPr>
      </w:pPr>
    </w:p>
    <w:p w:rsidR="00D96E5B" w:rsidRDefault="00D96E5B" w:rsidP="00D96E5B">
      <w:pPr>
        <w:spacing w:after="0" w:line="240" w:lineRule="auto"/>
        <w:rPr>
          <w:sz w:val="40"/>
          <w:szCs w:val="40"/>
          <w:u w:val="single"/>
        </w:rPr>
      </w:pPr>
    </w:p>
    <w:p w:rsidR="00D96E5B" w:rsidRDefault="00D96E5B" w:rsidP="00D96E5B">
      <w:pPr>
        <w:spacing w:after="0" w:line="240" w:lineRule="auto"/>
        <w:rPr>
          <w:sz w:val="40"/>
          <w:szCs w:val="40"/>
          <w:u w:val="single"/>
        </w:rPr>
      </w:pPr>
    </w:p>
    <w:p w:rsidR="00D96E5B" w:rsidRDefault="00D96E5B" w:rsidP="000764D2">
      <w:pPr>
        <w:pStyle w:val="Figure"/>
      </w:pPr>
      <w:bookmarkStart w:id="67" w:name="_Toc342526263"/>
      <w:r>
        <w:t>Figure</w:t>
      </w:r>
      <w:r w:rsidRPr="00BB35F0">
        <w:t xml:space="preserve"> </w:t>
      </w:r>
      <w:r>
        <w:t>4-4 MirrorMate Representation</w:t>
      </w:r>
      <w:bookmarkEnd w:id="67"/>
    </w:p>
    <w:p w:rsidR="00240A2E" w:rsidRDefault="00D96E5B" w:rsidP="00DB6408">
      <w:pPr>
        <w:pStyle w:val="Xx"/>
      </w:pPr>
      <w:r>
        <w:rPr>
          <w:i/>
        </w:rPr>
        <w:br w:type="column"/>
      </w:r>
      <w:bookmarkStart w:id="68" w:name="_Toc342516848"/>
      <w:r w:rsidR="00240A2E">
        <w:lastRenderedPageBreak/>
        <w:t>4.3 Microprocessor</w:t>
      </w:r>
      <w:bookmarkEnd w:id="68"/>
    </w:p>
    <w:p w:rsidR="00240A2E" w:rsidRDefault="00240A2E" w:rsidP="00240A2E">
      <w:pPr>
        <w:spacing w:after="0" w:line="240" w:lineRule="auto"/>
        <w:rPr>
          <w:rFonts w:cs="Arial"/>
          <w:b/>
          <w:szCs w:val="24"/>
        </w:rPr>
      </w:pPr>
    </w:p>
    <w:p w:rsidR="00240A2E" w:rsidRDefault="00240A2E" w:rsidP="00240A2E">
      <w:pPr>
        <w:pStyle w:val="Heading1"/>
        <w:shd w:val="clear" w:color="auto" w:fill="FFFFFF"/>
        <w:spacing w:before="0" w:beforeAutospacing="0" w:after="0" w:afterAutospacing="0"/>
        <w:textAlignment w:val="baseline"/>
        <w:rPr>
          <w:rFonts w:ascii="Arial" w:hAnsi="Arial" w:cs="Arial"/>
          <w:b w:val="0"/>
          <w:bCs w:val="0"/>
          <w:color w:val="000000"/>
          <w:sz w:val="24"/>
          <w:szCs w:val="24"/>
          <w:bdr w:val="none" w:sz="0" w:space="0" w:color="auto" w:frame="1"/>
        </w:rPr>
      </w:pPr>
      <w:bookmarkStart w:id="69" w:name="_Toc342503370"/>
      <w:r w:rsidRPr="00240A2E">
        <w:rPr>
          <w:rFonts w:ascii="Arial" w:eastAsiaTheme="minorHAnsi" w:hAnsi="Arial" w:cs="Arial"/>
          <w:b w:val="0"/>
          <w:bCs w:val="0"/>
          <w:kern w:val="0"/>
          <w:sz w:val="24"/>
          <w:szCs w:val="24"/>
        </w:rPr>
        <w:t xml:space="preserve">The microprocessor featured in MirrorMate will be a PIC microcontroller from Microchip. The </w:t>
      </w:r>
      <w:r w:rsidRPr="00240A2E">
        <w:rPr>
          <w:rFonts w:ascii="Arial" w:hAnsi="Arial" w:cs="Arial"/>
          <w:b w:val="0"/>
          <w:sz w:val="24"/>
          <w:szCs w:val="24"/>
        </w:rPr>
        <w:t xml:space="preserve">Pic32 architecture will be utilized as these devices feature high speed CPUs and many advanced peripherals necessary for MirrorMate. More specifically the </w:t>
      </w:r>
      <w:r w:rsidRPr="00240A2E">
        <w:rPr>
          <w:rFonts w:ascii="Arial" w:hAnsi="Arial" w:cs="Arial"/>
          <w:b w:val="0"/>
          <w:bCs w:val="0"/>
          <w:color w:val="000000"/>
          <w:sz w:val="24"/>
          <w:szCs w:val="24"/>
          <w:bdr w:val="none" w:sz="0" w:space="0" w:color="auto" w:frame="1"/>
        </w:rPr>
        <w:t>PIC32MX340F512H device will be at the heart of MirrorMate. This microprocessor features two UARTs. Two UARTs are necessary as one will be utilized to communicate with the Bluetooth module</w:t>
      </w:r>
      <w:r w:rsidR="00525AC3">
        <w:rPr>
          <w:rFonts w:ascii="Arial" w:hAnsi="Arial" w:cs="Arial"/>
          <w:b w:val="0"/>
          <w:bCs w:val="0"/>
          <w:color w:val="000000"/>
          <w:sz w:val="24"/>
          <w:szCs w:val="24"/>
          <w:bdr w:val="none" w:sz="0" w:space="0" w:color="auto" w:frame="1"/>
        </w:rPr>
        <w:t xml:space="preserve"> and the other will be used to </w:t>
      </w:r>
      <w:r w:rsidRPr="00240A2E">
        <w:rPr>
          <w:rFonts w:ascii="Arial" w:hAnsi="Arial" w:cs="Arial"/>
          <w:b w:val="0"/>
          <w:bCs w:val="0"/>
          <w:color w:val="000000"/>
          <w:sz w:val="24"/>
          <w:szCs w:val="24"/>
          <w:bdr w:val="none" w:sz="0" w:space="0" w:color="auto" w:frame="1"/>
        </w:rPr>
        <w:t xml:space="preserve">send video data to the smart LCD module. Onboard IrDA encoding/decoding is featured on this chip and will be utilized to detect the 14Hz signal from the </w:t>
      </w:r>
      <w:r w:rsidR="00623543">
        <w:rPr>
          <w:rFonts w:ascii="Arial" w:hAnsi="Arial" w:cs="Arial"/>
          <w:b w:val="0"/>
          <w:bCs w:val="0"/>
          <w:color w:val="000000"/>
          <w:sz w:val="24"/>
          <w:szCs w:val="24"/>
          <w:bdr w:val="none" w:sz="0" w:space="0" w:color="auto" w:frame="1"/>
        </w:rPr>
        <w:t>Opticom</w:t>
      </w:r>
      <w:r w:rsidRPr="00240A2E">
        <w:rPr>
          <w:rFonts w:ascii="Arial" w:hAnsi="Arial" w:cs="Arial"/>
          <w:b w:val="0"/>
          <w:bCs w:val="0"/>
          <w:color w:val="000000"/>
          <w:sz w:val="24"/>
          <w:szCs w:val="24"/>
          <w:bdr w:val="none" w:sz="0" w:space="0" w:color="auto" w:frame="1"/>
        </w:rPr>
        <w:t xml:space="preserve"> beacon. The PIC32MX340 device also features a 4 channel DMA and a parallel (PMP) port. If a 'smart' serial interface LCD is unavailable or infeasible, an LCD display may require interfacing to the microcontroller. This may be accomplished directly with the microcontroller or with an external graphics controller device. Both of these methods require the use of DMA channels and PMP ports. The TQFP package will be implemented as soldering of the TQFP is significantly easier than QFN devices.</w:t>
      </w:r>
      <w:bookmarkEnd w:id="69"/>
    </w:p>
    <w:p w:rsidR="00C2487F" w:rsidRDefault="00C2487F" w:rsidP="00240A2E">
      <w:pPr>
        <w:pStyle w:val="Heading1"/>
        <w:shd w:val="clear" w:color="auto" w:fill="FFFFFF"/>
        <w:spacing w:before="0" w:beforeAutospacing="0" w:after="0" w:afterAutospacing="0"/>
        <w:textAlignment w:val="baseline"/>
        <w:rPr>
          <w:rFonts w:ascii="Arial" w:hAnsi="Arial" w:cs="Arial"/>
          <w:b w:val="0"/>
          <w:bCs w:val="0"/>
          <w:color w:val="000000"/>
          <w:sz w:val="24"/>
          <w:szCs w:val="24"/>
          <w:bdr w:val="none" w:sz="0" w:space="0" w:color="auto" w:frame="1"/>
        </w:rPr>
      </w:pPr>
    </w:p>
    <w:p w:rsidR="00C2487F" w:rsidRPr="00240A2E" w:rsidRDefault="00C2487F" w:rsidP="00240A2E">
      <w:pPr>
        <w:pStyle w:val="Heading1"/>
        <w:shd w:val="clear" w:color="auto" w:fill="FFFFFF"/>
        <w:spacing w:before="0" w:beforeAutospacing="0" w:after="0" w:afterAutospacing="0"/>
        <w:textAlignment w:val="baseline"/>
        <w:rPr>
          <w:rFonts w:ascii="Arial" w:hAnsi="Arial" w:cs="Arial"/>
          <w:b w:val="0"/>
          <w:bCs w:val="0"/>
          <w:color w:val="000000"/>
          <w:sz w:val="24"/>
          <w:szCs w:val="24"/>
          <w:bdr w:val="none" w:sz="0" w:space="0" w:color="auto" w:frame="1"/>
        </w:rPr>
      </w:pPr>
      <w:bookmarkStart w:id="70" w:name="_Toc342503371"/>
      <w:r>
        <w:rPr>
          <w:rFonts w:ascii="Arial" w:hAnsi="Arial" w:cs="Arial"/>
          <w:b w:val="0"/>
          <w:bCs w:val="0"/>
          <w:color w:val="000000"/>
          <w:sz w:val="24"/>
          <w:szCs w:val="24"/>
          <w:bdr w:val="none" w:sz="0" w:space="0" w:color="auto" w:frame="1"/>
        </w:rPr>
        <w:t>The figure below details some of the most important feature of the PIC32 microcontroller.</w:t>
      </w:r>
      <w:bookmarkEnd w:id="70"/>
    </w:p>
    <w:p w:rsidR="00240A2E" w:rsidRDefault="00240A2E" w:rsidP="00240A2E">
      <w:pPr>
        <w:pStyle w:val="Heading1"/>
        <w:shd w:val="clear" w:color="auto" w:fill="FFFFFF"/>
        <w:spacing w:before="0" w:beforeAutospacing="0" w:after="0" w:afterAutospacing="0"/>
        <w:textAlignment w:val="baseline"/>
        <w:rPr>
          <w:rFonts w:asciiTheme="minorHAnsi" w:hAnsiTheme="minorHAnsi" w:cstheme="minorHAnsi"/>
          <w:b w:val="0"/>
          <w:bCs w:val="0"/>
          <w:color w:val="000000"/>
          <w:sz w:val="24"/>
          <w:szCs w:val="24"/>
          <w:bdr w:val="none" w:sz="0" w:space="0" w:color="auto" w:frame="1"/>
        </w:rPr>
      </w:pPr>
    </w:p>
    <w:tbl>
      <w:tblPr>
        <w:tblStyle w:val="MediumShading1-Accent11"/>
        <w:tblW w:w="6300" w:type="dxa"/>
        <w:jc w:val="center"/>
        <w:tblLook w:val="04A0"/>
      </w:tblPr>
      <w:tblGrid>
        <w:gridCol w:w="4418"/>
        <w:gridCol w:w="1882"/>
      </w:tblGrid>
      <w:tr w:rsidR="00240A2E" w:rsidRPr="00030863" w:rsidTr="003C1EEF">
        <w:trPr>
          <w:cnfStyle w:val="100000000000"/>
          <w:trHeight w:val="315"/>
          <w:jc w:val="center"/>
        </w:trPr>
        <w:tc>
          <w:tcPr>
            <w:cnfStyle w:val="001000000000"/>
            <w:tcW w:w="6300" w:type="dxa"/>
            <w:gridSpan w:val="2"/>
            <w:noWrap/>
            <w:hideMark/>
          </w:tcPr>
          <w:p w:rsidR="00240A2E" w:rsidRPr="00030863" w:rsidRDefault="00240A2E" w:rsidP="00240A2E">
            <w:pPr>
              <w:jc w:val="center"/>
              <w:rPr>
                <w:rFonts w:ascii="Calibri" w:eastAsia="Times New Roman" w:hAnsi="Calibri" w:cs="Calibri"/>
                <w:b w:val="0"/>
                <w:bCs w:val="0"/>
                <w:szCs w:val="24"/>
              </w:rPr>
            </w:pPr>
            <w:r w:rsidRPr="00030863">
              <w:rPr>
                <w:rFonts w:ascii="Calibri" w:eastAsia="Times New Roman" w:hAnsi="Calibri" w:cs="Calibri"/>
                <w:szCs w:val="24"/>
              </w:rPr>
              <w:t>PIC32MX340F512H Key Features</w:t>
            </w:r>
          </w:p>
        </w:tc>
      </w:tr>
      <w:tr w:rsidR="00240A2E" w:rsidRPr="00030863" w:rsidTr="003C1EEF">
        <w:trPr>
          <w:cnfStyle w:val="000000100000"/>
          <w:trHeight w:val="300"/>
          <w:jc w:val="center"/>
        </w:trPr>
        <w:tc>
          <w:tcPr>
            <w:cnfStyle w:val="001000000000"/>
            <w:tcW w:w="4418" w:type="dxa"/>
            <w:noWrap/>
            <w:hideMark/>
          </w:tcPr>
          <w:p w:rsidR="00240A2E" w:rsidRPr="00030863" w:rsidRDefault="00240A2E" w:rsidP="00240A2E">
            <w:pPr>
              <w:rPr>
                <w:rFonts w:ascii="Calibri" w:eastAsia="Times New Roman" w:hAnsi="Calibri" w:cs="Calibri"/>
                <w:b w:val="0"/>
                <w:color w:val="000000"/>
              </w:rPr>
            </w:pPr>
            <w:r w:rsidRPr="00030863">
              <w:rPr>
                <w:rFonts w:ascii="Calibri" w:eastAsia="Times New Roman" w:hAnsi="Calibri" w:cs="Calibri"/>
                <w:color w:val="000000"/>
              </w:rPr>
              <w:t>Feature</w:t>
            </w:r>
          </w:p>
        </w:tc>
        <w:tc>
          <w:tcPr>
            <w:tcW w:w="1882" w:type="dxa"/>
            <w:noWrap/>
            <w:hideMark/>
          </w:tcPr>
          <w:p w:rsidR="00240A2E" w:rsidRPr="00030863" w:rsidRDefault="00240A2E" w:rsidP="00240A2E">
            <w:pPr>
              <w:cnfStyle w:val="000000100000"/>
              <w:rPr>
                <w:rFonts w:ascii="Calibri" w:eastAsia="Times New Roman" w:hAnsi="Calibri" w:cs="Calibri"/>
                <w:b/>
                <w:color w:val="000000"/>
              </w:rPr>
            </w:pPr>
            <w:r w:rsidRPr="00030863">
              <w:rPr>
                <w:rFonts w:ascii="Calibri" w:eastAsia="Times New Roman" w:hAnsi="Calibri" w:cs="Calibri"/>
                <w:b/>
                <w:color w:val="000000"/>
              </w:rPr>
              <w:t>Value</w:t>
            </w:r>
          </w:p>
        </w:tc>
      </w:tr>
      <w:tr w:rsidR="00240A2E" w:rsidRPr="00030863" w:rsidTr="003C1EEF">
        <w:trPr>
          <w:cnfStyle w:val="000000010000"/>
          <w:trHeight w:val="300"/>
          <w:jc w:val="center"/>
        </w:trPr>
        <w:tc>
          <w:tcPr>
            <w:cnfStyle w:val="001000000000"/>
            <w:tcW w:w="4418" w:type="dxa"/>
            <w:noWrap/>
            <w:hideMark/>
          </w:tcPr>
          <w:p w:rsidR="00240A2E" w:rsidRPr="00030863" w:rsidRDefault="00240A2E" w:rsidP="00240A2E">
            <w:pPr>
              <w:rPr>
                <w:rFonts w:ascii="Calibri" w:eastAsia="Times New Roman" w:hAnsi="Calibri" w:cs="Calibri"/>
                <w:color w:val="000000"/>
              </w:rPr>
            </w:pPr>
            <w:r w:rsidRPr="00030863">
              <w:rPr>
                <w:rFonts w:ascii="Calibri" w:eastAsia="Times New Roman" w:hAnsi="Calibri" w:cs="Calibri"/>
                <w:color w:val="000000"/>
              </w:rPr>
              <w:t>Max CPU speed</w:t>
            </w:r>
          </w:p>
        </w:tc>
        <w:tc>
          <w:tcPr>
            <w:tcW w:w="1882" w:type="dxa"/>
            <w:noWrap/>
            <w:hideMark/>
          </w:tcPr>
          <w:p w:rsidR="00240A2E" w:rsidRPr="00030863" w:rsidRDefault="00240A2E" w:rsidP="00240A2E">
            <w:pPr>
              <w:cnfStyle w:val="000000010000"/>
              <w:rPr>
                <w:rFonts w:ascii="Calibri" w:eastAsia="Times New Roman" w:hAnsi="Calibri" w:cs="Calibri"/>
                <w:color w:val="000000"/>
              </w:rPr>
            </w:pPr>
            <w:r w:rsidRPr="00030863">
              <w:rPr>
                <w:rFonts w:ascii="Calibri" w:eastAsia="Times New Roman" w:hAnsi="Calibri" w:cs="Calibri"/>
                <w:color w:val="000000"/>
              </w:rPr>
              <w:t>80 MHz</w:t>
            </w:r>
          </w:p>
        </w:tc>
      </w:tr>
      <w:tr w:rsidR="00240A2E" w:rsidRPr="00030863" w:rsidTr="003C1EEF">
        <w:trPr>
          <w:cnfStyle w:val="000000100000"/>
          <w:trHeight w:val="300"/>
          <w:jc w:val="center"/>
        </w:trPr>
        <w:tc>
          <w:tcPr>
            <w:cnfStyle w:val="001000000000"/>
            <w:tcW w:w="4418" w:type="dxa"/>
            <w:noWrap/>
            <w:hideMark/>
          </w:tcPr>
          <w:p w:rsidR="00240A2E" w:rsidRPr="00030863" w:rsidRDefault="00240A2E" w:rsidP="00240A2E">
            <w:pPr>
              <w:rPr>
                <w:rFonts w:ascii="Calibri" w:eastAsia="Times New Roman" w:hAnsi="Calibri" w:cs="Calibri"/>
                <w:color w:val="000000"/>
              </w:rPr>
            </w:pPr>
            <w:r w:rsidRPr="00030863">
              <w:rPr>
                <w:rFonts w:ascii="Calibri" w:eastAsia="Times New Roman" w:hAnsi="Calibri" w:cs="Calibri"/>
                <w:color w:val="000000"/>
              </w:rPr>
              <w:t>Internal Oscillator</w:t>
            </w:r>
          </w:p>
        </w:tc>
        <w:tc>
          <w:tcPr>
            <w:tcW w:w="1882" w:type="dxa"/>
            <w:noWrap/>
            <w:hideMark/>
          </w:tcPr>
          <w:p w:rsidR="00240A2E" w:rsidRPr="00030863" w:rsidRDefault="00240A2E" w:rsidP="00240A2E">
            <w:pPr>
              <w:cnfStyle w:val="000000100000"/>
              <w:rPr>
                <w:rFonts w:ascii="Calibri" w:eastAsia="Times New Roman" w:hAnsi="Calibri" w:cs="Calibri"/>
                <w:color w:val="000000"/>
              </w:rPr>
            </w:pPr>
            <w:r w:rsidRPr="00030863">
              <w:rPr>
                <w:rFonts w:ascii="Calibri" w:eastAsia="Times New Roman" w:hAnsi="Calibri" w:cs="Calibri"/>
                <w:color w:val="000000"/>
              </w:rPr>
              <w:t>8 MHz</w:t>
            </w:r>
          </w:p>
        </w:tc>
      </w:tr>
      <w:tr w:rsidR="00240A2E" w:rsidRPr="00030863" w:rsidTr="003C1EEF">
        <w:trPr>
          <w:cnfStyle w:val="000000010000"/>
          <w:trHeight w:val="300"/>
          <w:jc w:val="center"/>
        </w:trPr>
        <w:tc>
          <w:tcPr>
            <w:cnfStyle w:val="001000000000"/>
            <w:tcW w:w="4418" w:type="dxa"/>
            <w:noWrap/>
            <w:hideMark/>
          </w:tcPr>
          <w:p w:rsidR="00240A2E" w:rsidRPr="00030863" w:rsidRDefault="00240A2E" w:rsidP="00240A2E">
            <w:pPr>
              <w:rPr>
                <w:rFonts w:ascii="Calibri" w:eastAsia="Times New Roman" w:hAnsi="Calibri" w:cs="Calibri"/>
                <w:color w:val="000000"/>
              </w:rPr>
            </w:pPr>
            <w:r w:rsidRPr="00030863">
              <w:rPr>
                <w:rFonts w:ascii="Calibri" w:eastAsia="Times New Roman" w:hAnsi="Calibri" w:cs="Calibri"/>
                <w:color w:val="000000"/>
              </w:rPr>
              <w:t>Program Memory</w:t>
            </w:r>
          </w:p>
        </w:tc>
        <w:tc>
          <w:tcPr>
            <w:tcW w:w="1882" w:type="dxa"/>
            <w:noWrap/>
            <w:hideMark/>
          </w:tcPr>
          <w:p w:rsidR="00240A2E" w:rsidRPr="00030863" w:rsidRDefault="00240A2E" w:rsidP="00240A2E">
            <w:pPr>
              <w:cnfStyle w:val="000000010000"/>
              <w:rPr>
                <w:rFonts w:ascii="Calibri" w:eastAsia="Times New Roman" w:hAnsi="Calibri" w:cs="Calibri"/>
                <w:color w:val="000000"/>
              </w:rPr>
            </w:pPr>
            <w:r w:rsidRPr="00030863">
              <w:rPr>
                <w:rFonts w:ascii="Calibri" w:eastAsia="Times New Roman" w:hAnsi="Calibri" w:cs="Calibri"/>
                <w:color w:val="000000"/>
              </w:rPr>
              <w:t>512 KB</w:t>
            </w:r>
          </w:p>
        </w:tc>
      </w:tr>
      <w:tr w:rsidR="00240A2E" w:rsidRPr="00030863" w:rsidTr="003C1EEF">
        <w:trPr>
          <w:cnfStyle w:val="000000100000"/>
          <w:trHeight w:val="300"/>
          <w:jc w:val="center"/>
        </w:trPr>
        <w:tc>
          <w:tcPr>
            <w:cnfStyle w:val="001000000000"/>
            <w:tcW w:w="4418" w:type="dxa"/>
            <w:noWrap/>
            <w:hideMark/>
          </w:tcPr>
          <w:p w:rsidR="00240A2E" w:rsidRPr="00030863" w:rsidRDefault="00240A2E" w:rsidP="00240A2E">
            <w:pPr>
              <w:rPr>
                <w:rFonts w:ascii="Calibri" w:eastAsia="Times New Roman" w:hAnsi="Calibri" w:cs="Calibri"/>
                <w:color w:val="000000"/>
              </w:rPr>
            </w:pPr>
            <w:r w:rsidRPr="00030863">
              <w:rPr>
                <w:rFonts w:ascii="Calibri" w:eastAsia="Times New Roman" w:hAnsi="Calibri" w:cs="Calibri"/>
                <w:color w:val="000000"/>
              </w:rPr>
              <w:t>Ram</w:t>
            </w:r>
          </w:p>
        </w:tc>
        <w:tc>
          <w:tcPr>
            <w:tcW w:w="1882" w:type="dxa"/>
            <w:noWrap/>
            <w:hideMark/>
          </w:tcPr>
          <w:p w:rsidR="00240A2E" w:rsidRPr="00030863" w:rsidRDefault="00240A2E" w:rsidP="00240A2E">
            <w:pPr>
              <w:cnfStyle w:val="000000100000"/>
              <w:rPr>
                <w:rFonts w:ascii="Calibri" w:eastAsia="Times New Roman" w:hAnsi="Calibri" w:cs="Calibri"/>
                <w:color w:val="000000"/>
              </w:rPr>
            </w:pPr>
            <w:r w:rsidRPr="00030863">
              <w:rPr>
                <w:rFonts w:ascii="Calibri" w:eastAsia="Times New Roman" w:hAnsi="Calibri" w:cs="Calibri"/>
                <w:color w:val="000000"/>
              </w:rPr>
              <w:t>32 KB</w:t>
            </w:r>
          </w:p>
        </w:tc>
      </w:tr>
      <w:tr w:rsidR="00240A2E" w:rsidRPr="00030863" w:rsidTr="003C1EEF">
        <w:trPr>
          <w:cnfStyle w:val="000000010000"/>
          <w:trHeight w:val="300"/>
          <w:jc w:val="center"/>
        </w:trPr>
        <w:tc>
          <w:tcPr>
            <w:cnfStyle w:val="001000000000"/>
            <w:tcW w:w="4418" w:type="dxa"/>
            <w:noWrap/>
            <w:hideMark/>
          </w:tcPr>
          <w:p w:rsidR="00240A2E" w:rsidRPr="00030863" w:rsidRDefault="00240A2E" w:rsidP="00240A2E">
            <w:pPr>
              <w:rPr>
                <w:rFonts w:ascii="Calibri" w:eastAsia="Times New Roman" w:hAnsi="Calibri" w:cs="Calibri"/>
                <w:color w:val="000000"/>
              </w:rPr>
            </w:pPr>
            <w:r w:rsidRPr="00030863">
              <w:rPr>
                <w:rFonts w:ascii="Calibri" w:eastAsia="Times New Roman" w:hAnsi="Calibri" w:cs="Calibri"/>
                <w:color w:val="000000"/>
              </w:rPr>
              <w:t>Operating Voltage</w:t>
            </w:r>
          </w:p>
        </w:tc>
        <w:tc>
          <w:tcPr>
            <w:tcW w:w="1882" w:type="dxa"/>
            <w:noWrap/>
            <w:hideMark/>
          </w:tcPr>
          <w:p w:rsidR="00240A2E" w:rsidRPr="00030863" w:rsidRDefault="00240A2E" w:rsidP="00240A2E">
            <w:pPr>
              <w:cnfStyle w:val="000000010000"/>
              <w:rPr>
                <w:rFonts w:ascii="Calibri" w:eastAsia="Times New Roman" w:hAnsi="Calibri" w:cs="Calibri"/>
                <w:color w:val="000000"/>
              </w:rPr>
            </w:pPr>
            <w:r w:rsidRPr="00030863">
              <w:rPr>
                <w:rFonts w:ascii="Calibri" w:eastAsia="Times New Roman" w:hAnsi="Calibri" w:cs="Calibri"/>
                <w:color w:val="000000"/>
              </w:rPr>
              <w:t>2.3V - 3.6V</w:t>
            </w:r>
          </w:p>
        </w:tc>
      </w:tr>
      <w:tr w:rsidR="00240A2E" w:rsidRPr="00030863" w:rsidTr="003C1EEF">
        <w:trPr>
          <w:cnfStyle w:val="000000100000"/>
          <w:trHeight w:val="300"/>
          <w:jc w:val="center"/>
        </w:trPr>
        <w:tc>
          <w:tcPr>
            <w:cnfStyle w:val="001000000000"/>
            <w:tcW w:w="4418" w:type="dxa"/>
            <w:noWrap/>
            <w:hideMark/>
          </w:tcPr>
          <w:p w:rsidR="00240A2E" w:rsidRPr="00030863" w:rsidRDefault="00240A2E" w:rsidP="00240A2E">
            <w:pPr>
              <w:rPr>
                <w:rFonts w:ascii="Calibri" w:eastAsia="Times New Roman" w:hAnsi="Calibri" w:cs="Calibri"/>
                <w:color w:val="000000"/>
              </w:rPr>
            </w:pPr>
            <w:r w:rsidRPr="00030863">
              <w:rPr>
                <w:rFonts w:ascii="Calibri" w:eastAsia="Times New Roman" w:hAnsi="Calibri" w:cs="Calibri"/>
                <w:color w:val="000000"/>
              </w:rPr>
              <w:t>DMA Channels</w:t>
            </w:r>
          </w:p>
        </w:tc>
        <w:tc>
          <w:tcPr>
            <w:tcW w:w="1882" w:type="dxa"/>
            <w:noWrap/>
            <w:hideMark/>
          </w:tcPr>
          <w:p w:rsidR="00240A2E" w:rsidRPr="00030863" w:rsidRDefault="00240A2E" w:rsidP="00240A2E">
            <w:pPr>
              <w:cnfStyle w:val="000000100000"/>
              <w:rPr>
                <w:rFonts w:ascii="Calibri" w:eastAsia="Times New Roman" w:hAnsi="Calibri" w:cs="Calibri"/>
                <w:color w:val="000000"/>
              </w:rPr>
            </w:pPr>
            <w:r w:rsidRPr="00030863">
              <w:rPr>
                <w:rFonts w:ascii="Calibri" w:eastAsia="Times New Roman" w:hAnsi="Calibri" w:cs="Calibri"/>
                <w:color w:val="000000"/>
              </w:rPr>
              <w:t>4</w:t>
            </w:r>
          </w:p>
        </w:tc>
      </w:tr>
      <w:tr w:rsidR="00240A2E" w:rsidRPr="00030863" w:rsidTr="003C1EEF">
        <w:trPr>
          <w:cnfStyle w:val="000000010000"/>
          <w:trHeight w:val="300"/>
          <w:jc w:val="center"/>
        </w:trPr>
        <w:tc>
          <w:tcPr>
            <w:cnfStyle w:val="001000000000"/>
            <w:tcW w:w="4418" w:type="dxa"/>
            <w:noWrap/>
            <w:hideMark/>
          </w:tcPr>
          <w:p w:rsidR="00240A2E" w:rsidRPr="00030863" w:rsidRDefault="00240A2E" w:rsidP="00240A2E">
            <w:pPr>
              <w:rPr>
                <w:rFonts w:ascii="Calibri" w:eastAsia="Times New Roman" w:hAnsi="Calibri" w:cs="Calibri"/>
                <w:color w:val="000000"/>
              </w:rPr>
            </w:pPr>
            <w:r w:rsidRPr="00030863">
              <w:rPr>
                <w:rFonts w:ascii="Calibri" w:eastAsia="Times New Roman" w:hAnsi="Calibri" w:cs="Calibri"/>
                <w:color w:val="000000"/>
              </w:rPr>
              <w:t>Parallel Port</w:t>
            </w:r>
          </w:p>
        </w:tc>
        <w:tc>
          <w:tcPr>
            <w:tcW w:w="1882" w:type="dxa"/>
            <w:noWrap/>
            <w:hideMark/>
          </w:tcPr>
          <w:p w:rsidR="00240A2E" w:rsidRPr="00030863" w:rsidRDefault="00240A2E" w:rsidP="00240A2E">
            <w:pPr>
              <w:cnfStyle w:val="000000010000"/>
              <w:rPr>
                <w:rFonts w:ascii="Calibri" w:eastAsia="Times New Roman" w:hAnsi="Calibri" w:cs="Calibri"/>
                <w:color w:val="000000"/>
              </w:rPr>
            </w:pPr>
            <w:r w:rsidRPr="00030863">
              <w:rPr>
                <w:rFonts w:ascii="Calibri" w:eastAsia="Times New Roman" w:hAnsi="Calibri" w:cs="Calibri"/>
                <w:color w:val="000000"/>
              </w:rPr>
              <w:t>PMP</w:t>
            </w:r>
          </w:p>
        </w:tc>
      </w:tr>
      <w:tr w:rsidR="00240A2E" w:rsidRPr="00030863" w:rsidTr="003C1EEF">
        <w:trPr>
          <w:cnfStyle w:val="000000100000"/>
          <w:trHeight w:val="300"/>
          <w:jc w:val="center"/>
        </w:trPr>
        <w:tc>
          <w:tcPr>
            <w:cnfStyle w:val="001000000000"/>
            <w:tcW w:w="4418" w:type="dxa"/>
            <w:noWrap/>
            <w:hideMark/>
          </w:tcPr>
          <w:p w:rsidR="00240A2E" w:rsidRPr="00030863" w:rsidRDefault="00240A2E" w:rsidP="00240A2E">
            <w:pPr>
              <w:rPr>
                <w:rFonts w:ascii="Calibri" w:eastAsia="Times New Roman" w:hAnsi="Calibri" w:cs="Calibri"/>
                <w:color w:val="000000"/>
              </w:rPr>
            </w:pPr>
            <w:r w:rsidRPr="00030863">
              <w:rPr>
                <w:rFonts w:ascii="Calibri" w:eastAsia="Times New Roman" w:hAnsi="Calibri" w:cs="Calibri"/>
                <w:color w:val="000000"/>
              </w:rPr>
              <w:t>UART</w:t>
            </w:r>
            <w:r>
              <w:rPr>
                <w:rFonts w:ascii="Calibri" w:eastAsia="Times New Roman" w:hAnsi="Calibri" w:cs="Calibri"/>
                <w:color w:val="000000"/>
              </w:rPr>
              <w:t xml:space="preserve"> (featuring IrDA, RS232, SPI, I</w:t>
            </w:r>
            <w:r>
              <w:rPr>
                <w:rFonts w:ascii="Calibri" w:eastAsia="Times New Roman" w:hAnsi="Calibri" w:cs="Calibri"/>
                <w:color w:val="000000"/>
                <w:vertAlign w:val="subscript"/>
              </w:rPr>
              <w:t>2</w:t>
            </w:r>
            <w:r>
              <w:rPr>
                <w:rFonts w:ascii="Calibri" w:eastAsia="Times New Roman" w:hAnsi="Calibri" w:cs="Calibri"/>
                <w:color w:val="000000"/>
              </w:rPr>
              <w:t>C)</w:t>
            </w:r>
          </w:p>
        </w:tc>
        <w:tc>
          <w:tcPr>
            <w:tcW w:w="1882" w:type="dxa"/>
            <w:noWrap/>
            <w:hideMark/>
          </w:tcPr>
          <w:p w:rsidR="00240A2E" w:rsidRPr="00030863" w:rsidRDefault="00240A2E" w:rsidP="00240A2E">
            <w:pPr>
              <w:cnfStyle w:val="000000100000"/>
              <w:rPr>
                <w:rFonts w:ascii="Calibri" w:eastAsia="Times New Roman" w:hAnsi="Calibri" w:cs="Calibri"/>
                <w:color w:val="000000"/>
              </w:rPr>
            </w:pPr>
            <w:r w:rsidRPr="00030863">
              <w:rPr>
                <w:rFonts w:ascii="Calibri" w:eastAsia="Times New Roman" w:hAnsi="Calibri" w:cs="Calibri"/>
                <w:color w:val="000000"/>
              </w:rPr>
              <w:t>2</w:t>
            </w:r>
          </w:p>
        </w:tc>
      </w:tr>
      <w:tr w:rsidR="00240A2E" w:rsidRPr="00030863" w:rsidTr="003C1EEF">
        <w:trPr>
          <w:cnfStyle w:val="000000010000"/>
          <w:trHeight w:val="300"/>
          <w:jc w:val="center"/>
        </w:trPr>
        <w:tc>
          <w:tcPr>
            <w:cnfStyle w:val="001000000000"/>
            <w:tcW w:w="4418" w:type="dxa"/>
            <w:noWrap/>
            <w:hideMark/>
          </w:tcPr>
          <w:p w:rsidR="00240A2E" w:rsidRPr="00030863" w:rsidRDefault="00240A2E" w:rsidP="00240A2E">
            <w:pPr>
              <w:rPr>
                <w:rFonts w:ascii="Calibri" w:eastAsia="Times New Roman" w:hAnsi="Calibri" w:cs="Calibri"/>
                <w:color w:val="000000"/>
              </w:rPr>
            </w:pPr>
            <w:r w:rsidRPr="00030863">
              <w:rPr>
                <w:rFonts w:ascii="Calibri" w:eastAsia="Times New Roman" w:hAnsi="Calibri" w:cs="Calibri"/>
                <w:color w:val="000000"/>
              </w:rPr>
              <w:t>High current sink/source from all I/O pins</w:t>
            </w:r>
          </w:p>
        </w:tc>
        <w:tc>
          <w:tcPr>
            <w:tcW w:w="1882" w:type="dxa"/>
            <w:noWrap/>
            <w:hideMark/>
          </w:tcPr>
          <w:p w:rsidR="00240A2E" w:rsidRPr="00030863" w:rsidRDefault="00240A2E" w:rsidP="00240A2E">
            <w:pPr>
              <w:cnfStyle w:val="000000010000"/>
              <w:rPr>
                <w:rFonts w:ascii="Calibri" w:eastAsia="Times New Roman" w:hAnsi="Calibri" w:cs="Calibri"/>
                <w:color w:val="000000"/>
              </w:rPr>
            </w:pPr>
            <w:r w:rsidRPr="00030863">
              <w:rPr>
                <w:rFonts w:ascii="Calibri" w:eastAsia="Times New Roman" w:hAnsi="Calibri" w:cs="Calibri"/>
                <w:color w:val="000000"/>
              </w:rPr>
              <w:t>18mA</w:t>
            </w:r>
          </w:p>
        </w:tc>
      </w:tr>
      <w:tr w:rsidR="00240A2E" w:rsidRPr="00030863" w:rsidTr="003C1EEF">
        <w:trPr>
          <w:cnfStyle w:val="000000100000"/>
          <w:trHeight w:val="300"/>
          <w:jc w:val="center"/>
        </w:trPr>
        <w:tc>
          <w:tcPr>
            <w:cnfStyle w:val="001000000000"/>
            <w:tcW w:w="4418" w:type="dxa"/>
            <w:noWrap/>
            <w:hideMark/>
          </w:tcPr>
          <w:p w:rsidR="00240A2E" w:rsidRPr="00030863" w:rsidRDefault="00240A2E" w:rsidP="00240A2E">
            <w:pPr>
              <w:rPr>
                <w:rFonts w:ascii="Calibri" w:eastAsia="Times New Roman" w:hAnsi="Calibri" w:cs="Calibri"/>
                <w:color w:val="000000"/>
              </w:rPr>
            </w:pPr>
            <w:r>
              <w:rPr>
                <w:rFonts w:ascii="Calibri" w:eastAsia="Times New Roman" w:hAnsi="Calibri" w:cs="Calibri"/>
                <w:color w:val="000000"/>
              </w:rPr>
              <w:t>Real-Time Clock and Calendar</w:t>
            </w:r>
          </w:p>
        </w:tc>
        <w:tc>
          <w:tcPr>
            <w:tcW w:w="1882" w:type="dxa"/>
            <w:noWrap/>
            <w:hideMark/>
          </w:tcPr>
          <w:p w:rsidR="00240A2E" w:rsidRPr="00030863" w:rsidRDefault="00240A2E" w:rsidP="00240A2E">
            <w:pPr>
              <w:cnfStyle w:val="000000100000"/>
              <w:rPr>
                <w:rFonts w:ascii="Calibri" w:eastAsia="Times New Roman" w:hAnsi="Calibri" w:cs="Calibri"/>
                <w:color w:val="000000"/>
              </w:rPr>
            </w:pPr>
            <w:r>
              <w:rPr>
                <w:rFonts w:ascii="Calibri" w:eastAsia="Times New Roman" w:hAnsi="Calibri" w:cs="Calibri"/>
                <w:color w:val="000000"/>
              </w:rPr>
              <w:t>Yes</w:t>
            </w:r>
          </w:p>
        </w:tc>
      </w:tr>
      <w:tr w:rsidR="00240A2E" w:rsidRPr="00030863" w:rsidTr="003C1EEF">
        <w:trPr>
          <w:cnfStyle w:val="000000010000"/>
          <w:trHeight w:val="300"/>
          <w:jc w:val="center"/>
        </w:trPr>
        <w:tc>
          <w:tcPr>
            <w:cnfStyle w:val="001000000000"/>
            <w:tcW w:w="4418" w:type="dxa"/>
            <w:noWrap/>
            <w:hideMark/>
          </w:tcPr>
          <w:p w:rsidR="00240A2E" w:rsidRPr="00030863" w:rsidRDefault="00240A2E" w:rsidP="00240A2E">
            <w:pPr>
              <w:rPr>
                <w:rFonts w:ascii="Calibri" w:eastAsia="Times New Roman" w:hAnsi="Calibri" w:cs="Calibri"/>
                <w:color w:val="000000"/>
              </w:rPr>
            </w:pPr>
            <w:r w:rsidRPr="00030863">
              <w:rPr>
                <w:rFonts w:ascii="Calibri" w:eastAsia="Times New Roman" w:hAnsi="Calibri" w:cs="Calibri"/>
                <w:color w:val="000000"/>
              </w:rPr>
              <w:t>Packages available</w:t>
            </w:r>
          </w:p>
        </w:tc>
        <w:tc>
          <w:tcPr>
            <w:tcW w:w="1882" w:type="dxa"/>
            <w:noWrap/>
            <w:hideMark/>
          </w:tcPr>
          <w:p w:rsidR="00240A2E" w:rsidRPr="00030863" w:rsidRDefault="00240A2E" w:rsidP="00240A2E">
            <w:pPr>
              <w:cnfStyle w:val="000000010000"/>
              <w:rPr>
                <w:rFonts w:ascii="Calibri" w:eastAsia="Times New Roman" w:hAnsi="Calibri" w:cs="Calibri"/>
                <w:color w:val="000000"/>
              </w:rPr>
            </w:pPr>
            <w:r w:rsidRPr="00030863">
              <w:rPr>
                <w:rFonts w:ascii="Calibri" w:eastAsia="Times New Roman" w:hAnsi="Calibri" w:cs="Calibri"/>
                <w:color w:val="000000"/>
              </w:rPr>
              <w:t>TQFP, QFN</w:t>
            </w:r>
          </w:p>
        </w:tc>
      </w:tr>
    </w:tbl>
    <w:p w:rsidR="00240A2E" w:rsidRDefault="00240A2E" w:rsidP="00240A2E">
      <w:pPr>
        <w:pStyle w:val="Heading1"/>
        <w:shd w:val="clear" w:color="auto" w:fill="FFFFFF"/>
        <w:spacing w:before="0" w:beforeAutospacing="0" w:after="0" w:afterAutospacing="0"/>
        <w:textAlignment w:val="baseline"/>
        <w:rPr>
          <w:rFonts w:asciiTheme="minorHAnsi" w:hAnsiTheme="minorHAnsi" w:cstheme="minorHAnsi"/>
          <w:b w:val="0"/>
          <w:bCs w:val="0"/>
          <w:color w:val="000000"/>
          <w:sz w:val="24"/>
          <w:szCs w:val="24"/>
          <w:bdr w:val="none" w:sz="0" w:space="0" w:color="auto" w:frame="1"/>
        </w:rPr>
      </w:pPr>
    </w:p>
    <w:p w:rsidR="00240A2E" w:rsidRDefault="006C57DD" w:rsidP="000764D2">
      <w:pPr>
        <w:pStyle w:val="Figure"/>
      </w:pPr>
      <w:bookmarkStart w:id="71" w:name="_Toc342526264"/>
      <w:r>
        <w:t>Figure</w:t>
      </w:r>
      <w:r w:rsidR="00240A2E" w:rsidRPr="00BB35F0">
        <w:t xml:space="preserve"> </w:t>
      </w:r>
      <w:r>
        <w:t>4</w:t>
      </w:r>
      <w:r w:rsidR="00240A2E">
        <w:t>-5 PIC32MX340F512H Key Features</w:t>
      </w:r>
      <w:bookmarkEnd w:id="71"/>
    </w:p>
    <w:p w:rsidR="00240A2E" w:rsidRDefault="00240A2E" w:rsidP="00240A2E">
      <w:pPr>
        <w:spacing w:after="0" w:line="240" w:lineRule="auto"/>
        <w:jc w:val="center"/>
        <w:rPr>
          <w:i/>
          <w:szCs w:val="24"/>
        </w:rPr>
      </w:pPr>
    </w:p>
    <w:p w:rsidR="00240A2E" w:rsidRDefault="00240A2E" w:rsidP="00DB6408">
      <w:pPr>
        <w:pStyle w:val="Xx"/>
      </w:pPr>
      <w:bookmarkStart w:id="72" w:name="_Toc342516849"/>
      <w:r>
        <w:t>4.4 Power Supply</w:t>
      </w:r>
      <w:bookmarkEnd w:id="72"/>
    </w:p>
    <w:p w:rsidR="00DB6408" w:rsidRPr="00DB6408" w:rsidRDefault="00DB6408" w:rsidP="00DB6408">
      <w:pPr>
        <w:spacing w:after="0" w:line="240" w:lineRule="auto"/>
      </w:pPr>
    </w:p>
    <w:p w:rsidR="006C57DD" w:rsidRDefault="006C57DD" w:rsidP="00DB6408">
      <w:pPr>
        <w:spacing w:after="0" w:line="240" w:lineRule="auto"/>
        <w:rPr>
          <w:rFonts w:cs="Arial"/>
          <w:szCs w:val="24"/>
        </w:rPr>
      </w:pPr>
      <w:r w:rsidRPr="00240A2E">
        <w:rPr>
          <w:rFonts w:cs="Arial"/>
          <w:szCs w:val="24"/>
        </w:rPr>
        <w:t xml:space="preserve">MirrorMate contains many sensitive electronic components which have very specific power requirements. Clean, regulated 3.3VDC is specifically required by the LCD display, microcontroller, and Bluetooth module. The infrared receivers have a wide voltage range and will operate at 3.3V. The remaining passive </w:t>
      </w:r>
      <w:r w:rsidRPr="00240A2E">
        <w:rPr>
          <w:rFonts w:cs="Arial"/>
          <w:szCs w:val="24"/>
        </w:rPr>
        <w:lastRenderedPageBreak/>
        <w:t>components and status LED's will also be powered by the 3.3V supply.</w:t>
      </w:r>
      <w:r>
        <w:rPr>
          <w:rFonts w:cs="Arial"/>
          <w:szCs w:val="24"/>
        </w:rPr>
        <w:t xml:space="preserve"> Therefore only 3.3V will be needed internally by MirrorMate. Since every component in MirrorMate will be utilizing the 3.3V rail, significant current is required from the power supply. An estimate of current requirements is detailed below:</w:t>
      </w:r>
    </w:p>
    <w:p w:rsidR="006C57DD" w:rsidRDefault="006C57DD" w:rsidP="006C57DD">
      <w:pPr>
        <w:spacing w:after="0" w:line="240" w:lineRule="auto"/>
        <w:rPr>
          <w:rFonts w:cs="Arial"/>
          <w:szCs w:val="24"/>
        </w:rPr>
      </w:pPr>
    </w:p>
    <w:tbl>
      <w:tblPr>
        <w:tblStyle w:val="MediumShading1-Accent11"/>
        <w:tblW w:w="0" w:type="auto"/>
        <w:jc w:val="center"/>
        <w:tblLook w:val="04A0"/>
      </w:tblPr>
      <w:tblGrid>
        <w:gridCol w:w="2628"/>
        <w:gridCol w:w="3780"/>
      </w:tblGrid>
      <w:tr w:rsidR="006C57DD" w:rsidTr="003C1EEF">
        <w:trPr>
          <w:cnfStyle w:val="100000000000"/>
          <w:jc w:val="center"/>
        </w:trPr>
        <w:tc>
          <w:tcPr>
            <w:cnfStyle w:val="001000000000"/>
            <w:tcW w:w="2628" w:type="dxa"/>
          </w:tcPr>
          <w:p w:rsidR="006C57DD" w:rsidRDefault="006C57DD" w:rsidP="006C57DD">
            <w:pPr>
              <w:rPr>
                <w:rFonts w:cs="Arial"/>
                <w:szCs w:val="24"/>
              </w:rPr>
            </w:pPr>
            <w:r>
              <w:rPr>
                <w:rFonts w:cs="Arial"/>
                <w:szCs w:val="24"/>
              </w:rPr>
              <w:t>Component</w:t>
            </w:r>
          </w:p>
        </w:tc>
        <w:tc>
          <w:tcPr>
            <w:tcW w:w="3780" w:type="dxa"/>
          </w:tcPr>
          <w:p w:rsidR="006C57DD" w:rsidRDefault="006C57DD" w:rsidP="006C57DD">
            <w:pPr>
              <w:cnfStyle w:val="100000000000"/>
              <w:rPr>
                <w:rFonts w:cs="Arial"/>
                <w:szCs w:val="24"/>
              </w:rPr>
            </w:pPr>
            <w:r>
              <w:rPr>
                <w:rFonts w:cs="Arial"/>
                <w:szCs w:val="24"/>
              </w:rPr>
              <w:t>Estimated Current Requirement</w:t>
            </w:r>
          </w:p>
        </w:tc>
      </w:tr>
      <w:tr w:rsidR="006C57DD" w:rsidTr="003C1EEF">
        <w:trPr>
          <w:cnfStyle w:val="000000100000"/>
          <w:jc w:val="center"/>
        </w:trPr>
        <w:tc>
          <w:tcPr>
            <w:cnfStyle w:val="001000000000"/>
            <w:tcW w:w="2628" w:type="dxa"/>
          </w:tcPr>
          <w:p w:rsidR="006C57DD" w:rsidRPr="00716C44" w:rsidRDefault="006C57DD" w:rsidP="006C57DD">
            <w:pPr>
              <w:rPr>
                <w:rFonts w:cs="Arial"/>
                <w:b w:val="0"/>
                <w:szCs w:val="24"/>
              </w:rPr>
            </w:pPr>
            <w:r w:rsidRPr="00716C44">
              <w:rPr>
                <w:rFonts w:cs="Arial"/>
                <w:b w:val="0"/>
                <w:szCs w:val="24"/>
              </w:rPr>
              <w:t>Microcontroller</w:t>
            </w:r>
          </w:p>
        </w:tc>
        <w:tc>
          <w:tcPr>
            <w:tcW w:w="3780" w:type="dxa"/>
          </w:tcPr>
          <w:p w:rsidR="006C57DD" w:rsidRDefault="006C57DD" w:rsidP="006C57DD">
            <w:pPr>
              <w:cnfStyle w:val="000000100000"/>
              <w:rPr>
                <w:rFonts w:cs="Arial"/>
                <w:szCs w:val="24"/>
              </w:rPr>
            </w:pPr>
            <w:r>
              <w:rPr>
                <w:rFonts w:cs="Arial"/>
                <w:szCs w:val="24"/>
              </w:rPr>
              <w:t>10mA at 80mHz</w:t>
            </w:r>
          </w:p>
        </w:tc>
      </w:tr>
      <w:tr w:rsidR="006C57DD" w:rsidTr="003C1EEF">
        <w:trPr>
          <w:cnfStyle w:val="000000010000"/>
          <w:jc w:val="center"/>
        </w:trPr>
        <w:tc>
          <w:tcPr>
            <w:cnfStyle w:val="001000000000"/>
            <w:tcW w:w="2628" w:type="dxa"/>
          </w:tcPr>
          <w:p w:rsidR="006C57DD" w:rsidRPr="00716C44" w:rsidRDefault="006C57DD" w:rsidP="006C57DD">
            <w:pPr>
              <w:rPr>
                <w:rFonts w:cs="Arial"/>
                <w:b w:val="0"/>
                <w:szCs w:val="24"/>
              </w:rPr>
            </w:pPr>
            <w:r w:rsidRPr="00716C44">
              <w:rPr>
                <w:rFonts w:cs="Arial"/>
                <w:b w:val="0"/>
                <w:szCs w:val="24"/>
              </w:rPr>
              <w:t>IR receivers (4)</w:t>
            </w:r>
          </w:p>
        </w:tc>
        <w:tc>
          <w:tcPr>
            <w:tcW w:w="3780" w:type="dxa"/>
          </w:tcPr>
          <w:p w:rsidR="006C57DD" w:rsidRDefault="006C57DD" w:rsidP="006C57DD">
            <w:pPr>
              <w:cnfStyle w:val="000000010000"/>
              <w:rPr>
                <w:rFonts w:cs="Arial"/>
                <w:szCs w:val="24"/>
              </w:rPr>
            </w:pPr>
            <w:r>
              <w:rPr>
                <w:rFonts w:cs="Arial"/>
                <w:szCs w:val="24"/>
              </w:rPr>
              <w:t>4 X 3mA = 12mA</w:t>
            </w:r>
          </w:p>
        </w:tc>
      </w:tr>
      <w:tr w:rsidR="006C57DD" w:rsidTr="003C1EEF">
        <w:trPr>
          <w:cnfStyle w:val="000000100000"/>
          <w:jc w:val="center"/>
        </w:trPr>
        <w:tc>
          <w:tcPr>
            <w:cnfStyle w:val="001000000000"/>
            <w:tcW w:w="2628" w:type="dxa"/>
          </w:tcPr>
          <w:p w:rsidR="006C57DD" w:rsidRPr="00716C44" w:rsidRDefault="006C57DD" w:rsidP="006C57DD">
            <w:pPr>
              <w:rPr>
                <w:rFonts w:cs="Arial"/>
                <w:b w:val="0"/>
                <w:szCs w:val="24"/>
              </w:rPr>
            </w:pPr>
            <w:r w:rsidRPr="00716C44">
              <w:rPr>
                <w:rFonts w:cs="Arial"/>
                <w:b w:val="0"/>
                <w:szCs w:val="24"/>
              </w:rPr>
              <w:t>IR diodes and filters</w:t>
            </w:r>
          </w:p>
        </w:tc>
        <w:tc>
          <w:tcPr>
            <w:tcW w:w="3780" w:type="dxa"/>
          </w:tcPr>
          <w:p w:rsidR="006C57DD" w:rsidRDefault="006C57DD" w:rsidP="006C57DD">
            <w:pPr>
              <w:cnfStyle w:val="000000100000"/>
              <w:rPr>
                <w:rFonts w:cs="Arial"/>
                <w:szCs w:val="24"/>
              </w:rPr>
            </w:pPr>
            <w:r>
              <w:rPr>
                <w:rFonts w:cs="Arial"/>
                <w:szCs w:val="24"/>
              </w:rPr>
              <w:t>10mA</w:t>
            </w:r>
          </w:p>
        </w:tc>
      </w:tr>
      <w:tr w:rsidR="006C57DD" w:rsidTr="003C1EEF">
        <w:trPr>
          <w:cnfStyle w:val="000000010000"/>
          <w:jc w:val="center"/>
        </w:trPr>
        <w:tc>
          <w:tcPr>
            <w:cnfStyle w:val="001000000000"/>
            <w:tcW w:w="2628" w:type="dxa"/>
          </w:tcPr>
          <w:p w:rsidR="006C57DD" w:rsidRPr="00716C44" w:rsidRDefault="006C57DD" w:rsidP="006C57DD">
            <w:pPr>
              <w:rPr>
                <w:rFonts w:cs="Arial"/>
                <w:b w:val="0"/>
                <w:szCs w:val="24"/>
              </w:rPr>
            </w:pPr>
            <w:r w:rsidRPr="00716C44">
              <w:rPr>
                <w:rFonts w:cs="Arial"/>
                <w:b w:val="0"/>
                <w:szCs w:val="24"/>
              </w:rPr>
              <w:t>LCD</w:t>
            </w:r>
          </w:p>
        </w:tc>
        <w:tc>
          <w:tcPr>
            <w:tcW w:w="3780" w:type="dxa"/>
          </w:tcPr>
          <w:p w:rsidR="006C57DD" w:rsidRDefault="006C57DD" w:rsidP="006C57DD">
            <w:pPr>
              <w:cnfStyle w:val="000000010000"/>
              <w:rPr>
                <w:rFonts w:cs="Arial"/>
                <w:szCs w:val="24"/>
              </w:rPr>
            </w:pPr>
            <w:r>
              <w:rPr>
                <w:rFonts w:cs="Arial"/>
                <w:szCs w:val="24"/>
              </w:rPr>
              <w:t>90mA</w:t>
            </w:r>
          </w:p>
        </w:tc>
      </w:tr>
      <w:tr w:rsidR="006C57DD" w:rsidTr="003C1EEF">
        <w:trPr>
          <w:cnfStyle w:val="000000100000"/>
          <w:jc w:val="center"/>
        </w:trPr>
        <w:tc>
          <w:tcPr>
            <w:cnfStyle w:val="001000000000"/>
            <w:tcW w:w="2628" w:type="dxa"/>
          </w:tcPr>
          <w:p w:rsidR="006C57DD" w:rsidRPr="00716C44" w:rsidRDefault="006C57DD" w:rsidP="006C57DD">
            <w:pPr>
              <w:rPr>
                <w:rFonts w:cs="Arial"/>
                <w:b w:val="0"/>
                <w:szCs w:val="24"/>
              </w:rPr>
            </w:pPr>
            <w:r w:rsidRPr="00716C44">
              <w:rPr>
                <w:rFonts w:cs="Arial"/>
                <w:b w:val="0"/>
                <w:szCs w:val="24"/>
              </w:rPr>
              <w:t>Bluetooth Module</w:t>
            </w:r>
          </w:p>
        </w:tc>
        <w:tc>
          <w:tcPr>
            <w:tcW w:w="3780" w:type="dxa"/>
          </w:tcPr>
          <w:p w:rsidR="006C57DD" w:rsidRDefault="006C57DD" w:rsidP="006C57DD">
            <w:pPr>
              <w:cnfStyle w:val="000000100000"/>
              <w:rPr>
                <w:rFonts w:cs="Arial"/>
                <w:szCs w:val="24"/>
              </w:rPr>
            </w:pPr>
            <w:r>
              <w:rPr>
                <w:rFonts w:cs="Arial"/>
                <w:szCs w:val="24"/>
              </w:rPr>
              <w:t>100mA (transmit)</w:t>
            </w:r>
          </w:p>
        </w:tc>
      </w:tr>
      <w:tr w:rsidR="006C57DD" w:rsidTr="003C1EEF">
        <w:trPr>
          <w:cnfStyle w:val="000000010000"/>
          <w:jc w:val="center"/>
        </w:trPr>
        <w:tc>
          <w:tcPr>
            <w:cnfStyle w:val="001000000000"/>
            <w:tcW w:w="2628" w:type="dxa"/>
          </w:tcPr>
          <w:p w:rsidR="006C57DD" w:rsidRPr="00716C44" w:rsidRDefault="006C57DD" w:rsidP="006C57DD">
            <w:pPr>
              <w:rPr>
                <w:rFonts w:cs="Arial"/>
                <w:szCs w:val="24"/>
              </w:rPr>
            </w:pPr>
            <w:r w:rsidRPr="00716C44">
              <w:rPr>
                <w:rFonts w:cs="Arial"/>
                <w:szCs w:val="24"/>
              </w:rPr>
              <w:t>TOTAL:</w:t>
            </w:r>
          </w:p>
        </w:tc>
        <w:tc>
          <w:tcPr>
            <w:tcW w:w="3780" w:type="dxa"/>
          </w:tcPr>
          <w:p w:rsidR="006C57DD" w:rsidRPr="00716C44" w:rsidRDefault="006C57DD" w:rsidP="006C57DD">
            <w:pPr>
              <w:cnfStyle w:val="000000010000"/>
              <w:rPr>
                <w:rFonts w:cs="Arial"/>
                <w:b/>
                <w:szCs w:val="24"/>
              </w:rPr>
            </w:pPr>
            <w:r w:rsidRPr="00716C44">
              <w:rPr>
                <w:rFonts w:cs="Arial"/>
                <w:b/>
                <w:szCs w:val="24"/>
              </w:rPr>
              <w:t>222mA</w:t>
            </w:r>
          </w:p>
        </w:tc>
      </w:tr>
    </w:tbl>
    <w:p w:rsidR="006C57DD" w:rsidRDefault="006C57DD" w:rsidP="006C57DD">
      <w:pPr>
        <w:spacing w:after="0" w:line="240" w:lineRule="auto"/>
        <w:rPr>
          <w:rFonts w:cs="Arial"/>
          <w:szCs w:val="24"/>
        </w:rPr>
      </w:pPr>
    </w:p>
    <w:p w:rsidR="006C57DD" w:rsidRPr="00716C44" w:rsidRDefault="006C57DD" w:rsidP="000764D2">
      <w:pPr>
        <w:pStyle w:val="Figure"/>
      </w:pPr>
      <w:bookmarkStart w:id="73" w:name="_Toc342526265"/>
      <w:r>
        <w:t>Tabl</w:t>
      </w:r>
      <w:r w:rsidRPr="00716C44">
        <w:t>e 4-</w:t>
      </w:r>
      <w:r>
        <w:t>6</w:t>
      </w:r>
      <w:r w:rsidRPr="00716C44">
        <w:t xml:space="preserve"> MirrorMate </w:t>
      </w:r>
      <w:r>
        <w:t>Current Requirements</w:t>
      </w:r>
      <w:bookmarkEnd w:id="73"/>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r>
        <w:rPr>
          <w:rFonts w:cs="Arial"/>
          <w:szCs w:val="24"/>
        </w:rPr>
        <w:t>The estimated current required of the 3.3V power supply is 222mA. However, a margin of safety will be included into the power supply design to ensure ample power is available if additional features are added in the development phase. A LM1085 low drop out regulator from Texas Instruments will be at the heart of the power supply. This device is capable of supplying 3A of current at 3.3V with the appropriate heat sink attached. This device was chosen because it is simple to implement and provides extremely stable power. The LM1085 does not require many external components in contrast to small switching power supplies which require external inductors or transformers and create a noisy environment that must be filtered out. This linear regulator contains many safety features that are useful to MirrorMate's design. The LM1085 device features internal current limiting, power dissipation, and thermal overload protection. This will ensure a failure of the power supply is an extremely rare event. The LM1085 has a large voltage input range (4.8V to 27V). This allows for flexibility and stability when installed in the vehicle as the vehicles charging system is able to fluctuate without damaging MirrorMate. Lastly, the specification sheet for the LM1085 advertises that the device is applicable to microprocessor supply, which is how the device will be applied in MirrorMate's case.</w:t>
      </w: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r>
        <w:rPr>
          <w:rFonts w:cs="Arial"/>
          <w:szCs w:val="24"/>
        </w:rPr>
        <w:t xml:space="preserve">Design of the power supply is shown in </w:t>
      </w:r>
      <w:r w:rsidRPr="003C1EEF">
        <w:rPr>
          <w:rFonts w:cs="Arial"/>
          <w:szCs w:val="24"/>
        </w:rPr>
        <w:t>Figure 4-7</w:t>
      </w:r>
      <w:r>
        <w:rPr>
          <w:rFonts w:cs="Arial"/>
          <w:szCs w:val="24"/>
        </w:rPr>
        <w:t>. A reverse polarity protection diode will be included in the design as the LM1085 does not provide any protection for reverse polarity. A 100µF 25V automotive rated capacitor is utilized to dampen any significant changes in voltage from the vehicles charging system. The LM1085 requires two 10µF capacitors which will be placed in close proximity to the regulator on the PCB.</w:t>
      </w:r>
    </w:p>
    <w:p w:rsidR="006C57DD" w:rsidRDefault="006C57DD" w:rsidP="006C57DD">
      <w:pPr>
        <w:spacing w:after="0" w:line="240" w:lineRule="auto"/>
        <w:jc w:val="center"/>
        <w:rPr>
          <w:rFonts w:cs="Arial"/>
          <w:szCs w:val="24"/>
        </w:rPr>
      </w:pPr>
      <w:r>
        <w:rPr>
          <w:rFonts w:cs="Arial"/>
          <w:szCs w:val="24"/>
        </w:rPr>
        <w:br w:type="column"/>
      </w:r>
    </w:p>
    <w:p w:rsidR="006C57DD" w:rsidRDefault="006C57DD" w:rsidP="006C57DD">
      <w:pPr>
        <w:spacing w:after="0" w:line="240" w:lineRule="auto"/>
        <w:rPr>
          <w:rFonts w:cs="Arial"/>
          <w:szCs w:val="24"/>
        </w:rPr>
      </w:pPr>
      <w:r>
        <w:rPr>
          <w:rFonts w:cs="Arial"/>
          <w:noProof/>
          <w:szCs w:val="24"/>
        </w:rPr>
        <w:drawing>
          <wp:anchor distT="0" distB="0" distL="114300" distR="114300" simplePos="0" relativeHeight="251699200" behindDoc="1" locked="0" layoutInCell="1" allowOverlap="1">
            <wp:simplePos x="0" y="0"/>
            <wp:positionH relativeFrom="column">
              <wp:posOffset>-76200</wp:posOffset>
            </wp:positionH>
            <wp:positionV relativeFrom="paragraph">
              <wp:posOffset>44544</wp:posOffset>
            </wp:positionV>
            <wp:extent cx="5457825" cy="1647096"/>
            <wp:effectExtent l="19050" t="0" r="9525" b="0"/>
            <wp:wrapNone/>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l="21163" t="31200" r="7654" b="33067"/>
                    <a:stretch>
                      <a:fillRect/>
                    </a:stretch>
                  </pic:blipFill>
                  <pic:spPr bwMode="auto">
                    <a:xfrm>
                      <a:off x="0" y="0"/>
                      <a:ext cx="5457825" cy="1647096"/>
                    </a:xfrm>
                    <a:prstGeom prst="rect">
                      <a:avLst/>
                    </a:prstGeom>
                    <a:noFill/>
                    <a:ln w="9525">
                      <a:noFill/>
                      <a:miter lim="800000"/>
                      <a:headEnd/>
                      <a:tailEnd/>
                    </a:ln>
                  </pic:spPr>
                </pic:pic>
              </a:graphicData>
            </a:graphic>
          </wp:anchor>
        </w:drawing>
      </w: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 w:rsidR="006C57DD" w:rsidRDefault="006C57DD" w:rsidP="006C57DD"/>
    <w:p w:rsidR="006C57DD" w:rsidRDefault="006C57DD" w:rsidP="006C57DD"/>
    <w:p w:rsidR="006C57DD" w:rsidRDefault="006C57DD" w:rsidP="006C57DD"/>
    <w:p w:rsidR="006C57DD" w:rsidRPr="00716C44" w:rsidRDefault="006C57DD" w:rsidP="000764D2">
      <w:pPr>
        <w:pStyle w:val="Figure"/>
      </w:pPr>
      <w:bookmarkStart w:id="74" w:name="_Toc342526266"/>
      <w:r>
        <w:t>Figure</w:t>
      </w:r>
      <w:r w:rsidRPr="00716C44">
        <w:t xml:space="preserve"> 4-</w:t>
      </w:r>
      <w:r>
        <w:t>7</w:t>
      </w:r>
      <w:r w:rsidRPr="00716C44">
        <w:t xml:space="preserve"> MirrorMate </w:t>
      </w:r>
      <w:r>
        <w:t>Power Supply</w:t>
      </w:r>
      <w:bookmarkEnd w:id="74"/>
    </w:p>
    <w:p w:rsidR="006C57DD" w:rsidRPr="00C45A41" w:rsidRDefault="006C57DD" w:rsidP="006C57DD">
      <w:pPr>
        <w:rPr>
          <w:b/>
        </w:rPr>
      </w:pPr>
    </w:p>
    <w:p w:rsidR="008F71BA" w:rsidRPr="008F71BA" w:rsidRDefault="008F71BA" w:rsidP="00DB6408">
      <w:pPr>
        <w:pStyle w:val="Xx"/>
      </w:pPr>
      <w:bookmarkStart w:id="75" w:name="_Toc342516850"/>
      <w:r w:rsidRPr="008F71BA">
        <w:t>4.5 Display Technologies and Interfacing</w:t>
      </w:r>
      <w:bookmarkEnd w:id="75"/>
    </w:p>
    <w:p w:rsidR="008F71BA" w:rsidRPr="008F71BA" w:rsidRDefault="008F71BA" w:rsidP="008F71BA">
      <w:pPr>
        <w:spacing w:after="0" w:line="240" w:lineRule="auto"/>
        <w:rPr>
          <w:rFonts w:cs="Arial"/>
          <w:b/>
          <w:szCs w:val="24"/>
          <w:u w:val="single"/>
        </w:rPr>
      </w:pPr>
    </w:p>
    <w:p w:rsidR="008F71BA" w:rsidRPr="008F71BA" w:rsidRDefault="003C1EEF" w:rsidP="008F71BA">
      <w:pPr>
        <w:spacing w:after="0" w:line="240" w:lineRule="auto"/>
        <w:rPr>
          <w:rFonts w:cs="Arial"/>
          <w:szCs w:val="24"/>
        </w:rPr>
      </w:pPr>
      <w:r>
        <w:rPr>
          <w:rFonts w:cs="Arial"/>
          <w:szCs w:val="24"/>
        </w:rPr>
        <w:t>The following section is a d</w:t>
      </w:r>
      <w:r w:rsidR="008F71BA" w:rsidRPr="008F71BA">
        <w:rPr>
          <w:rFonts w:cs="Arial"/>
          <w:szCs w:val="24"/>
        </w:rPr>
        <w:t>iscussion of the factors necessary to create a proper interf</w:t>
      </w:r>
      <w:r>
        <w:rPr>
          <w:rFonts w:cs="Arial"/>
          <w:szCs w:val="24"/>
        </w:rPr>
        <w:t>ace between the microcontroller</w:t>
      </w:r>
      <w:r w:rsidR="008F71BA" w:rsidRPr="008F71BA">
        <w:rPr>
          <w:rFonts w:cs="Arial"/>
          <w:szCs w:val="24"/>
        </w:rPr>
        <w:t xml:space="preserve"> and the visual display system in the MirrorMate.  </w:t>
      </w:r>
      <w:r>
        <w:rPr>
          <w:rFonts w:cs="Arial"/>
          <w:szCs w:val="24"/>
        </w:rPr>
        <w:t>This section</w:t>
      </w:r>
      <w:r w:rsidR="008F71BA" w:rsidRPr="008F71BA">
        <w:rPr>
          <w:rFonts w:cs="Arial"/>
          <w:szCs w:val="24"/>
        </w:rPr>
        <w:t xml:space="preserve"> will be covering display function goals, required display technology and comparisons</w:t>
      </w:r>
      <w:r>
        <w:rPr>
          <w:rFonts w:cs="Arial"/>
          <w:szCs w:val="24"/>
        </w:rPr>
        <w:t>.</w:t>
      </w:r>
    </w:p>
    <w:p w:rsidR="008F71BA" w:rsidRPr="008F71BA" w:rsidRDefault="008F71BA" w:rsidP="008F71BA">
      <w:pPr>
        <w:spacing w:after="0" w:line="240" w:lineRule="auto"/>
        <w:rPr>
          <w:rFonts w:cs="Arial"/>
          <w:szCs w:val="24"/>
        </w:rPr>
      </w:pPr>
    </w:p>
    <w:p w:rsidR="008F71BA" w:rsidRPr="00525AC3" w:rsidRDefault="008F71BA" w:rsidP="00DB6408">
      <w:pPr>
        <w:pStyle w:val="Xxx"/>
      </w:pPr>
      <w:bookmarkStart w:id="76" w:name="_Toc342516851"/>
      <w:r w:rsidRPr="00525AC3">
        <w:t>4.5.1 Display Function Goals</w:t>
      </w:r>
      <w:bookmarkEnd w:id="76"/>
    </w:p>
    <w:p w:rsidR="008F71BA" w:rsidRPr="008F71BA" w:rsidRDefault="008F71BA" w:rsidP="008F71BA">
      <w:pPr>
        <w:spacing w:after="0" w:line="240" w:lineRule="auto"/>
        <w:rPr>
          <w:rFonts w:cs="Arial"/>
          <w:b/>
          <w:szCs w:val="24"/>
        </w:rPr>
      </w:pPr>
    </w:p>
    <w:p w:rsidR="008F71BA" w:rsidRPr="008F71BA" w:rsidRDefault="008F71BA" w:rsidP="008F71BA">
      <w:pPr>
        <w:spacing w:after="0" w:line="240" w:lineRule="auto"/>
        <w:rPr>
          <w:rFonts w:cs="Arial"/>
          <w:szCs w:val="24"/>
        </w:rPr>
      </w:pPr>
      <w:r w:rsidRPr="008F71BA">
        <w:rPr>
          <w:rFonts w:cs="Arial"/>
          <w:szCs w:val="24"/>
        </w:rPr>
        <w:t xml:space="preserve">The most crucial task on the </w:t>
      </w:r>
      <w:r w:rsidR="00362714" w:rsidRPr="008F71BA">
        <w:rPr>
          <w:rFonts w:cs="Arial"/>
          <w:szCs w:val="24"/>
        </w:rPr>
        <w:t xml:space="preserve">MirrorMate </w:t>
      </w:r>
      <w:r w:rsidR="00362714">
        <w:rPr>
          <w:rFonts w:cs="Arial"/>
          <w:szCs w:val="24"/>
        </w:rPr>
        <w:t>Team’s</w:t>
      </w:r>
      <w:r w:rsidR="00362714" w:rsidRPr="008F71BA">
        <w:rPr>
          <w:rFonts w:cs="Arial"/>
          <w:szCs w:val="24"/>
        </w:rPr>
        <w:t xml:space="preserve"> </w:t>
      </w:r>
      <w:r w:rsidRPr="008F71BA">
        <w:rPr>
          <w:rFonts w:cs="Arial"/>
          <w:szCs w:val="24"/>
        </w:rPr>
        <w:t xml:space="preserve">agenda is being able to provide a visual display that will convey several different functionalities of the MirrorMate.  In order to accomplish this, the MirrorMate </w:t>
      </w:r>
      <w:r w:rsidR="002B181D">
        <w:rPr>
          <w:rFonts w:cs="Arial"/>
          <w:szCs w:val="24"/>
        </w:rPr>
        <w:t>Team</w:t>
      </w:r>
      <w:r w:rsidRPr="008F71BA">
        <w:rPr>
          <w:rFonts w:cs="Arial"/>
          <w:szCs w:val="24"/>
        </w:rPr>
        <w:t xml:space="preserve"> needs to choose the right </w:t>
      </w:r>
      <w:r w:rsidR="00362714">
        <w:rPr>
          <w:rFonts w:cs="Arial"/>
          <w:szCs w:val="24"/>
        </w:rPr>
        <w:t>configuration</w:t>
      </w:r>
      <w:r w:rsidRPr="008F71BA">
        <w:rPr>
          <w:rFonts w:cs="Arial"/>
          <w:szCs w:val="24"/>
        </w:rPr>
        <w:t xml:space="preserve"> for interfacing an LCD module that will work easily with the microcontroller.  </w:t>
      </w:r>
    </w:p>
    <w:p w:rsidR="008F71BA" w:rsidRPr="008F71BA" w:rsidRDefault="008F71BA" w:rsidP="008F71BA">
      <w:pPr>
        <w:spacing w:after="0" w:line="240" w:lineRule="auto"/>
        <w:rPr>
          <w:rFonts w:cs="Arial"/>
          <w:szCs w:val="24"/>
        </w:rPr>
      </w:pPr>
    </w:p>
    <w:p w:rsidR="008F71BA" w:rsidRPr="008F71BA" w:rsidRDefault="008F71BA" w:rsidP="008F71BA">
      <w:pPr>
        <w:spacing w:after="0" w:line="240" w:lineRule="auto"/>
        <w:rPr>
          <w:rFonts w:cs="Arial"/>
          <w:szCs w:val="24"/>
        </w:rPr>
      </w:pPr>
      <w:r w:rsidRPr="008F71BA">
        <w:rPr>
          <w:rFonts w:cs="Arial"/>
          <w:szCs w:val="24"/>
        </w:rPr>
        <w:t xml:space="preserve">The MirrorMate </w:t>
      </w:r>
      <w:r w:rsidR="002B181D">
        <w:rPr>
          <w:rFonts w:cs="Arial"/>
          <w:szCs w:val="24"/>
        </w:rPr>
        <w:t>Team</w:t>
      </w:r>
      <w:r w:rsidRPr="008F71BA">
        <w:rPr>
          <w:rFonts w:cs="Arial"/>
          <w:szCs w:val="24"/>
        </w:rPr>
        <w:t xml:space="preserve"> needs to display 5 different standard automotive conditions in the rearview mirror.  The first function is </w:t>
      </w:r>
      <w:r w:rsidR="00362714">
        <w:rPr>
          <w:rFonts w:cs="Arial"/>
          <w:szCs w:val="24"/>
        </w:rPr>
        <w:t xml:space="preserve">a </w:t>
      </w:r>
      <w:r w:rsidRPr="008F71BA">
        <w:rPr>
          <w:rFonts w:cs="Arial"/>
          <w:szCs w:val="24"/>
        </w:rPr>
        <w:t>notification that will display a certain color depending on the corresponding reduced speed zone</w:t>
      </w:r>
      <w:r w:rsidR="00362714">
        <w:rPr>
          <w:rFonts w:cs="Arial"/>
          <w:szCs w:val="24"/>
        </w:rPr>
        <w:t>.</w:t>
      </w:r>
      <w:r w:rsidRPr="008F71BA">
        <w:rPr>
          <w:rFonts w:cs="Arial"/>
          <w:szCs w:val="24"/>
        </w:rPr>
        <w:t xml:space="preserve"> Situations like an emergency vehicle approaching, entering a construction or school </w:t>
      </w:r>
      <w:r w:rsidR="00362714" w:rsidRPr="008F71BA">
        <w:rPr>
          <w:rFonts w:cs="Arial"/>
          <w:szCs w:val="24"/>
        </w:rPr>
        <w:t>zone</w:t>
      </w:r>
      <w:r w:rsidRPr="008F71BA">
        <w:rPr>
          <w:rFonts w:cs="Arial"/>
          <w:szCs w:val="24"/>
        </w:rPr>
        <w:t xml:space="preserve"> or a night bicyclist nearby would classify as moments where the MirrorMate would display a notification.  The second function is a not</w:t>
      </w:r>
      <w:r w:rsidR="00362714">
        <w:rPr>
          <w:rFonts w:cs="Arial"/>
          <w:szCs w:val="24"/>
        </w:rPr>
        <w:t>ification to display the reduced speed in the reduced speed zone</w:t>
      </w:r>
      <w:r w:rsidRPr="008F71BA">
        <w:rPr>
          <w:rFonts w:cs="Arial"/>
          <w:szCs w:val="24"/>
        </w:rPr>
        <w:t xml:space="preserve">. The third notification is to display the interface between the GPS and turn by turn system </w:t>
      </w:r>
      <w:r w:rsidR="00362714">
        <w:rPr>
          <w:rFonts w:cs="Arial"/>
          <w:szCs w:val="24"/>
        </w:rPr>
        <w:t>from the mobile device to LCD via B</w:t>
      </w:r>
      <w:r w:rsidRPr="008F71BA">
        <w:rPr>
          <w:rFonts w:cs="Arial"/>
          <w:szCs w:val="24"/>
        </w:rPr>
        <w:t>luetooth.  The last</w:t>
      </w:r>
      <w:r w:rsidR="00362714">
        <w:rPr>
          <w:rFonts w:cs="Arial"/>
          <w:szCs w:val="24"/>
        </w:rPr>
        <w:t xml:space="preserve"> two functions need to display C</w:t>
      </w:r>
      <w:r w:rsidRPr="008F71BA">
        <w:rPr>
          <w:rFonts w:cs="Arial"/>
          <w:szCs w:val="24"/>
        </w:rPr>
        <w:t>ardinal direction based on which way the front of the vehicle is pointed towards</w:t>
      </w:r>
      <w:r w:rsidR="00362714">
        <w:rPr>
          <w:rFonts w:cs="Arial"/>
          <w:szCs w:val="24"/>
        </w:rPr>
        <w:t>,</w:t>
      </w:r>
      <w:r w:rsidRPr="008F71BA">
        <w:rPr>
          <w:rFonts w:cs="Arial"/>
          <w:szCs w:val="24"/>
        </w:rPr>
        <w:t xml:space="preserve"> and the current temperature outside of the vehicle.</w:t>
      </w:r>
    </w:p>
    <w:p w:rsidR="008F71BA" w:rsidRPr="008F71BA" w:rsidRDefault="008F71BA" w:rsidP="008F71BA">
      <w:pPr>
        <w:spacing w:after="0" w:line="240" w:lineRule="auto"/>
        <w:rPr>
          <w:rFonts w:cs="Arial"/>
          <w:szCs w:val="24"/>
        </w:rPr>
      </w:pPr>
    </w:p>
    <w:p w:rsidR="008F71BA" w:rsidRPr="00525AC3" w:rsidRDefault="00362714" w:rsidP="00DB6408">
      <w:pPr>
        <w:pStyle w:val="Xxx"/>
      </w:pPr>
      <w:bookmarkStart w:id="77" w:name="_Toc342516853"/>
      <w:r>
        <w:t>4.5.2</w:t>
      </w:r>
      <w:r w:rsidR="008F71BA" w:rsidRPr="00525AC3">
        <w:t xml:space="preserve"> LCD Technology</w:t>
      </w:r>
      <w:bookmarkEnd w:id="77"/>
    </w:p>
    <w:p w:rsidR="008F71BA" w:rsidRPr="008F71BA" w:rsidRDefault="008F71BA" w:rsidP="008F71BA">
      <w:pPr>
        <w:spacing w:after="0" w:line="240" w:lineRule="auto"/>
        <w:rPr>
          <w:rFonts w:cs="Arial"/>
          <w:szCs w:val="24"/>
        </w:rPr>
      </w:pPr>
    </w:p>
    <w:p w:rsidR="008F71BA" w:rsidRPr="008F71BA" w:rsidRDefault="008F71BA" w:rsidP="008F71BA">
      <w:pPr>
        <w:spacing w:after="0" w:line="240" w:lineRule="auto"/>
        <w:rPr>
          <w:rFonts w:cs="Arial"/>
          <w:szCs w:val="24"/>
        </w:rPr>
      </w:pPr>
      <w:r w:rsidRPr="008F71BA">
        <w:rPr>
          <w:rFonts w:cs="Arial"/>
          <w:szCs w:val="24"/>
        </w:rPr>
        <w:t xml:space="preserve">With display technology becoming more advanced, microcontrollers with dedicated controller chips, embedded modules, and faster more streamlined </w:t>
      </w:r>
      <w:r w:rsidRPr="008F71BA">
        <w:rPr>
          <w:rFonts w:cs="Arial"/>
          <w:szCs w:val="24"/>
        </w:rPr>
        <w:lastRenderedPageBreak/>
        <w:t xml:space="preserve">processor architectures are needed.  8-bit microcontrollers are low cost and can easily handle 7 or 14 segment LED or LCD displays, but the display the MirrorMate </w:t>
      </w:r>
      <w:r w:rsidR="002B181D">
        <w:rPr>
          <w:rFonts w:cs="Arial"/>
          <w:szCs w:val="24"/>
        </w:rPr>
        <w:t>Team</w:t>
      </w:r>
      <w:r w:rsidRPr="008F71BA">
        <w:rPr>
          <w:rFonts w:cs="Arial"/>
          <w:szCs w:val="24"/>
        </w:rPr>
        <w:t xml:space="preserve"> decided to go with a serial thin film transistor liquid crystal display (serial</w:t>
      </w:r>
      <w:r w:rsidR="00362714">
        <w:rPr>
          <w:rFonts w:cs="Arial"/>
          <w:szCs w:val="24"/>
        </w:rPr>
        <w:t xml:space="preserve"> TFT-LCD) as shown in Figure 4-8</w:t>
      </w:r>
      <w:r w:rsidRPr="008F71BA">
        <w:rPr>
          <w:rFonts w:cs="Arial"/>
          <w:szCs w:val="24"/>
        </w:rPr>
        <w:t xml:space="preserve">. The MirrorMate </w:t>
      </w:r>
      <w:r w:rsidR="002B181D">
        <w:rPr>
          <w:rFonts w:cs="Arial"/>
          <w:szCs w:val="24"/>
        </w:rPr>
        <w:t>Team</w:t>
      </w:r>
      <w:r w:rsidRPr="008F71BA">
        <w:rPr>
          <w:rFonts w:cs="Arial"/>
          <w:szCs w:val="24"/>
        </w:rPr>
        <w:t xml:space="preserve"> has chosen this type of LCD for the very the reason that its capabilities meet the standards that allow it to function in a way that’s more efficient and fairly cost effective.  Also when comes to user interfaces in this modern day, nowadays they are expected to be in full color, optimal visibility, brightly backlit, touch sensitive, and highly reliable compared to LCDs that only display characters and visually hard to see without backlight especially during the day. </w:t>
      </w:r>
    </w:p>
    <w:p w:rsidR="008F71BA" w:rsidRPr="008F71BA" w:rsidRDefault="008F71BA" w:rsidP="008F71BA">
      <w:pPr>
        <w:spacing w:after="0" w:line="240" w:lineRule="auto"/>
        <w:rPr>
          <w:rFonts w:cs="Arial"/>
          <w:szCs w:val="24"/>
        </w:rPr>
      </w:pPr>
    </w:p>
    <w:p w:rsidR="008F71BA" w:rsidRPr="008F71BA" w:rsidRDefault="008F71BA" w:rsidP="008F71BA">
      <w:pPr>
        <w:spacing w:after="0" w:line="240" w:lineRule="auto"/>
        <w:rPr>
          <w:rFonts w:cs="Arial"/>
          <w:szCs w:val="24"/>
        </w:rPr>
      </w:pPr>
      <w:r w:rsidRPr="008F71BA">
        <w:rPr>
          <w:rFonts w:cs="Arial"/>
          <w:szCs w:val="24"/>
        </w:rPr>
        <w:t xml:space="preserve">The MirrorMate </w:t>
      </w:r>
      <w:r w:rsidR="002B181D">
        <w:rPr>
          <w:rFonts w:cs="Arial"/>
          <w:szCs w:val="24"/>
        </w:rPr>
        <w:t>Team</w:t>
      </w:r>
      <w:r w:rsidRPr="008F71BA">
        <w:rPr>
          <w:rFonts w:cs="Arial"/>
          <w:szCs w:val="24"/>
        </w:rPr>
        <w:t xml:space="preserve">’s TFT LCD is an ezLCD-301 will be 2.6” as </w:t>
      </w:r>
      <w:r w:rsidR="00362714">
        <w:rPr>
          <w:rFonts w:cs="Arial"/>
          <w:szCs w:val="24"/>
        </w:rPr>
        <w:t>shown on schematic in Figure 4-9</w:t>
      </w:r>
      <w:r w:rsidRPr="008F71BA">
        <w:rPr>
          <w:rFonts w:cs="Arial"/>
          <w:szCs w:val="24"/>
        </w:rPr>
        <w:t xml:space="preserve"> 16 bit color </w:t>
      </w:r>
      <w:proofErr w:type="spellStart"/>
      <w:r w:rsidRPr="008F71BA">
        <w:rPr>
          <w:rFonts w:cs="Arial"/>
          <w:szCs w:val="24"/>
        </w:rPr>
        <w:t>touchscreen</w:t>
      </w:r>
      <w:proofErr w:type="spellEnd"/>
      <w:r w:rsidRPr="008F71BA">
        <w:rPr>
          <w:rFonts w:cs="Arial"/>
          <w:szCs w:val="24"/>
        </w:rPr>
        <w:t xml:space="preserve"> with a resolution of 400 x 240.  It contains an LED backlight with 180 nit brightness.  The module is extremely low power drawing less 100mA and operates at a voltage of 3.3V.  </w:t>
      </w:r>
      <w:r w:rsidRPr="008F71BA">
        <w:rPr>
          <w:rStyle w:val="apple-converted-space"/>
          <w:rFonts w:cs="Arial"/>
          <w:szCs w:val="24"/>
          <w:shd w:val="clear" w:color="auto" w:fill="FFFFFF"/>
        </w:rPr>
        <w:t> </w:t>
      </w:r>
      <w:r w:rsidRPr="008F71BA">
        <w:rPr>
          <w:rFonts w:cs="Arial"/>
          <w:szCs w:val="24"/>
          <w:shd w:val="clear" w:color="auto" w:fill="FFFFFF"/>
        </w:rPr>
        <w:t>It is a smart serial LCD module meaning that it contains its very own microprocessor and controller chip built into it already. So there is less difficulty in attempting to interface the microcontroller with the LCD.  The LCD establishes communication when it is connected to microcontroller’s serial UART (Universal Asynchronous Receiver/Transmitter) port and by using programming commands in ASCII sends RS232 serial data to LCD in order to interpret and display what is necessary.</w:t>
      </w:r>
    </w:p>
    <w:p w:rsidR="008F71BA" w:rsidRPr="008F71BA" w:rsidRDefault="008F71BA" w:rsidP="008F71BA">
      <w:pPr>
        <w:spacing w:after="0" w:line="240" w:lineRule="auto"/>
        <w:jc w:val="center"/>
        <w:rPr>
          <w:rFonts w:cs="Arial"/>
          <w:szCs w:val="24"/>
        </w:rPr>
      </w:pPr>
      <w:r w:rsidRPr="008F71BA">
        <w:rPr>
          <w:rFonts w:cs="Arial"/>
          <w:noProof/>
          <w:szCs w:val="24"/>
        </w:rPr>
        <w:drawing>
          <wp:inline distT="0" distB="0" distL="0" distR="0">
            <wp:extent cx="2963333" cy="2138433"/>
            <wp:effectExtent l="0" t="0" r="8890" b="0"/>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8561" cy="2142206"/>
                    </a:xfrm>
                    <a:prstGeom prst="rect">
                      <a:avLst/>
                    </a:prstGeom>
                    <a:noFill/>
                    <a:ln>
                      <a:noFill/>
                    </a:ln>
                  </pic:spPr>
                </pic:pic>
              </a:graphicData>
            </a:graphic>
          </wp:inline>
        </w:drawing>
      </w:r>
    </w:p>
    <w:p w:rsidR="008F71BA" w:rsidRDefault="00362714" w:rsidP="000764D2">
      <w:pPr>
        <w:pStyle w:val="Figure"/>
      </w:pPr>
      <w:bookmarkStart w:id="78" w:name="_Toc342526267"/>
      <w:r>
        <w:t>Figure 4-8</w:t>
      </w:r>
      <w:r w:rsidR="008F71BA" w:rsidRPr="00525AC3">
        <w:t xml:space="preserve"> TFT Color LCD</w:t>
      </w:r>
      <w:bookmarkEnd w:id="78"/>
    </w:p>
    <w:p w:rsidR="006B3985" w:rsidRPr="006B3985" w:rsidRDefault="006B3985" w:rsidP="006B3985">
      <w:pPr>
        <w:jc w:val="center"/>
      </w:pPr>
      <w:r>
        <w:t xml:space="preserve">Image reprinted courtesy of </w:t>
      </w:r>
      <w:proofErr w:type="spellStart"/>
      <w:r>
        <w:t>EarthLCD</w:t>
      </w:r>
      <w:proofErr w:type="spellEnd"/>
    </w:p>
    <w:p w:rsidR="008F71BA" w:rsidRPr="008F71BA" w:rsidRDefault="008F71BA" w:rsidP="008F71BA">
      <w:pPr>
        <w:spacing w:after="0" w:line="240" w:lineRule="auto"/>
        <w:jc w:val="center"/>
        <w:rPr>
          <w:rFonts w:cs="Arial"/>
          <w:b/>
          <w:szCs w:val="24"/>
        </w:rPr>
      </w:pPr>
      <w:r w:rsidRPr="008F71BA">
        <w:rPr>
          <w:rFonts w:cs="Arial"/>
          <w:b/>
          <w:noProof/>
          <w:szCs w:val="24"/>
        </w:rPr>
        <w:lastRenderedPageBreak/>
        <w:drawing>
          <wp:inline distT="0" distB="0" distL="0" distR="0">
            <wp:extent cx="5638800" cy="3429668"/>
            <wp:effectExtent l="0" t="0" r="0" b="0"/>
            <wp:docPr id="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9011" cy="3429796"/>
                    </a:xfrm>
                    <a:prstGeom prst="rect">
                      <a:avLst/>
                    </a:prstGeom>
                    <a:noFill/>
                    <a:ln>
                      <a:noFill/>
                    </a:ln>
                  </pic:spPr>
                </pic:pic>
              </a:graphicData>
            </a:graphic>
          </wp:inline>
        </w:drawing>
      </w:r>
    </w:p>
    <w:p w:rsidR="008F71BA" w:rsidRDefault="008F71BA" w:rsidP="000764D2">
      <w:pPr>
        <w:pStyle w:val="Figure"/>
      </w:pPr>
      <w:r w:rsidRPr="00525AC3">
        <w:t xml:space="preserve"> </w:t>
      </w:r>
      <w:bookmarkStart w:id="79" w:name="_Toc342526268"/>
      <w:r w:rsidR="00362714">
        <w:t>Figure 4-9</w:t>
      </w:r>
      <w:r w:rsidRPr="00525AC3">
        <w:t xml:space="preserve"> TFT Color LCD schematic</w:t>
      </w:r>
      <w:bookmarkEnd w:id="79"/>
    </w:p>
    <w:p w:rsidR="006B3985" w:rsidRPr="006B3985" w:rsidRDefault="006B3985" w:rsidP="006B3985">
      <w:pPr>
        <w:jc w:val="center"/>
      </w:pPr>
      <w:r>
        <w:t xml:space="preserve">Image reprinted courtesy of </w:t>
      </w:r>
      <w:proofErr w:type="spellStart"/>
      <w:r>
        <w:t>EarthLCD</w:t>
      </w:r>
      <w:proofErr w:type="spellEnd"/>
    </w:p>
    <w:p w:rsidR="008F71BA" w:rsidRPr="008F71BA" w:rsidRDefault="008F71BA" w:rsidP="008F71BA">
      <w:pPr>
        <w:spacing w:after="0" w:line="240" w:lineRule="auto"/>
        <w:rPr>
          <w:rFonts w:cs="Arial"/>
          <w:szCs w:val="24"/>
        </w:rPr>
      </w:pPr>
    </w:p>
    <w:p w:rsidR="008D385F" w:rsidRDefault="00362714" w:rsidP="008D385F">
      <w:pPr>
        <w:spacing w:after="0" w:line="240" w:lineRule="auto"/>
        <w:rPr>
          <w:rFonts w:cs="Arial"/>
          <w:szCs w:val="24"/>
        </w:rPr>
      </w:pPr>
      <w:r>
        <w:rPr>
          <w:rFonts w:cs="Arial"/>
          <w:szCs w:val="24"/>
        </w:rPr>
        <w:t>Figure 4-10</w:t>
      </w:r>
      <w:r w:rsidR="008F71BA" w:rsidRPr="008F71BA">
        <w:rPr>
          <w:rFonts w:cs="Arial"/>
          <w:szCs w:val="24"/>
        </w:rPr>
        <w:t xml:space="preserve"> shows how this type of display uses transistors for every single pixel</w:t>
      </w:r>
      <w:r>
        <w:rPr>
          <w:rFonts w:cs="Arial"/>
          <w:szCs w:val="24"/>
        </w:rPr>
        <w:t>. E</w:t>
      </w:r>
      <w:r w:rsidR="008F71BA" w:rsidRPr="008F71BA">
        <w:rPr>
          <w:rFonts w:cs="Arial"/>
          <w:szCs w:val="24"/>
        </w:rPr>
        <w:t xml:space="preserve">lectrical current </w:t>
      </w:r>
      <w:r>
        <w:rPr>
          <w:rFonts w:cs="Arial"/>
          <w:szCs w:val="24"/>
        </w:rPr>
        <w:t>is controlled</w:t>
      </w:r>
      <w:r w:rsidR="008F71BA" w:rsidRPr="008F71BA">
        <w:rPr>
          <w:rFonts w:cs="Arial"/>
          <w:szCs w:val="24"/>
        </w:rPr>
        <w:t xml:space="preserve"> to make every pixel addressable by an electronic two-dimensional control matrix.  The advantage of a TFT screen is that the display is fast enough for video display; it provides a brighter illumination and shows a smoother color palette. Most low-cost displays use an amorphous silicon crystal layer put onto glass through a plasma-enhanced chemi</w:t>
      </w:r>
      <w:r>
        <w:rPr>
          <w:rFonts w:cs="Arial"/>
          <w:szCs w:val="24"/>
        </w:rPr>
        <w:t>cal vapor deposition. Figure 4-11</w:t>
      </w:r>
      <w:r w:rsidR="008F71BA" w:rsidRPr="008F71BA">
        <w:rPr>
          <w:rFonts w:cs="Arial"/>
          <w:szCs w:val="24"/>
        </w:rPr>
        <w:t xml:space="preserve"> shows a breakdown of a TFT screen where polarized light is passing through the liquid crystal display cells. TFT screens use better diffusers, </w:t>
      </w:r>
      <w:proofErr w:type="spellStart"/>
      <w:r w:rsidR="008F71BA" w:rsidRPr="008F71BA">
        <w:rPr>
          <w:rFonts w:cs="Arial"/>
          <w:szCs w:val="24"/>
        </w:rPr>
        <w:t>polarizers</w:t>
      </w:r>
      <w:proofErr w:type="spellEnd"/>
      <w:r w:rsidR="008F71BA" w:rsidRPr="008F71BA">
        <w:rPr>
          <w:rFonts w:cs="Arial"/>
          <w:szCs w:val="24"/>
        </w:rPr>
        <w:t>, and better light source, like LED-based backlighting to make the display more vivid, instead of CCFL (Cold Cathode Florescent Lighting) bulbs which like LED’s can evenly distribute light,  but require a higher voltage inverter to power it.</w:t>
      </w:r>
    </w:p>
    <w:p w:rsidR="008F71BA" w:rsidRPr="008F71BA" w:rsidRDefault="008F71BA" w:rsidP="006B3985">
      <w:pPr>
        <w:spacing w:after="0" w:line="240" w:lineRule="auto"/>
        <w:jc w:val="center"/>
        <w:rPr>
          <w:rFonts w:cs="Arial"/>
          <w:szCs w:val="24"/>
        </w:rPr>
      </w:pPr>
      <w:r w:rsidRPr="008F71BA">
        <w:rPr>
          <w:rFonts w:cs="Arial"/>
          <w:noProof/>
          <w:szCs w:val="24"/>
        </w:rPr>
        <w:lastRenderedPageBreak/>
        <w:drawing>
          <wp:inline distT="0" distB="0" distL="0" distR="0">
            <wp:extent cx="3168692" cy="3539067"/>
            <wp:effectExtent l="0" t="0" r="0" b="4445"/>
            <wp:docPr id="66" name="Picture 3" descr="Stable VCOM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ble VCOM reference"/>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3751" cy="3544718"/>
                    </a:xfrm>
                    <a:prstGeom prst="rect">
                      <a:avLst/>
                    </a:prstGeom>
                    <a:noFill/>
                    <a:ln>
                      <a:noFill/>
                    </a:ln>
                  </pic:spPr>
                </pic:pic>
              </a:graphicData>
            </a:graphic>
          </wp:inline>
        </w:drawing>
      </w:r>
    </w:p>
    <w:p w:rsidR="008D385F" w:rsidRDefault="00362714" w:rsidP="000764D2">
      <w:pPr>
        <w:pStyle w:val="Figure"/>
      </w:pPr>
      <w:bookmarkStart w:id="80" w:name="_Toc342526269"/>
      <w:r>
        <w:t>Figure 4-10</w:t>
      </w:r>
      <w:r w:rsidR="008D385F">
        <w:t xml:space="preserve"> Pixel Description</w:t>
      </w:r>
      <w:bookmarkEnd w:id="80"/>
    </w:p>
    <w:p w:rsidR="002E1B75" w:rsidRPr="002E1B75" w:rsidRDefault="006B3985" w:rsidP="006B3985">
      <w:pPr>
        <w:jc w:val="center"/>
      </w:pPr>
      <w:r>
        <w:t xml:space="preserve">Image reprinted courtesy of </w:t>
      </w:r>
      <w:proofErr w:type="spellStart"/>
      <w:r>
        <w:t>Digikey</w:t>
      </w:r>
      <w:proofErr w:type="spellEnd"/>
    </w:p>
    <w:p w:rsidR="008F71BA" w:rsidRPr="008F71BA" w:rsidRDefault="008F71BA" w:rsidP="002E1B75">
      <w:pPr>
        <w:spacing w:after="0" w:line="240" w:lineRule="auto"/>
        <w:rPr>
          <w:rFonts w:cs="Arial"/>
          <w:szCs w:val="24"/>
        </w:rPr>
      </w:pPr>
      <w:r w:rsidRPr="008F71BA">
        <w:rPr>
          <w:rFonts w:cs="Arial"/>
          <w:szCs w:val="24"/>
        </w:rPr>
        <w:t xml:space="preserve">Gamma corrected drive voltage passing through each transistor. Each pixel has a red, green, and blue picture element.  The intensity of each color determines the resulting bit resolution of each color. 18-bit interfaces consist of 6 bits of each color, while 24 bit interfaces use 8 bits per color. </w:t>
      </w:r>
    </w:p>
    <w:p w:rsidR="008F71BA" w:rsidRPr="008F71BA" w:rsidRDefault="008F71BA" w:rsidP="006B3985">
      <w:pPr>
        <w:spacing w:after="0" w:line="240" w:lineRule="auto"/>
        <w:jc w:val="center"/>
        <w:rPr>
          <w:rFonts w:cs="Arial"/>
          <w:b/>
          <w:szCs w:val="24"/>
        </w:rPr>
      </w:pPr>
      <w:r w:rsidRPr="008F71BA">
        <w:rPr>
          <w:rFonts w:cs="Arial"/>
          <w:noProof/>
          <w:szCs w:val="24"/>
        </w:rPr>
        <w:lastRenderedPageBreak/>
        <w:drawing>
          <wp:inline distT="0" distB="0" distL="0" distR="0">
            <wp:extent cx="3732285" cy="3911600"/>
            <wp:effectExtent l="0" t="0" r="1905" b="0"/>
            <wp:docPr id="67" name="Picture 1" descr="Polarized light is passed through a liquid crystal c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arized light is passed through a liquid crystal cell "/>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1226" cy="3920970"/>
                    </a:xfrm>
                    <a:prstGeom prst="rect">
                      <a:avLst/>
                    </a:prstGeom>
                    <a:noFill/>
                    <a:ln>
                      <a:noFill/>
                    </a:ln>
                  </pic:spPr>
                </pic:pic>
              </a:graphicData>
            </a:graphic>
          </wp:inline>
        </w:drawing>
      </w:r>
    </w:p>
    <w:p w:rsidR="008D385F" w:rsidRDefault="00362714" w:rsidP="000764D2">
      <w:pPr>
        <w:pStyle w:val="Figure"/>
      </w:pPr>
      <w:bookmarkStart w:id="81" w:name="_Toc342526270"/>
      <w:r>
        <w:t>Figure 4-11</w:t>
      </w:r>
      <w:r w:rsidR="008D385F">
        <w:t xml:space="preserve"> Polarized Light</w:t>
      </w:r>
      <w:bookmarkEnd w:id="81"/>
    </w:p>
    <w:p w:rsidR="008D385F" w:rsidRPr="006B3985" w:rsidRDefault="006B3985" w:rsidP="006B3985">
      <w:pPr>
        <w:jc w:val="center"/>
      </w:pPr>
      <w:r>
        <w:t xml:space="preserve">Image reprinted courtesy of </w:t>
      </w:r>
      <w:proofErr w:type="spellStart"/>
      <w:r>
        <w:t>Digikey</w:t>
      </w:r>
      <w:proofErr w:type="spellEnd"/>
    </w:p>
    <w:p w:rsidR="008F71BA" w:rsidRPr="008F71BA" w:rsidRDefault="008D385F" w:rsidP="008D385F">
      <w:pPr>
        <w:spacing w:after="0" w:line="240" w:lineRule="auto"/>
        <w:rPr>
          <w:rFonts w:cs="Arial"/>
          <w:szCs w:val="24"/>
        </w:rPr>
      </w:pPr>
      <w:r>
        <w:rPr>
          <w:rFonts w:cs="Arial"/>
          <w:szCs w:val="24"/>
        </w:rPr>
        <w:t>The figure above explains p</w:t>
      </w:r>
      <w:r w:rsidR="008F71BA" w:rsidRPr="008F71BA">
        <w:rPr>
          <w:rFonts w:cs="Arial"/>
          <w:szCs w:val="24"/>
        </w:rPr>
        <w:t>olarized light passing through liquid crystal cell for a more vivid display</w:t>
      </w:r>
      <w:r>
        <w:rPr>
          <w:rFonts w:cs="Arial"/>
          <w:szCs w:val="24"/>
        </w:rPr>
        <w:t>.</w:t>
      </w:r>
    </w:p>
    <w:p w:rsidR="006C57DD" w:rsidRDefault="006C57DD" w:rsidP="00240A2E">
      <w:pPr>
        <w:spacing w:after="0" w:line="240" w:lineRule="auto"/>
        <w:rPr>
          <w:rFonts w:cs="Arial"/>
          <w:szCs w:val="24"/>
        </w:rPr>
      </w:pPr>
    </w:p>
    <w:p w:rsidR="006C57DD" w:rsidRDefault="006C57DD" w:rsidP="00DB6408">
      <w:pPr>
        <w:pStyle w:val="Xx"/>
      </w:pPr>
      <w:bookmarkStart w:id="82" w:name="_Toc342516854"/>
      <w:r>
        <w:t>4.6 Infrared Receiver</w:t>
      </w:r>
      <w:bookmarkEnd w:id="82"/>
    </w:p>
    <w:p w:rsidR="006C57DD" w:rsidRDefault="006C57DD" w:rsidP="006C57DD">
      <w:pPr>
        <w:tabs>
          <w:tab w:val="center" w:pos="4680"/>
        </w:tabs>
        <w:spacing w:after="0" w:line="240" w:lineRule="auto"/>
        <w:rPr>
          <w:rFonts w:cs="Arial"/>
          <w:b/>
          <w:szCs w:val="24"/>
        </w:rPr>
      </w:pPr>
    </w:p>
    <w:p w:rsidR="006C57DD" w:rsidRDefault="006C57DD" w:rsidP="006C57DD">
      <w:pPr>
        <w:tabs>
          <w:tab w:val="center" w:pos="4680"/>
        </w:tabs>
        <w:spacing w:after="0" w:line="240" w:lineRule="auto"/>
        <w:rPr>
          <w:rFonts w:cs="Arial"/>
          <w:szCs w:val="24"/>
        </w:rPr>
      </w:pPr>
      <w:r>
        <w:rPr>
          <w:rFonts w:cs="Arial"/>
          <w:szCs w:val="24"/>
        </w:rPr>
        <w:t>MirrorMate will feature an advanced infrared receiver module designed to distinguish long distance IR signals. The IR module will receive and interpret two different types of signals, Opticom and reduced speed zone signals. Both of these signals are broadcast at the 950nm wavelength of the IR spectrum. Due to the vast differences between the Opticom signal and the reduced speed zone signal, MirrorMate’s IR receiver module will contain two distinct portions to detect the</w:t>
      </w:r>
      <w:r w:rsidR="00362714">
        <w:rPr>
          <w:rFonts w:cs="Arial"/>
          <w:szCs w:val="24"/>
        </w:rPr>
        <w:t xml:space="preserve"> differing signals. This system</w:t>
      </w:r>
      <w:r>
        <w:rPr>
          <w:rFonts w:cs="Arial"/>
          <w:szCs w:val="24"/>
        </w:rPr>
        <w:t xml:space="preserve"> is designed as follows;</w:t>
      </w:r>
    </w:p>
    <w:p w:rsidR="006C57DD" w:rsidRDefault="006C57DD" w:rsidP="006C57DD">
      <w:pPr>
        <w:tabs>
          <w:tab w:val="center" w:pos="4680"/>
        </w:tabs>
        <w:spacing w:after="0" w:line="240" w:lineRule="auto"/>
        <w:rPr>
          <w:rFonts w:cs="Arial"/>
          <w:szCs w:val="24"/>
        </w:rPr>
      </w:pPr>
    </w:p>
    <w:p w:rsidR="006C57DD" w:rsidRPr="00015932" w:rsidRDefault="006C57DD" w:rsidP="00DB6408">
      <w:pPr>
        <w:pStyle w:val="Xxx"/>
      </w:pPr>
      <w:bookmarkStart w:id="83" w:name="_Toc342516855"/>
      <w:r>
        <w:t>4.6</w:t>
      </w:r>
      <w:r w:rsidRPr="00015932">
        <w:t xml:space="preserve">.1 </w:t>
      </w:r>
      <w:r>
        <w:t>Opticom</w:t>
      </w:r>
      <w:bookmarkEnd w:id="83"/>
    </w:p>
    <w:p w:rsidR="006C57DD" w:rsidRDefault="006C57DD" w:rsidP="006C57DD">
      <w:pPr>
        <w:tabs>
          <w:tab w:val="center" w:pos="4680"/>
        </w:tabs>
        <w:spacing w:after="0" w:line="240" w:lineRule="auto"/>
        <w:rPr>
          <w:rFonts w:cs="Arial"/>
          <w:szCs w:val="24"/>
        </w:rPr>
      </w:pPr>
    </w:p>
    <w:p w:rsidR="006C57DD" w:rsidRDefault="006C57DD" w:rsidP="006C57DD">
      <w:pPr>
        <w:tabs>
          <w:tab w:val="center" w:pos="4680"/>
        </w:tabs>
        <w:spacing w:after="0" w:line="240" w:lineRule="auto"/>
        <w:rPr>
          <w:rFonts w:cs="Arial"/>
          <w:szCs w:val="24"/>
        </w:rPr>
      </w:pPr>
      <w:r>
        <w:rPr>
          <w:rFonts w:cs="Arial"/>
          <w:szCs w:val="24"/>
        </w:rPr>
        <w:t xml:space="preserve">The signal generated by the Opticom beacon will be a 14Hz pulse width modulated signal. In practice the Opticom system encodes a vehicle identification number onto the traffic light preemption signal. This is to prevent unauthorized preemption by nefarious devices. MirrorMate will not decode this signal for two reasons. The first reason is that the authentication codes are not published by the city as this would negate the benefits of authentication. Even if the codes </w:t>
      </w:r>
      <w:r>
        <w:rPr>
          <w:rFonts w:cs="Arial"/>
          <w:szCs w:val="24"/>
        </w:rPr>
        <w:lastRenderedPageBreak/>
        <w:t>were published it would decrease ease of use as MirrorMate would have to be updated on a case-by-case basis to authenticate emergency vehicles. The second reason is that decoding the authentication codes would increase the complexity of hardware and firmware design. The receiver module will look for any IR signal at 14Hz, with appropriate hysteresis and noise rejection established in microcontroller firmware and band pass filters. If the 14Hz signal is detected the microcontroller will trigger the emergency vehicle notification to the driver.</w:t>
      </w:r>
    </w:p>
    <w:p w:rsidR="006C57DD" w:rsidRDefault="006C57DD" w:rsidP="006C57DD">
      <w:pPr>
        <w:tabs>
          <w:tab w:val="center" w:pos="4680"/>
        </w:tabs>
        <w:spacing w:after="0" w:line="240" w:lineRule="auto"/>
        <w:rPr>
          <w:rFonts w:cs="Arial"/>
          <w:szCs w:val="24"/>
        </w:rPr>
      </w:pPr>
    </w:p>
    <w:p w:rsidR="006C57DD" w:rsidRDefault="006C57DD" w:rsidP="006C57DD">
      <w:pPr>
        <w:tabs>
          <w:tab w:val="center" w:pos="4680"/>
        </w:tabs>
        <w:spacing w:after="0" w:line="240" w:lineRule="auto"/>
        <w:rPr>
          <w:rFonts w:cs="Arial"/>
          <w:szCs w:val="24"/>
        </w:rPr>
      </w:pPr>
      <w:r>
        <w:rPr>
          <w:rFonts w:cs="Arial"/>
          <w:szCs w:val="24"/>
        </w:rPr>
        <w:t xml:space="preserve">To detect this signal, a system of photodiodes optimized for the 950nm portion of the IR spectrum </w:t>
      </w:r>
      <w:r w:rsidR="00362714">
        <w:rPr>
          <w:rFonts w:cs="Arial"/>
          <w:szCs w:val="24"/>
        </w:rPr>
        <w:t>is</w:t>
      </w:r>
      <w:r>
        <w:rPr>
          <w:rFonts w:cs="Arial"/>
          <w:szCs w:val="24"/>
        </w:rPr>
        <w:t xml:space="preserve"> utilized. Distinguishing this signal will be primarily accomplished via firmware, though input to the microcontroller will be optimized somewhat via </w:t>
      </w:r>
      <w:proofErr w:type="spellStart"/>
      <w:r>
        <w:rPr>
          <w:rFonts w:cs="Arial"/>
          <w:szCs w:val="24"/>
        </w:rPr>
        <w:t>bandpass</w:t>
      </w:r>
      <w:proofErr w:type="spellEnd"/>
      <w:r>
        <w:rPr>
          <w:rFonts w:cs="Arial"/>
          <w:szCs w:val="24"/>
        </w:rPr>
        <w:t xml:space="preserve"> filters. This is to eliminate as much undesired characteristics of the signal as possible without utilizing the processor. The band pass filter will be of typical RC filter design and combine a low pass and a high pass filter to create the desired band pass characteristics. The filter was designed to utilize commonly available resistor and capacitor values. These parts will also be low tolerance to ensure the best possible operation of the filters. The topology and characteristics of the filter are shown in F</w:t>
      </w:r>
      <w:r w:rsidRPr="006C57DD">
        <w:rPr>
          <w:rFonts w:cs="Arial"/>
          <w:szCs w:val="24"/>
        </w:rPr>
        <w:t>igure 4-1</w:t>
      </w:r>
      <w:r w:rsidR="00362714">
        <w:rPr>
          <w:rFonts w:cs="Arial"/>
          <w:szCs w:val="24"/>
        </w:rPr>
        <w:t>2</w:t>
      </w:r>
      <w:r w:rsidRPr="006C57DD">
        <w:rPr>
          <w:rFonts w:cs="Arial"/>
          <w:szCs w:val="24"/>
        </w:rPr>
        <w:t>.</w:t>
      </w:r>
    </w:p>
    <w:p w:rsidR="006C57DD" w:rsidRDefault="006C57DD" w:rsidP="006C57DD">
      <w:pPr>
        <w:tabs>
          <w:tab w:val="center" w:pos="4680"/>
        </w:tabs>
        <w:spacing w:after="0" w:line="240" w:lineRule="auto"/>
        <w:rPr>
          <w:rFonts w:cs="Arial"/>
          <w:szCs w:val="24"/>
        </w:rPr>
      </w:pPr>
    </w:p>
    <w:p w:rsidR="006C57DD" w:rsidRPr="007A2D4E" w:rsidRDefault="006C57DD" w:rsidP="006C57DD">
      <w:pPr>
        <w:tabs>
          <w:tab w:val="center" w:pos="4680"/>
        </w:tabs>
        <w:spacing w:after="0" w:line="240" w:lineRule="auto"/>
        <w:rPr>
          <w:rFonts w:cs="Arial"/>
          <w:szCs w:val="24"/>
        </w:rPr>
      </w:pPr>
      <w:r>
        <w:rPr>
          <w:rFonts w:cs="Arial"/>
          <w:noProof/>
          <w:szCs w:val="24"/>
        </w:rPr>
        <w:drawing>
          <wp:anchor distT="0" distB="0" distL="114300" distR="114300" simplePos="0" relativeHeight="251696128" behindDoc="1" locked="0" layoutInCell="1" allowOverlap="1">
            <wp:simplePos x="0" y="0"/>
            <wp:positionH relativeFrom="column">
              <wp:posOffset>466725</wp:posOffset>
            </wp:positionH>
            <wp:positionV relativeFrom="paragraph">
              <wp:posOffset>-161925</wp:posOffset>
            </wp:positionV>
            <wp:extent cx="4610100" cy="1714500"/>
            <wp:effectExtent l="19050" t="0" r="0" b="0"/>
            <wp:wrapNone/>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l="18597" t="33333" r="3808" b="18667"/>
                    <a:stretch>
                      <a:fillRect/>
                    </a:stretch>
                  </pic:blipFill>
                  <pic:spPr bwMode="auto">
                    <a:xfrm>
                      <a:off x="0" y="0"/>
                      <a:ext cx="4610100" cy="1714500"/>
                    </a:xfrm>
                    <a:prstGeom prst="rect">
                      <a:avLst/>
                    </a:prstGeom>
                    <a:noFill/>
                    <a:ln w="9525">
                      <a:noFill/>
                      <a:miter lim="800000"/>
                      <a:headEnd/>
                      <a:tailEnd/>
                    </a:ln>
                  </pic:spPr>
                </pic:pic>
              </a:graphicData>
            </a:graphic>
          </wp:anchor>
        </w:drawing>
      </w:r>
    </w:p>
    <w:p w:rsidR="006C57DD" w:rsidRDefault="006C57DD" w:rsidP="006C57DD">
      <w:pPr>
        <w:tabs>
          <w:tab w:val="center" w:pos="4680"/>
        </w:tabs>
        <w:spacing w:after="0" w:line="240" w:lineRule="auto"/>
        <w:rPr>
          <w:rFonts w:cs="Arial"/>
          <w:szCs w:val="24"/>
        </w:rPr>
      </w:pPr>
    </w:p>
    <w:p w:rsidR="006C57DD" w:rsidRDefault="006C57DD" w:rsidP="006C57DD">
      <w:pPr>
        <w:tabs>
          <w:tab w:val="center" w:pos="4680"/>
        </w:tabs>
        <w:spacing w:after="0" w:line="240" w:lineRule="auto"/>
        <w:rPr>
          <w:rFonts w:cs="Arial"/>
          <w:szCs w:val="24"/>
        </w:rPr>
      </w:pPr>
    </w:p>
    <w:p w:rsidR="006C57DD" w:rsidRDefault="006C57DD" w:rsidP="006C57DD">
      <w:pPr>
        <w:tabs>
          <w:tab w:val="center" w:pos="4680"/>
        </w:tabs>
        <w:spacing w:after="0" w:line="240" w:lineRule="auto"/>
        <w:rPr>
          <w:rFonts w:cs="Arial"/>
          <w:szCs w:val="24"/>
        </w:rPr>
      </w:pPr>
    </w:p>
    <w:p w:rsidR="006C57DD" w:rsidRDefault="006C57DD" w:rsidP="006C57DD">
      <w:pPr>
        <w:tabs>
          <w:tab w:val="center" w:pos="4680"/>
        </w:tabs>
        <w:spacing w:after="0" w:line="240" w:lineRule="auto"/>
        <w:rPr>
          <w:rFonts w:cs="Arial"/>
          <w:szCs w:val="24"/>
        </w:rPr>
      </w:pPr>
    </w:p>
    <w:p w:rsidR="006C57DD" w:rsidRDefault="006C57DD" w:rsidP="006C57DD">
      <w:pPr>
        <w:tabs>
          <w:tab w:val="center" w:pos="4680"/>
        </w:tabs>
        <w:spacing w:after="0" w:line="240" w:lineRule="auto"/>
        <w:rPr>
          <w:rFonts w:cs="Arial"/>
          <w:szCs w:val="24"/>
        </w:rPr>
      </w:pPr>
    </w:p>
    <w:p w:rsidR="006C57DD" w:rsidRDefault="006C57DD" w:rsidP="006C57DD">
      <w:pPr>
        <w:tabs>
          <w:tab w:val="center" w:pos="4680"/>
        </w:tabs>
        <w:spacing w:after="0" w:line="240" w:lineRule="auto"/>
        <w:rPr>
          <w:rFonts w:cs="Arial"/>
          <w:szCs w:val="24"/>
        </w:rPr>
      </w:pPr>
    </w:p>
    <w:p w:rsidR="006C57DD" w:rsidRDefault="006C57DD" w:rsidP="006C57DD">
      <w:pPr>
        <w:tabs>
          <w:tab w:val="center" w:pos="4680"/>
        </w:tabs>
        <w:spacing w:after="0" w:line="240" w:lineRule="auto"/>
        <w:rPr>
          <w:rFonts w:cs="Arial"/>
          <w:szCs w:val="24"/>
        </w:rPr>
      </w:pPr>
    </w:p>
    <w:p w:rsidR="006C57DD" w:rsidRDefault="006C57DD" w:rsidP="006C57DD">
      <w:pPr>
        <w:tabs>
          <w:tab w:val="center" w:pos="4680"/>
        </w:tabs>
        <w:spacing w:after="0" w:line="240" w:lineRule="auto"/>
        <w:rPr>
          <w:rFonts w:cs="Arial"/>
          <w:szCs w:val="24"/>
        </w:rPr>
      </w:pPr>
    </w:p>
    <w:p w:rsidR="00362714" w:rsidRDefault="006C57DD" w:rsidP="000764D2">
      <w:pPr>
        <w:pStyle w:val="Figure"/>
      </w:pPr>
      <w:bookmarkStart w:id="84" w:name="_Toc342526271"/>
      <w:r>
        <w:t>Figure</w:t>
      </w:r>
      <w:r w:rsidRPr="00E64D01">
        <w:t xml:space="preserve"> </w:t>
      </w:r>
      <w:r w:rsidR="00362714">
        <w:t>4-12</w:t>
      </w:r>
      <w:r w:rsidRPr="00E64D01">
        <w:t xml:space="preserve"> </w:t>
      </w:r>
      <w:r>
        <w:t>Band Pass Filter</w:t>
      </w:r>
      <w:bookmarkEnd w:id="84"/>
    </w:p>
    <w:p w:rsidR="00362714" w:rsidRDefault="00362714" w:rsidP="00362714">
      <w:pPr>
        <w:rPr>
          <w:rFonts w:cs="Arial"/>
          <w:szCs w:val="24"/>
        </w:rPr>
      </w:pPr>
      <w:r>
        <w:br w:type="page"/>
      </w:r>
    </w:p>
    <w:p w:rsidR="006C57DD" w:rsidRPr="00362714" w:rsidRDefault="006C57DD" w:rsidP="000764D2">
      <w:pPr>
        <w:pStyle w:val="Figure"/>
      </w:pPr>
      <w:r>
        <w:rPr>
          <w:noProof/>
        </w:rPr>
        <w:lastRenderedPageBreak/>
        <w:drawing>
          <wp:anchor distT="0" distB="0" distL="114300" distR="114300" simplePos="0" relativeHeight="251697152" behindDoc="1" locked="0" layoutInCell="1" allowOverlap="1">
            <wp:simplePos x="0" y="0"/>
            <wp:positionH relativeFrom="column">
              <wp:posOffset>609600</wp:posOffset>
            </wp:positionH>
            <wp:positionV relativeFrom="paragraph">
              <wp:posOffset>38100</wp:posOffset>
            </wp:positionV>
            <wp:extent cx="4514850" cy="2895600"/>
            <wp:effectExtent l="19050" t="0" r="0" b="0"/>
            <wp:wrapNone/>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l="29005" t="19200" r="13584" b="19467"/>
                    <a:stretch>
                      <a:fillRect/>
                    </a:stretch>
                  </pic:blipFill>
                  <pic:spPr bwMode="auto">
                    <a:xfrm>
                      <a:off x="0" y="0"/>
                      <a:ext cx="4514850" cy="2895600"/>
                    </a:xfrm>
                    <a:prstGeom prst="rect">
                      <a:avLst/>
                    </a:prstGeom>
                    <a:noFill/>
                    <a:ln w="9525">
                      <a:noFill/>
                      <a:miter lim="800000"/>
                      <a:headEnd/>
                      <a:tailEnd/>
                    </a:ln>
                  </pic:spPr>
                </pic:pic>
              </a:graphicData>
            </a:graphic>
          </wp:anchor>
        </w:drawing>
      </w:r>
    </w:p>
    <w:p w:rsidR="006C57DD" w:rsidRDefault="006C57DD" w:rsidP="006C57DD">
      <w:pPr>
        <w:tabs>
          <w:tab w:val="center" w:pos="4680"/>
        </w:tabs>
        <w:spacing w:after="0" w:line="240" w:lineRule="auto"/>
        <w:rPr>
          <w:rFonts w:cs="Arial"/>
          <w:szCs w:val="24"/>
        </w:rPr>
      </w:pPr>
    </w:p>
    <w:p w:rsidR="006C57DD" w:rsidRDefault="006C57DD" w:rsidP="006C57DD">
      <w:pPr>
        <w:tabs>
          <w:tab w:val="center" w:pos="4680"/>
        </w:tabs>
        <w:spacing w:after="0" w:line="240" w:lineRule="auto"/>
        <w:rPr>
          <w:rFonts w:cs="Arial"/>
          <w:szCs w:val="24"/>
        </w:rPr>
      </w:pPr>
    </w:p>
    <w:p w:rsidR="006C57DD" w:rsidRDefault="006C57DD" w:rsidP="006C57DD">
      <w:pPr>
        <w:tabs>
          <w:tab w:val="center" w:pos="4680"/>
        </w:tabs>
        <w:spacing w:after="0" w:line="240" w:lineRule="auto"/>
        <w:rPr>
          <w:rFonts w:cs="Arial"/>
          <w:szCs w:val="24"/>
        </w:rPr>
      </w:pPr>
    </w:p>
    <w:p w:rsidR="006C57DD" w:rsidRDefault="006C57DD" w:rsidP="006C57DD">
      <w:pPr>
        <w:tabs>
          <w:tab w:val="center" w:pos="4680"/>
        </w:tabs>
        <w:spacing w:after="0" w:line="240" w:lineRule="auto"/>
        <w:rPr>
          <w:rFonts w:cs="Arial"/>
          <w:szCs w:val="24"/>
        </w:rPr>
      </w:pPr>
    </w:p>
    <w:p w:rsidR="006C57DD" w:rsidRDefault="006C57DD" w:rsidP="006C57DD">
      <w:pPr>
        <w:tabs>
          <w:tab w:val="center" w:pos="4680"/>
        </w:tabs>
        <w:spacing w:after="0" w:line="240" w:lineRule="auto"/>
        <w:rPr>
          <w:rFonts w:cs="Arial"/>
          <w:szCs w:val="24"/>
        </w:rPr>
      </w:pPr>
    </w:p>
    <w:p w:rsidR="006C57DD" w:rsidRDefault="006C57DD" w:rsidP="006C57DD">
      <w:pPr>
        <w:tabs>
          <w:tab w:val="center" w:pos="4680"/>
        </w:tabs>
        <w:spacing w:after="0" w:line="240" w:lineRule="auto"/>
        <w:rPr>
          <w:rFonts w:cs="Arial"/>
          <w:szCs w:val="24"/>
        </w:rPr>
      </w:pPr>
    </w:p>
    <w:p w:rsidR="006C57DD" w:rsidRDefault="006C57DD" w:rsidP="006C57DD">
      <w:pPr>
        <w:tabs>
          <w:tab w:val="center" w:pos="4680"/>
        </w:tabs>
        <w:spacing w:after="0" w:line="240" w:lineRule="auto"/>
        <w:rPr>
          <w:rFonts w:cs="Arial"/>
          <w:szCs w:val="24"/>
        </w:rPr>
      </w:pPr>
    </w:p>
    <w:p w:rsidR="006C57DD" w:rsidRDefault="006C57DD" w:rsidP="006C57DD">
      <w:pPr>
        <w:tabs>
          <w:tab w:val="center" w:pos="4680"/>
        </w:tabs>
        <w:spacing w:after="0" w:line="240" w:lineRule="auto"/>
        <w:rPr>
          <w:rFonts w:cs="Arial"/>
          <w:szCs w:val="24"/>
        </w:rPr>
      </w:pPr>
    </w:p>
    <w:p w:rsidR="006C57DD" w:rsidRDefault="006C57DD" w:rsidP="006C57DD">
      <w:pPr>
        <w:tabs>
          <w:tab w:val="center" w:pos="4680"/>
        </w:tabs>
        <w:spacing w:after="0" w:line="240" w:lineRule="auto"/>
        <w:rPr>
          <w:rFonts w:cs="Arial"/>
          <w:szCs w:val="24"/>
        </w:rPr>
      </w:pPr>
    </w:p>
    <w:p w:rsidR="006C57DD" w:rsidRDefault="006C57DD" w:rsidP="006C57DD">
      <w:pPr>
        <w:tabs>
          <w:tab w:val="center" w:pos="4680"/>
        </w:tabs>
        <w:spacing w:after="0" w:line="240" w:lineRule="auto"/>
        <w:rPr>
          <w:rFonts w:cs="Arial"/>
          <w:szCs w:val="24"/>
        </w:rPr>
      </w:pPr>
    </w:p>
    <w:p w:rsidR="006C57DD" w:rsidRDefault="006C57DD" w:rsidP="006C57DD">
      <w:pPr>
        <w:tabs>
          <w:tab w:val="center" w:pos="4680"/>
        </w:tabs>
        <w:spacing w:after="0" w:line="240" w:lineRule="auto"/>
        <w:rPr>
          <w:rFonts w:cs="Arial"/>
          <w:szCs w:val="24"/>
        </w:rPr>
      </w:pPr>
    </w:p>
    <w:p w:rsidR="006C57DD" w:rsidRDefault="006C57DD" w:rsidP="006C57DD">
      <w:pPr>
        <w:tabs>
          <w:tab w:val="center" w:pos="4680"/>
        </w:tabs>
        <w:spacing w:after="0" w:line="240" w:lineRule="auto"/>
        <w:rPr>
          <w:rFonts w:cs="Arial"/>
          <w:szCs w:val="24"/>
        </w:rPr>
      </w:pPr>
    </w:p>
    <w:p w:rsidR="006C57DD" w:rsidRDefault="006C57DD" w:rsidP="006C57DD">
      <w:pPr>
        <w:tabs>
          <w:tab w:val="center" w:pos="4680"/>
        </w:tabs>
        <w:spacing w:after="0" w:line="240" w:lineRule="auto"/>
        <w:rPr>
          <w:rFonts w:cs="Arial"/>
          <w:szCs w:val="24"/>
        </w:rPr>
      </w:pPr>
    </w:p>
    <w:p w:rsidR="006C57DD" w:rsidRDefault="006C57DD" w:rsidP="006C57DD">
      <w:pPr>
        <w:tabs>
          <w:tab w:val="center" w:pos="4680"/>
        </w:tabs>
        <w:spacing w:after="0" w:line="240" w:lineRule="auto"/>
        <w:rPr>
          <w:rFonts w:cs="Arial"/>
          <w:szCs w:val="24"/>
        </w:rPr>
      </w:pPr>
    </w:p>
    <w:p w:rsidR="006C57DD" w:rsidRDefault="006C57DD" w:rsidP="006C57DD">
      <w:pPr>
        <w:tabs>
          <w:tab w:val="center" w:pos="4680"/>
        </w:tabs>
        <w:spacing w:after="0" w:line="240" w:lineRule="auto"/>
        <w:rPr>
          <w:rFonts w:cs="Arial"/>
          <w:szCs w:val="24"/>
        </w:rPr>
      </w:pPr>
    </w:p>
    <w:p w:rsidR="00362714" w:rsidRDefault="00362714" w:rsidP="000764D2">
      <w:pPr>
        <w:pStyle w:val="Figure"/>
      </w:pPr>
    </w:p>
    <w:p w:rsidR="006C57DD" w:rsidRDefault="006C57DD" w:rsidP="000764D2">
      <w:pPr>
        <w:pStyle w:val="Figure"/>
      </w:pPr>
      <w:bookmarkStart w:id="85" w:name="_Toc342526272"/>
      <w:r>
        <w:t>Figure</w:t>
      </w:r>
      <w:r w:rsidRPr="00E64D01">
        <w:t xml:space="preserve"> </w:t>
      </w:r>
      <w:r w:rsidR="00362714">
        <w:t>4-13</w:t>
      </w:r>
      <w:r w:rsidRPr="00E64D01">
        <w:t xml:space="preserve"> </w:t>
      </w:r>
      <w:r>
        <w:t>Band Pass Filter Characteristics</w:t>
      </w:r>
      <w:bookmarkEnd w:id="85"/>
    </w:p>
    <w:p w:rsidR="006C57DD" w:rsidRDefault="006C57DD" w:rsidP="006C57DD">
      <w:pPr>
        <w:tabs>
          <w:tab w:val="center" w:pos="4680"/>
        </w:tabs>
        <w:spacing w:after="0" w:line="240" w:lineRule="auto"/>
        <w:rPr>
          <w:rFonts w:cs="Arial"/>
          <w:szCs w:val="24"/>
        </w:rPr>
      </w:pPr>
    </w:p>
    <w:p w:rsidR="006C57DD" w:rsidRDefault="006C57DD" w:rsidP="006C57DD">
      <w:pPr>
        <w:tabs>
          <w:tab w:val="center" w:pos="4680"/>
        </w:tabs>
        <w:spacing w:after="0" w:line="240" w:lineRule="auto"/>
        <w:rPr>
          <w:rFonts w:cs="Arial"/>
          <w:szCs w:val="24"/>
        </w:rPr>
      </w:pPr>
      <w:r>
        <w:rPr>
          <w:rFonts w:cs="Arial"/>
          <w:szCs w:val="24"/>
        </w:rPr>
        <w:t xml:space="preserve">The output of the band pass filters will be connected to I/O pins of the microcontroller. The processor will be configured to interrupt when the filters pass a ‘high’. The microcontroller will then programmatically determine if the signal is nonsense or the correct Opticom signal. This presents a disadvantage as the processor may be continually interrupted, however the clock speed of the </w:t>
      </w:r>
      <w:r w:rsidRPr="00240A2E">
        <w:rPr>
          <w:rFonts w:cs="Arial"/>
          <w:color w:val="000000"/>
          <w:szCs w:val="24"/>
          <w:bdr w:val="none" w:sz="0" w:space="0" w:color="auto" w:frame="1"/>
        </w:rPr>
        <w:t>PIC32MX340F512H</w:t>
      </w:r>
      <w:r>
        <w:rPr>
          <w:rFonts w:cs="Arial"/>
          <w:szCs w:val="24"/>
        </w:rPr>
        <w:t xml:space="preserve"> is 80MHz so the interrupt should be a non-issue for usability and processor utilization.</w:t>
      </w:r>
    </w:p>
    <w:p w:rsidR="006C57DD" w:rsidRDefault="006C57DD" w:rsidP="006C57DD">
      <w:pPr>
        <w:tabs>
          <w:tab w:val="center" w:pos="4680"/>
        </w:tabs>
        <w:spacing w:after="0" w:line="240" w:lineRule="auto"/>
        <w:rPr>
          <w:rFonts w:cs="Arial"/>
          <w:szCs w:val="24"/>
        </w:rPr>
      </w:pPr>
    </w:p>
    <w:p w:rsidR="006C57DD" w:rsidRPr="00015932" w:rsidRDefault="006C57DD" w:rsidP="00DB6408">
      <w:pPr>
        <w:pStyle w:val="Xxx"/>
      </w:pPr>
      <w:bookmarkStart w:id="86" w:name="_Toc342516856"/>
      <w:r>
        <w:t>4.6</w:t>
      </w:r>
      <w:r w:rsidRPr="00015932">
        <w:t>.2 Reduced Speed Zone Detection</w:t>
      </w:r>
      <w:bookmarkEnd w:id="86"/>
    </w:p>
    <w:p w:rsidR="006C57DD" w:rsidRDefault="006C57DD" w:rsidP="006C57DD">
      <w:pPr>
        <w:tabs>
          <w:tab w:val="center" w:pos="4680"/>
        </w:tabs>
        <w:spacing w:after="0" w:line="240" w:lineRule="auto"/>
        <w:rPr>
          <w:rFonts w:cs="Arial"/>
          <w:szCs w:val="24"/>
        </w:rPr>
      </w:pPr>
    </w:p>
    <w:p w:rsidR="006C57DD" w:rsidRDefault="006C57DD" w:rsidP="006C57DD">
      <w:pPr>
        <w:tabs>
          <w:tab w:val="center" w:pos="4680"/>
        </w:tabs>
        <w:spacing w:after="0" w:line="240" w:lineRule="auto"/>
        <w:rPr>
          <w:rFonts w:cs="Arial"/>
          <w:szCs w:val="24"/>
        </w:rPr>
      </w:pPr>
      <w:r>
        <w:rPr>
          <w:rFonts w:cs="Arial"/>
          <w:szCs w:val="24"/>
        </w:rPr>
        <w:t>Alternatively, the reduced speed zone beacons broadcast via commercially accepted IrDA methods. More specifically the reduced speed zone signal will be broadcast at 38 kHz. A speed and zone type signal will be encoded onto the 38 kHz carrier. The signal will be encoded following best practices for the RC-5 remote control protocol. It should be noted that MirrorMate will not use any known remote codes to avoid any false triggers by inadvertent remote signals or nefarious devices. The receiver module will utilize 4 TSOP32338 IR receiver devices from Vishay. These devices automatically decode the speed and zone information from the 38 kHz carrier. This method of communication was chosen to simply MirrorMate’s design. If photodiodes were utilized for this portion of signal detection, either a discrete signal decoder would be required, or processor intensive firmware would be needed. Also, the TSOP32338 devices have a proven track record for reliability and noise rejection.</w:t>
      </w:r>
    </w:p>
    <w:p w:rsidR="006C57DD" w:rsidRDefault="006C57DD" w:rsidP="006C57DD">
      <w:pPr>
        <w:tabs>
          <w:tab w:val="center" w:pos="4680"/>
        </w:tabs>
        <w:spacing w:after="0" w:line="240" w:lineRule="auto"/>
        <w:rPr>
          <w:rFonts w:cs="Arial"/>
          <w:szCs w:val="24"/>
        </w:rPr>
      </w:pPr>
    </w:p>
    <w:p w:rsidR="008D385F" w:rsidRDefault="006C57DD" w:rsidP="00362714">
      <w:pPr>
        <w:tabs>
          <w:tab w:val="center" w:pos="4680"/>
        </w:tabs>
        <w:spacing w:after="0" w:line="240" w:lineRule="auto"/>
        <w:rPr>
          <w:rFonts w:cs="Arial"/>
          <w:szCs w:val="24"/>
        </w:rPr>
      </w:pPr>
      <w:r>
        <w:rPr>
          <w:rFonts w:cs="Arial"/>
          <w:szCs w:val="24"/>
        </w:rPr>
        <w:t xml:space="preserve">The information sent to </w:t>
      </w:r>
      <w:r w:rsidR="008C4F2A">
        <w:rPr>
          <w:rFonts w:cs="Arial"/>
          <w:szCs w:val="24"/>
        </w:rPr>
        <w:t>MirrorMate</w:t>
      </w:r>
      <w:r>
        <w:rPr>
          <w:rFonts w:cs="Arial"/>
          <w:szCs w:val="24"/>
        </w:rPr>
        <w:t xml:space="preserve"> will be in one byte segments of information. The first four bits will be used to determine zone type and the second four bits will be used to determine appropriate speed through the zone. The correlation </w:t>
      </w:r>
      <w:r>
        <w:rPr>
          <w:rFonts w:cs="Arial"/>
          <w:szCs w:val="24"/>
        </w:rPr>
        <w:lastRenderedPageBreak/>
        <w:t>between the byte of data and drive</w:t>
      </w:r>
      <w:r w:rsidR="008D385F">
        <w:rPr>
          <w:rFonts w:cs="Arial"/>
          <w:szCs w:val="24"/>
        </w:rPr>
        <w:t>r alerts is detailed as follows in the figure below.</w:t>
      </w:r>
    </w:p>
    <w:p w:rsidR="006C57DD" w:rsidRDefault="006C57DD" w:rsidP="008D385F">
      <w:pPr>
        <w:tabs>
          <w:tab w:val="center" w:pos="4680"/>
        </w:tabs>
        <w:spacing w:after="0" w:line="240" w:lineRule="auto"/>
        <w:rPr>
          <w:rFonts w:cs="Arial"/>
          <w:szCs w:val="24"/>
        </w:rPr>
      </w:pPr>
    </w:p>
    <w:tbl>
      <w:tblPr>
        <w:tblStyle w:val="MediumShading1-Accent11"/>
        <w:tblW w:w="8811" w:type="dxa"/>
        <w:jc w:val="center"/>
        <w:tblLayout w:type="fixed"/>
        <w:tblLook w:val="04A0"/>
      </w:tblPr>
      <w:tblGrid>
        <w:gridCol w:w="1368"/>
        <w:gridCol w:w="1620"/>
        <w:gridCol w:w="2970"/>
        <w:gridCol w:w="513"/>
        <w:gridCol w:w="1350"/>
        <w:gridCol w:w="990"/>
      </w:tblGrid>
      <w:tr w:rsidR="006C57DD" w:rsidTr="00362714">
        <w:trPr>
          <w:cnfStyle w:val="100000000000"/>
          <w:trHeight w:val="907"/>
          <w:jc w:val="center"/>
        </w:trPr>
        <w:tc>
          <w:tcPr>
            <w:cnfStyle w:val="001000000000"/>
            <w:tcW w:w="1368" w:type="dxa"/>
          </w:tcPr>
          <w:p w:rsidR="006C57DD" w:rsidRDefault="006C57DD" w:rsidP="006C57DD">
            <w:pPr>
              <w:tabs>
                <w:tab w:val="center" w:pos="4680"/>
              </w:tabs>
              <w:rPr>
                <w:rFonts w:cs="Arial"/>
                <w:szCs w:val="24"/>
              </w:rPr>
            </w:pPr>
            <w:r>
              <w:rPr>
                <w:rFonts w:cs="Arial"/>
                <w:szCs w:val="24"/>
              </w:rPr>
              <w:t>First Encoded Character</w:t>
            </w:r>
          </w:p>
        </w:tc>
        <w:tc>
          <w:tcPr>
            <w:tcW w:w="1620" w:type="dxa"/>
          </w:tcPr>
          <w:p w:rsidR="006C57DD" w:rsidRDefault="006C57DD" w:rsidP="006C57DD">
            <w:pPr>
              <w:tabs>
                <w:tab w:val="center" w:pos="4680"/>
              </w:tabs>
              <w:cnfStyle w:val="100000000000"/>
              <w:rPr>
                <w:rFonts w:cs="Arial"/>
                <w:szCs w:val="24"/>
              </w:rPr>
            </w:pPr>
            <w:r>
              <w:rPr>
                <w:rFonts w:cs="Arial"/>
                <w:szCs w:val="24"/>
              </w:rPr>
              <w:t>Zone Type</w:t>
            </w:r>
          </w:p>
        </w:tc>
        <w:tc>
          <w:tcPr>
            <w:tcW w:w="2970" w:type="dxa"/>
          </w:tcPr>
          <w:p w:rsidR="006C57DD" w:rsidRDefault="006C57DD" w:rsidP="006C57DD">
            <w:pPr>
              <w:tabs>
                <w:tab w:val="center" w:pos="4680"/>
              </w:tabs>
              <w:cnfStyle w:val="100000000000"/>
              <w:rPr>
                <w:rFonts w:cs="Arial"/>
                <w:szCs w:val="24"/>
              </w:rPr>
            </w:pPr>
            <w:r>
              <w:rPr>
                <w:rFonts w:cs="Arial"/>
                <w:szCs w:val="24"/>
              </w:rPr>
              <w:t>Driver Alert</w:t>
            </w:r>
          </w:p>
        </w:tc>
        <w:tc>
          <w:tcPr>
            <w:tcW w:w="513" w:type="dxa"/>
          </w:tcPr>
          <w:p w:rsidR="006C57DD" w:rsidRDefault="006C57DD" w:rsidP="006C57DD">
            <w:pPr>
              <w:tabs>
                <w:tab w:val="center" w:pos="4680"/>
              </w:tabs>
              <w:cnfStyle w:val="100000000000"/>
              <w:rPr>
                <w:rFonts w:cs="Arial"/>
                <w:szCs w:val="24"/>
              </w:rPr>
            </w:pPr>
          </w:p>
        </w:tc>
        <w:tc>
          <w:tcPr>
            <w:tcW w:w="1350" w:type="dxa"/>
          </w:tcPr>
          <w:p w:rsidR="006C57DD" w:rsidRDefault="006C57DD" w:rsidP="006C57DD">
            <w:pPr>
              <w:tabs>
                <w:tab w:val="center" w:pos="4680"/>
              </w:tabs>
              <w:cnfStyle w:val="100000000000"/>
              <w:rPr>
                <w:rFonts w:cs="Arial"/>
                <w:szCs w:val="24"/>
              </w:rPr>
            </w:pPr>
            <w:r>
              <w:rPr>
                <w:rFonts w:cs="Arial"/>
                <w:szCs w:val="24"/>
              </w:rPr>
              <w:t>Second Encoded Character</w:t>
            </w:r>
          </w:p>
        </w:tc>
        <w:tc>
          <w:tcPr>
            <w:tcW w:w="990" w:type="dxa"/>
          </w:tcPr>
          <w:p w:rsidR="006C57DD" w:rsidRDefault="006C57DD" w:rsidP="006C57DD">
            <w:pPr>
              <w:tabs>
                <w:tab w:val="center" w:pos="4680"/>
              </w:tabs>
              <w:cnfStyle w:val="100000000000"/>
              <w:rPr>
                <w:rFonts w:cs="Arial"/>
                <w:szCs w:val="24"/>
              </w:rPr>
            </w:pPr>
            <w:r>
              <w:rPr>
                <w:rFonts w:cs="Arial"/>
                <w:szCs w:val="24"/>
              </w:rPr>
              <w:t>Zone Speed</w:t>
            </w:r>
          </w:p>
          <w:p w:rsidR="006C57DD" w:rsidRDefault="006C57DD" w:rsidP="006C57DD">
            <w:pPr>
              <w:tabs>
                <w:tab w:val="center" w:pos="4680"/>
              </w:tabs>
              <w:cnfStyle w:val="100000000000"/>
              <w:rPr>
                <w:rFonts w:cs="Arial"/>
                <w:szCs w:val="24"/>
              </w:rPr>
            </w:pPr>
            <w:r>
              <w:rPr>
                <w:rFonts w:cs="Arial"/>
                <w:szCs w:val="24"/>
              </w:rPr>
              <w:t>(MPH)</w:t>
            </w:r>
          </w:p>
        </w:tc>
      </w:tr>
      <w:tr w:rsidR="006C57DD" w:rsidTr="00362714">
        <w:trPr>
          <w:cnfStyle w:val="000000100000"/>
          <w:trHeight w:val="340"/>
          <w:jc w:val="center"/>
        </w:trPr>
        <w:tc>
          <w:tcPr>
            <w:cnfStyle w:val="001000000000"/>
            <w:tcW w:w="1368" w:type="dxa"/>
          </w:tcPr>
          <w:p w:rsidR="006C57DD" w:rsidRDefault="006C57DD" w:rsidP="006C57DD">
            <w:pPr>
              <w:tabs>
                <w:tab w:val="center" w:pos="4680"/>
              </w:tabs>
              <w:rPr>
                <w:rFonts w:cs="Arial"/>
                <w:szCs w:val="24"/>
              </w:rPr>
            </w:pPr>
            <w:r>
              <w:rPr>
                <w:rFonts w:cs="Arial"/>
                <w:szCs w:val="24"/>
              </w:rPr>
              <w:t>0</w:t>
            </w:r>
          </w:p>
        </w:tc>
        <w:tc>
          <w:tcPr>
            <w:tcW w:w="1620" w:type="dxa"/>
          </w:tcPr>
          <w:p w:rsidR="006C57DD" w:rsidRDefault="006C57DD" w:rsidP="006C57DD">
            <w:pPr>
              <w:tabs>
                <w:tab w:val="center" w:pos="4680"/>
              </w:tabs>
              <w:cnfStyle w:val="000000100000"/>
              <w:rPr>
                <w:rFonts w:cs="Arial"/>
                <w:szCs w:val="24"/>
              </w:rPr>
            </w:pPr>
            <w:r>
              <w:rPr>
                <w:rFonts w:cs="Arial"/>
                <w:szCs w:val="24"/>
              </w:rPr>
              <w:t>School Zone</w:t>
            </w:r>
          </w:p>
        </w:tc>
        <w:tc>
          <w:tcPr>
            <w:tcW w:w="2970" w:type="dxa"/>
          </w:tcPr>
          <w:p w:rsidR="006C57DD" w:rsidRDefault="006C57DD" w:rsidP="006C57DD">
            <w:pPr>
              <w:tabs>
                <w:tab w:val="center" w:pos="4680"/>
              </w:tabs>
              <w:cnfStyle w:val="000000100000"/>
              <w:rPr>
                <w:rFonts w:cs="Arial"/>
                <w:szCs w:val="24"/>
              </w:rPr>
            </w:pPr>
            <w:r>
              <w:rPr>
                <w:rFonts w:cs="Arial"/>
                <w:szCs w:val="24"/>
              </w:rPr>
              <w:t xml:space="preserve">Flashing yellow </w:t>
            </w:r>
            <w:r w:rsidRPr="002542F4">
              <w:rPr>
                <w:rFonts w:cs="Arial"/>
                <w:i/>
                <w:szCs w:val="24"/>
              </w:rPr>
              <w:t xml:space="preserve">“School Zone” </w:t>
            </w:r>
            <w:r>
              <w:rPr>
                <w:rFonts w:cs="Arial"/>
                <w:szCs w:val="24"/>
              </w:rPr>
              <w:t>with speed limit and directional arrow</w:t>
            </w:r>
          </w:p>
        </w:tc>
        <w:tc>
          <w:tcPr>
            <w:tcW w:w="513" w:type="dxa"/>
          </w:tcPr>
          <w:p w:rsidR="006C57DD" w:rsidRDefault="006C57DD" w:rsidP="006C57DD">
            <w:pPr>
              <w:tabs>
                <w:tab w:val="center" w:pos="4680"/>
              </w:tabs>
              <w:cnfStyle w:val="000000100000"/>
              <w:rPr>
                <w:rFonts w:cs="Arial"/>
                <w:szCs w:val="24"/>
              </w:rPr>
            </w:pPr>
          </w:p>
        </w:tc>
        <w:tc>
          <w:tcPr>
            <w:tcW w:w="1350" w:type="dxa"/>
          </w:tcPr>
          <w:p w:rsidR="006C57DD" w:rsidRPr="00D075B7" w:rsidRDefault="006C57DD" w:rsidP="006C57DD">
            <w:pPr>
              <w:tabs>
                <w:tab w:val="center" w:pos="4680"/>
              </w:tabs>
              <w:cnfStyle w:val="000000100000"/>
              <w:rPr>
                <w:rFonts w:cs="Arial"/>
                <w:b/>
                <w:szCs w:val="24"/>
              </w:rPr>
            </w:pPr>
            <w:r w:rsidRPr="00D075B7">
              <w:rPr>
                <w:rFonts w:cs="Arial"/>
                <w:b/>
                <w:szCs w:val="24"/>
              </w:rPr>
              <w:t>0</w:t>
            </w:r>
          </w:p>
        </w:tc>
        <w:tc>
          <w:tcPr>
            <w:tcW w:w="990" w:type="dxa"/>
          </w:tcPr>
          <w:p w:rsidR="006C57DD" w:rsidRDefault="006C57DD" w:rsidP="006C57DD">
            <w:pPr>
              <w:tabs>
                <w:tab w:val="center" w:pos="4680"/>
              </w:tabs>
              <w:cnfStyle w:val="000000100000"/>
              <w:rPr>
                <w:rFonts w:cs="Arial"/>
                <w:szCs w:val="24"/>
              </w:rPr>
            </w:pPr>
            <w:r>
              <w:rPr>
                <w:rFonts w:cs="Arial"/>
                <w:szCs w:val="24"/>
              </w:rPr>
              <w:t>1</w:t>
            </w:r>
          </w:p>
        </w:tc>
      </w:tr>
      <w:tr w:rsidR="006C57DD" w:rsidTr="00362714">
        <w:trPr>
          <w:cnfStyle w:val="000000010000"/>
          <w:jc w:val="center"/>
        </w:trPr>
        <w:tc>
          <w:tcPr>
            <w:cnfStyle w:val="001000000000"/>
            <w:tcW w:w="1368" w:type="dxa"/>
          </w:tcPr>
          <w:p w:rsidR="006C57DD" w:rsidRDefault="006C57DD" w:rsidP="006C57DD">
            <w:pPr>
              <w:tabs>
                <w:tab w:val="center" w:pos="4680"/>
              </w:tabs>
              <w:rPr>
                <w:rFonts w:cs="Arial"/>
                <w:szCs w:val="24"/>
              </w:rPr>
            </w:pPr>
            <w:r>
              <w:rPr>
                <w:rFonts w:cs="Arial"/>
                <w:szCs w:val="24"/>
              </w:rPr>
              <w:t>1</w:t>
            </w:r>
          </w:p>
        </w:tc>
        <w:tc>
          <w:tcPr>
            <w:tcW w:w="1620" w:type="dxa"/>
          </w:tcPr>
          <w:p w:rsidR="006C57DD" w:rsidRDefault="006C57DD" w:rsidP="006C57DD">
            <w:pPr>
              <w:tabs>
                <w:tab w:val="center" w:pos="4680"/>
              </w:tabs>
              <w:cnfStyle w:val="000000010000"/>
              <w:rPr>
                <w:rFonts w:cs="Arial"/>
                <w:szCs w:val="24"/>
              </w:rPr>
            </w:pPr>
            <w:r>
              <w:rPr>
                <w:rFonts w:cs="Arial"/>
                <w:szCs w:val="24"/>
              </w:rPr>
              <w:t>Construction Zone</w:t>
            </w:r>
          </w:p>
        </w:tc>
        <w:tc>
          <w:tcPr>
            <w:tcW w:w="2970" w:type="dxa"/>
          </w:tcPr>
          <w:p w:rsidR="006C57DD" w:rsidRDefault="006C57DD" w:rsidP="006C57DD">
            <w:pPr>
              <w:tabs>
                <w:tab w:val="center" w:pos="4680"/>
              </w:tabs>
              <w:cnfStyle w:val="000000010000"/>
              <w:rPr>
                <w:rFonts w:cs="Arial"/>
                <w:szCs w:val="24"/>
              </w:rPr>
            </w:pPr>
            <w:r>
              <w:rPr>
                <w:rFonts w:cs="Arial"/>
                <w:szCs w:val="24"/>
              </w:rPr>
              <w:t xml:space="preserve">Flashing Orange </w:t>
            </w:r>
            <w:r w:rsidRPr="002542F4">
              <w:rPr>
                <w:rFonts w:cs="Arial"/>
                <w:i/>
                <w:szCs w:val="24"/>
              </w:rPr>
              <w:t>“</w:t>
            </w:r>
            <w:r>
              <w:rPr>
                <w:rFonts w:cs="Arial"/>
                <w:i/>
                <w:szCs w:val="24"/>
              </w:rPr>
              <w:t>Construction Zone</w:t>
            </w:r>
            <w:r w:rsidRPr="002542F4">
              <w:rPr>
                <w:rFonts w:cs="Arial"/>
                <w:i/>
                <w:szCs w:val="24"/>
              </w:rPr>
              <w:t xml:space="preserve">” </w:t>
            </w:r>
            <w:r>
              <w:rPr>
                <w:rFonts w:cs="Arial"/>
                <w:szCs w:val="24"/>
              </w:rPr>
              <w:t>with speed limit and directional arrow</w:t>
            </w:r>
          </w:p>
        </w:tc>
        <w:tc>
          <w:tcPr>
            <w:tcW w:w="513" w:type="dxa"/>
          </w:tcPr>
          <w:p w:rsidR="006C57DD" w:rsidRDefault="006C57DD" w:rsidP="006C57DD">
            <w:pPr>
              <w:tabs>
                <w:tab w:val="center" w:pos="4680"/>
              </w:tabs>
              <w:cnfStyle w:val="000000010000"/>
              <w:rPr>
                <w:rFonts w:cs="Arial"/>
                <w:szCs w:val="24"/>
              </w:rPr>
            </w:pPr>
          </w:p>
        </w:tc>
        <w:tc>
          <w:tcPr>
            <w:tcW w:w="1350" w:type="dxa"/>
          </w:tcPr>
          <w:p w:rsidR="006C57DD" w:rsidRPr="00D075B7" w:rsidRDefault="006C57DD" w:rsidP="006C57DD">
            <w:pPr>
              <w:tabs>
                <w:tab w:val="center" w:pos="4680"/>
              </w:tabs>
              <w:cnfStyle w:val="000000010000"/>
              <w:rPr>
                <w:rFonts w:cs="Arial"/>
                <w:b/>
                <w:szCs w:val="24"/>
              </w:rPr>
            </w:pPr>
            <w:r w:rsidRPr="00D075B7">
              <w:rPr>
                <w:rFonts w:cs="Arial"/>
                <w:b/>
                <w:szCs w:val="24"/>
              </w:rPr>
              <w:t>1</w:t>
            </w:r>
          </w:p>
        </w:tc>
        <w:tc>
          <w:tcPr>
            <w:tcW w:w="990" w:type="dxa"/>
          </w:tcPr>
          <w:p w:rsidR="006C57DD" w:rsidRDefault="006C57DD" w:rsidP="006C57DD">
            <w:pPr>
              <w:tabs>
                <w:tab w:val="center" w:pos="4680"/>
              </w:tabs>
              <w:cnfStyle w:val="000000010000"/>
              <w:rPr>
                <w:rFonts w:cs="Arial"/>
                <w:szCs w:val="24"/>
              </w:rPr>
            </w:pPr>
            <w:r>
              <w:rPr>
                <w:rFonts w:cs="Arial"/>
                <w:szCs w:val="24"/>
              </w:rPr>
              <w:t>2</w:t>
            </w:r>
          </w:p>
        </w:tc>
      </w:tr>
      <w:tr w:rsidR="006C57DD" w:rsidTr="00362714">
        <w:trPr>
          <w:cnfStyle w:val="000000100000"/>
          <w:jc w:val="center"/>
        </w:trPr>
        <w:tc>
          <w:tcPr>
            <w:cnfStyle w:val="001000000000"/>
            <w:tcW w:w="1368" w:type="dxa"/>
          </w:tcPr>
          <w:p w:rsidR="006C57DD" w:rsidRDefault="006C57DD" w:rsidP="006C57DD">
            <w:pPr>
              <w:tabs>
                <w:tab w:val="center" w:pos="4680"/>
              </w:tabs>
              <w:rPr>
                <w:rFonts w:cs="Arial"/>
                <w:szCs w:val="24"/>
              </w:rPr>
            </w:pPr>
            <w:r>
              <w:rPr>
                <w:rFonts w:cs="Arial"/>
                <w:szCs w:val="24"/>
              </w:rPr>
              <w:t>2</w:t>
            </w:r>
          </w:p>
        </w:tc>
        <w:tc>
          <w:tcPr>
            <w:tcW w:w="1620" w:type="dxa"/>
          </w:tcPr>
          <w:p w:rsidR="006C57DD" w:rsidRDefault="006C57DD" w:rsidP="006C57DD">
            <w:pPr>
              <w:tabs>
                <w:tab w:val="center" w:pos="4680"/>
              </w:tabs>
              <w:cnfStyle w:val="000000100000"/>
              <w:rPr>
                <w:rFonts w:cs="Arial"/>
                <w:szCs w:val="24"/>
              </w:rPr>
            </w:pPr>
            <w:r>
              <w:rPr>
                <w:rFonts w:cs="Arial"/>
                <w:szCs w:val="24"/>
              </w:rPr>
              <w:t>Accident Scene</w:t>
            </w:r>
          </w:p>
        </w:tc>
        <w:tc>
          <w:tcPr>
            <w:tcW w:w="2970" w:type="dxa"/>
          </w:tcPr>
          <w:p w:rsidR="006C57DD" w:rsidRPr="002542F4" w:rsidRDefault="006C57DD" w:rsidP="006C57DD">
            <w:pPr>
              <w:tabs>
                <w:tab w:val="center" w:pos="4680"/>
              </w:tabs>
              <w:cnfStyle w:val="000000100000"/>
              <w:rPr>
                <w:rFonts w:cs="Arial"/>
                <w:szCs w:val="24"/>
              </w:rPr>
            </w:pPr>
            <w:r>
              <w:rPr>
                <w:rFonts w:cs="Arial"/>
                <w:szCs w:val="24"/>
              </w:rPr>
              <w:t xml:space="preserve">Solid yellow </w:t>
            </w:r>
            <w:r w:rsidRPr="002542F4">
              <w:rPr>
                <w:rFonts w:cs="Arial"/>
                <w:i/>
                <w:szCs w:val="24"/>
              </w:rPr>
              <w:t>“Hazard, drive with caution”</w:t>
            </w:r>
            <w:r>
              <w:rPr>
                <w:rFonts w:cs="Arial"/>
                <w:i/>
                <w:szCs w:val="24"/>
              </w:rPr>
              <w:t xml:space="preserve"> </w:t>
            </w:r>
            <w:r>
              <w:rPr>
                <w:rFonts w:cs="Arial"/>
                <w:szCs w:val="24"/>
              </w:rPr>
              <w:t xml:space="preserve"> with speed limit and directional arrow</w:t>
            </w:r>
          </w:p>
        </w:tc>
        <w:tc>
          <w:tcPr>
            <w:tcW w:w="513" w:type="dxa"/>
          </w:tcPr>
          <w:p w:rsidR="006C57DD" w:rsidRDefault="006C57DD" w:rsidP="006C57DD">
            <w:pPr>
              <w:tabs>
                <w:tab w:val="center" w:pos="4680"/>
              </w:tabs>
              <w:cnfStyle w:val="000000100000"/>
              <w:rPr>
                <w:rFonts w:cs="Arial"/>
                <w:szCs w:val="24"/>
              </w:rPr>
            </w:pPr>
          </w:p>
        </w:tc>
        <w:tc>
          <w:tcPr>
            <w:tcW w:w="1350" w:type="dxa"/>
          </w:tcPr>
          <w:p w:rsidR="006C57DD" w:rsidRPr="00D075B7" w:rsidRDefault="006C57DD" w:rsidP="006C57DD">
            <w:pPr>
              <w:tabs>
                <w:tab w:val="center" w:pos="4680"/>
              </w:tabs>
              <w:cnfStyle w:val="000000100000"/>
              <w:rPr>
                <w:rFonts w:cs="Arial"/>
                <w:b/>
                <w:szCs w:val="24"/>
              </w:rPr>
            </w:pPr>
            <w:r w:rsidRPr="00D075B7">
              <w:rPr>
                <w:rFonts w:cs="Arial"/>
                <w:b/>
                <w:szCs w:val="24"/>
              </w:rPr>
              <w:t>2</w:t>
            </w:r>
          </w:p>
        </w:tc>
        <w:tc>
          <w:tcPr>
            <w:tcW w:w="990" w:type="dxa"/>
          </w:tcPr>
          <w:p w:rsidR="006C57DD" w:rsidRDefault="006C57DD" w:rsidP="006C57DD">
            <w:pPr>
              <w:tabs>
                <w:tab w:val="center" w:pos="4680"/>
              </w:tabs>
              <w:cnfStyle w:val="000000100000"/>
              <w:rPr>
                <w:rFonts w:cs="Arial"/>
                <w:szCs w:val="24"/>
              </w:rPr>
            </w:pPr>
            <w:r>
              <w:rPr>
                <w:rFonts w:cs="Arial"/>
                <w:szCs w:val="24"/>
              </w:rPr>
              <w:t>3</w:t>
            </w:r>
          </w:p>
        </w:tc>
      </w:tr>
      <w:tr w:rsidR="006C57DD" w:rsidTr="00362714">
        <w:trPr>
          <w:cnfStyle w:val="000000010000"/>
          <w:jc w:val="center"/>
        </w:trPr>
        <w:tc>
          <w:tcPr>
            <w:cnfStyle w:val="001000000000"/>
            <w:tcW w:w="1368" w:type="dxa"/>
          </w:tcPr>
          <w:p w:rsidR="006C57DD" w:rsidRDefault="006C57DD" w:rsidP="006C57DD">
            <w:pPr>
              <w:tabs>
                <w:tab w:val="center" w:pos="4680"/>
              </w:tabs>
              <w:rPr>
                <w:rFonts w:cs="Arial"/>
                <w:szCs w:val="24"/>
              </w:rPr>
            </w:pPr>
            <w:r>
              <w:rPr>
                <w:rFonts w:cs="Arial"/>
                <w:szCs w:val="24"/>
              </w:rPr>
              <w:t>3</w:t>
            </w:r>
          </w:p>
        </w:tc>
        <w:tc>
          <w:tcPr>
            <w:tcW w:w="1620" w:type="dxa"/>
          </w:tcPr>
          <w:p w:rsidR="006C57DD" w:rsidRDefault="006C57DD" w:rsidP="006C57DD">
            <w:pPr>
              <w:tabs>
                <w:tab w:val="center" w:pos="4680"/>
              </w:tabs>
              <w:cnfStyle w:val="000000010000"/>
              <w:rPr>
                <w:rFonts w:cs="Arial"/>
                <w:szCs w:val="24"/>
              </w:rPr>
            </w:pPr>
            <w:r>
              <w:rPr>
                <w:rFonts w:cs="Arial"/>
                <w:szCs w:val="24"/>
              </w:rPr>
              <w:t>Special Events</w:t>
            </w:r>
          </w:p>
        </w:tc>
        <w:tc>
          <w:tcPr>
            <w:tcW w:w="2970" w:type="dxa"/>
          </w:tcPr>
          <w:p w:rsidR="006C57DD" w:rsidRPr="002542F4" w:rsidRDefault="006C57DD" w:rsidP="006C57DD">
            <w:pPr>
              <w:tabs>
                <w:tab w:val="center" w:pos="4680"/>
              </w:tabs>
              <w:cnfStyle w:val="000000010000"/>
              <w:rPr>
                <w:rFonts w:cs="Arial"/>
                <w:szCs w:val="24"/>
              </w:rPr>
            </w:pPr>
            <w:r>
              <w:rPr>
                <w:rFonts w:cs="Arial"/>
                <w:szCs w:val="24"/>
              </w:rPr>
              <w:t xml:space="preserve">Solid Blue </w:t>
            </w:r>
            <w:r>
              <w:rPr>
                <w:rFonts w:cs="Arial"/>
                <w:i/>
                <w:szCs w:val="24"/>
              </w:rPr>
              <w:t>“Caution”</w:t>
            </w:r>
            <w:r>
              <w:rPr>
                <w:rFonts w:cs="Arial"/>
                <w:szCs w:val="24"/>
              </w:rPr>
              <w:t xml:space="preserve"> with speed limit and directional arrow</w:t>
            </w:r>
          </w:p>
        </w:tc>
        <w:tc>
          <w:tcPr>
            <w:tcW w:w="513" w:type="dxa"/>
          </w:tcPr>
          <w:p w:rsidR="006C57DD" w:rsidRDefault="006C57DD" w:rsidP="006C57DD">
            <w:pPr>
              <w:tabs>
                <w:tab w:val="center" w:pos="4680"/>
              </w:tabs>
              <w:cnfStyle w:val="000000010000"/>
              <w:rPr>
                <w:rFonts w:cs="Arial"/>
                <w:szCs w:val="24"/>
              </w:rPr>
            </w:pPr>
          </w:p>
        </w:tc>
        <w:tc>
          <w:tcPr>
            <w:tcW w:w="1350" w:type="dxa"/>
          </w:tcPr>
          <w:p w:rsidR="006C57DD" w:rsidRPr="00D075B7" w:rsidRDefault="006C57DD" w:rsidP="006C57DD">
            <w:pPr>
              <w:tabs>
                <w:tab w:val="center" w:pos="4680"/>
              </w:tabs>
              <w:cnfStyle w:val="000000010000"/>
              <w:rPr>
                <w:rFonts w:cs="Arial"/>
                <w:b/>
                <w:szCs w:val="24"/>
              </w:rPr>
            </w:pPr>
            <w:r w:rsidRPr="00D075B7">
              <w:rPr>
                <w:rFonts w:cs="Arial"/>
                <w:b/>
                <w:szCs w:val="24"/>
              </w:rPr>
              <w:t>3</w:t>
            </w:r>
          </w:p>
        </w:tc>
        <w:tc>
          <w:tcPr>
            <w:tcW w:w="990" w:type="dxa"/>
          </w:tcPr>
          <w:p w:rsidR="006C57DD" w:rsidRDefault="006C57DD" w:rsidP="006C57DD">
            <w:pPr>
              <w:tabs>
                <w:tab w:val="center" w:pos="4680"/>
              </w:tabs>
              <w:cnfStyle w:val="000000010000"/>
              <w:rPr>
                <w:rFonts w:cs="Arial"/>
                <w:szCs w:val="24"/>
              </w:rPr>
            </w:pPr>
            <w:r>
              <w:rPr>
                <w:rFonts w:cs="Arial"/>
                <w:szCs w:val="24"/>
              </w:rPr>
              <w:t>4</w:t>
            </w:r>
          </w:p>
        </w:tc>
      </w:tr>
      <w:tr w:rsidR="006C57DD" w:rsidTr="00362714">
        <w:trPr>
          <w:cnfStyle w:val="000000100000"/>
          <w:trHeight w:val="312"/>
          <w:jc w:val="center"/>
        </w:trPr>
        <w:tc>
          <w:tcPr>
            <w:cnfStyle w:val="001000000000"/>
            <w:tcW w:w="1368" w:type="dxa"/>
          </w:tcPr>
          <w:p w:rsidR="006C57DD" w:rsidRDefault="006C57DD" w:rsidP="006C57DD">
            <w:pPr>
              <w:tabs>
                <w:tab w:val="center" w:pos="4680"/>
              </w:tabs>
              <w:rPr>
                <w:rFonts w:cs="Arial"/>
                <w:szCs w:val="24"/>
              </w:rPr>
            </w:pPr>
            <w:r>
              <w:rPr>
                <w:rFonts w:cs="Arial"/>
                <w:szCs w:val="24"/>
              </w:rPr>
              <w:t>4</w:t>
            </w:r>
          </w:p>
        </w:tc>
        <w:tc>
          <w:tcPr>
            <w:tcW w:w="1620" w:type="dxa"/>
          </w:tcPr>
          <w:p w:rsidR="006C57DD" w:rsidRPr="008829A6" w:rsidRDefault="006C57DD" w:rsidP="006C57DD">
            <w:pPr>
              <w:tabs>
                <w:tab w:val="center" w:pos="4680"/>
              </w:tabs>
              <w:cnfStyle w:val="000000100000"/>
              <w:rPr>
                <w:rFonts w:cs="Arial"/>
                <w:i/>
                <w:szCs w:val="24"/>
              </w:rPr>
            </w:pPr>
            <w:r>
              <w:rPr>
                <w:rFonts w:cs="Arial"/>
                <w:i/>
                <w:szCs w:val="24"/>
              </w:rPr>
              <w:t>Not utilized</w:t>
            </w:r>
          </w:p>
        </w:tc>
        <w:tc>
          <w:tcPr>
            <w:tcW w:w="2970" w:type="dxa"/>
          </w:tcPr>
          <w:p w:rsidR="006C57DD" w:rsidRDefault="006C57DD" w:rsidP="006C57DD">
            <w:pPr>
              <w:tabs>
                <w:tab w:val="center" w:pos="4680"/>
              </w:tabs>
              <w:cnfStyle w:val="000000100000"/>
              <w:rPr>
                <w:rFonts w:cs="Arial"/>
                <w:szCs w:val="24"/>
              </w:rPr>
            </w:pPr>
          </w:p>
        </w:tc>
        <w:tc>
          <w:tcPr>
            <w:tcW w:w="513" w:type="dxa"/>
          </w:tcPr>
          <w:p w:rsidR="006C57DD" w:rsidRDefault="006C57DD" w:rsidP="006C57DD">
            <w:pPr>
              <w:tabs>
                <w:tab w:val="center" w:pos="4680"/>
              </w:tabs>
              <w:cnfStyle w:val="000000100000"/>
              <w:rPr>
                <w:rFonts w:cs="Arial"/>
                <w:szCs w:val="24"/>
              </w:rPr>
            </w:pPr>
          </w:p>
        </w:tc>
        <w:tc>
          <w:tcPr>
            <w:tcW w:w="1350" w:type="dxa"/>
          </w:tcPr>
          <w:p w:rsidR="006C57DD" w:rsidRPr="00D075B7" w:rsidRDefault="006C57DD" w:rsidP="006C57DD">
            <w:pPr>
              <w:tabs>
                <w:tab w:val="center" w:pos="4680"/>
              </w:tabs>
              <w:cnfStyle w:val="000000100000"/>
              <w:rPr>
                <w:rFonts w:cs="Arial"/>
                <w:b/>
                <w:szCs w:val="24"/>
              </w:rPr>
            </w:pPr>
            <w:r w:rsidRPr="00D075B7">
              <w:rPr>
                <w:rFonts w:cs="Arial"/>
                <w:b/>
                <w:szCs w:val="24"/>
              </w:rPr>
              <w:t>4</w:t>
            </w:r>
          </w:p>
        </w:tc>
        <w:tc>
          <w:tcPr>
            <w:tcW w:w="990" w:type="dxa"/>
          </w:tcPr>
          <w:p w:rsidR="006C57DD" w:rsidRDefault="006C57DD" w:rsidP="006C57DD">
            <w:pPr>
              <w:tabs>
                <w:tab w:val="center" w:pos="4680"/>
              </w:tabs>
              <w:cnfStyle w:val="000000100000"/>
              <w:rPr>
                <w:rFonts w:cs="Arial"/>
                <w:szCs w:val="24"/>
              </w:rPr>
            </w:pPr>
            <w:r>
              <w:rPr>
                <w:rFonts w:cs="Arial"/>
                <w:szCs w:val="24"/>
              </w:rPr>
              <w:t>5</w:t>
            </w:r>
          </w:p>
        </w:tc>
      </w:tr>
      <w:tr w:rsidR="006C57DD" w:rsidTr="00362714">
        <w:trPr>
          <w:cnfStyle w:val="000000010000"/>
          <w:trHeight w:val="312"/>
          <w:jc w:val="center"/>
        </w:trPr>
        <w:tc>
          <w:tcPr>
            <w:cnfStyle w:val="001000000000"/>
            <w:tcW w:w="1368" w:type="dxa"/>
          </w:tcPr>
          <w:p w:rsidR="006C57DD" w:rsidRDefault="006C57DD" w:rsidP="006C57DD">
            <w:pPr>
              <w:tabs>
                <w:tab w:val="center" w:pos="4680"/>
              </w:tabs>
              <w:rPr>
                <w:rFonts w:cs="Arial"/>
                <w:szCs w:val="24"/>
              </w:rPr>
            </w:pPr>
            <w:r>
              <w:rPr>
                <w:rFonts w:cs="Arial"/>
                <w:szCs w:val="24"/>
              </w:rPr>
              <w:t>5</w:t>
            </w:r>
          </w:p>
        </w:tc>
        <w:tc>
          <w:tcPr>
            <w:tcW w:w="1620" w:type="dxa"/>
          </w:tcPr>
          <w:p w:rsidR="006C57DD" w:rsidRDefault="006C57DD" w:rsidP="006C57DD">
            <w:pPr>
              <w:tabs>
                <w:tab w:val="center" w:pos="4680"/>
              </w:tabs>
              <w:cnfStyle w:val="000000010000"/>
              <w:rPr>
                <w:rFonts w:cs="Arial"/>
                <w:szCs w:val="24"/>
              </w:rPr>
            </w:pPr>
            <w:r>
              <w:rPr>
                <w:rFonts w:cs="Arial"/>
                <w:i/>
                <w:szCs w:val="24"/>
              </w:rPr>
              <w:t>Not utilized</w:t>
            </w:r>
          </w:p>
        </w:tc>
        <w:tc>
          <w:tcPr>
            <w:tcW w:w="2970" w:type="dxa"/>
          </w:tcPr>
          <w:p w:rsidR="006C57DD" w:rsidRDefault="006C57DD" w:rsidP="006C57DD">
            <w:pPr>
              <w:tabs>
                <w:tab w:val="center" w:pos="4680"/>
              </w:tabs>
              <w:cnfStyle w:val="000000010000"/>
              <w:rPr>
                <w:rFonts w:cs="Arial"/>
                <w:szCs w:val="24"/>
              </w:rPr>
            </w:pPr>
          </w:p>
        </w:tc>
        <w:tc>
          <w:tcPr>
            <w:tcW w:w="513" w:type="dxa"/>
          </w:tcPr>
          <w:p w:rsidR="006C57DD" w:rsidRDefault="006C57DD" w:rsidP="006C57DD">
            <w:pPr>
              <w:tabs>
                <w:tab w:val="center" w:pos="4680"/>
              </w:tabs>
              <w:cnfStyle w:val="000000010000"/>
              <w:rPr>
                <w:rFonts w:cs="Arial"/>
                <w:szCs w:val="24"/>
              </w:rPr>
            </w:pPr>
          </w:p>
        </w:tc>
        <w:tc>
          <w:tcPr>
            <w:tcW w:w="1350" w:type="dxa"/>
          </w:tcPr>
          <w:p w:rsidR="006C57DD" w:rsidRPr="00D075B7" w:rsidRDefault="006C57DD" w:rsidP="006C57DD">
            <w:pPr>
              <w:tabs>
                <w:tab w:val="center" w:pos="4680"/>
              </w:tabs>
              <w:cnfStyle w:val="000000010000"/>
              <w:rPr>
                <w:rFonts w:cs="Arial"/>
                <w:b/>
                <w:szCs w:val="24"/>
              </w:rPr>
            </w:pPr>
            <w:r w:rsidRPr="00D075B7">
              <w:rPr>
                <w:rFonts w:cs="Arial"/>
                <w:b/>
                <w:szCs w:val="24"/>
              </w:rPr>
              <w:t>5</w:t>
            </w:r>
          </w:p>
        </w:tc>
        <w:tc>
          <w:tcPr>
            <w:tcW w:w="990" w:type="dxa"/>
          </w:tcPr>
          <w:p w:rsidR="006C57DD" w:rsidRDefault="006C57DD" w:rsidP="006C57DD">
            <w:pPr>
              <w:tabs>
                <w:tab w:val="center" w:pos="4680"/>
              </w:tabs>
              <w:cnfStyle w:val="000000010000"/>
              <w:rPr>
                <w:rFonts w:cs="Arial"/>
                <w:szCs w:val="24"/>
              </w:rPr>
            </w:pPr>
            <w:r>
              <w:rPr>
                <w:rFonts w:cs="Arial"/>
                <w:szCs w:val="24"/>
              </w:rPr>
              <w:t>10</w:t>
            </w:r>
          </w:p>
        </w:tc>
      </w:tr>
      <w:tr w:rsidR="006C57DD" w:rsidTr="00362714">
        <w:trPr>
          <w:cnfStyle w:val="000000100000"/>
          <w:trHeight w:val="312"/>
          <w:jc w:val="center"/>
        </w:trPr>
        <w:tc>
          <w:tcPr>
            <w:cnfStyle w:val="001000000000"/>
            <w:tcW w:w="1368" w:type="dxa"/>
          </w:tcPr>
          <w:p w:rsidR="006C57DD" w:rsidRDefault="006C57DD" w:rsidP="006C57DD">
            <w:pPr>
              <w:tabs>
                <w:tab w:val="center" w:pos="4680"/>
              </w:tabs>
              <w:rPr>
                <w:rFonts w:cs="Arial"/>
                <w:szCs w:val="24"/>
              </w:rPr>
            </w:pPr>
            <w:r>
              <w:rPr>
                <w:rFonts w:cs="Arial"/>
                <w:szCs w:val="24"/>
              </w:rPr>
              <w:t>6</w:t>
            </w:r>
          </w:p>
        </w:tc>
        <w:tc>
          <w:tcPr>
            <w:tcW w:w="1620" w:type="dxa"/>
          </w:tcPr>
          <w:p w:rsidR="006C57DD" w:rsidRDefault="006C57DD" w:rsidP="006C57DD">
            <w:pPr>
              <w:tabs>
                <w:tab w:val="center" w:pos="4680"/>
              </w:tabs>
              <w:cnfStyle w:val="000000100000"/>
              <w:rPr>
                <w:rFonts w:cs="Arial"/>
                <w:szCs w:val="24"/>
              </w:rPr>
            </w:pPr>
            <w:r>
              <w:rPr>
                <w:rFonts w:cs="Arial"/>
                <w:i/>
                <w:szCs w:val="24"/>
              </w:rPr>
              <w:t>Not utilized</w:t>
            </w:r>
          </w:p>
        </w:tc>
        <w:tc>
          <w:tcPr>
            <w:tcW w:w="2970" w:type="dxa"/>
          </w:tcPr>
          <w:p w:rsidR="006C57DD" w:rsidRDefault="006C57DD" w:rsidP="006C57DD">
            <w:pPr>
              <w:tabs>
                <w:tab w:val="center" w:pos="4680"/>
              </w:tabs>
              <w:cnfStyle w:val="000000100000"/>
              <w:rPr>
                <w:rFonts w:cs="Arial"/>
                <w:szCs w:val="24"/>
              </w:rPr>
            </w:pPr>
          </w:p>
        </w:tc>
        <w:tc>
          <w:tcPr>
            <w:tcW w:w="513" w:type="dxa"/>
          </w:tcPr>
          <w:p w:rsidR="006C57DD" w:rsidRDefault="006C57DD" w:rsidP="006C57DD">
            <w:pPr>
              <w:tabs>
                <w:tab w:val="center" w:pos="4680"/>
              </w:tabs>
              <w:cnfStyle w:val="000000100000"/>
              <w:rPr>
                <w:rFonts w:cs="Arial"/>
                <w:szCs w:val="24"/>
              </w:rPr>
            </w:pPr>
          </w:p>
        </w:tc>
        <w:tc>
          <w:tcPr>
            <w:tcW w:w="1350" w:type="dxa"/>
          </w:tcPr>
          <w:p w:rsidR="006C57DD" w:rsidRPr="00D075B7" w:rsidRDefault="006C57DD" w:rsidP="006C57DD">
            <w:pPr>
              <w:tabs>
                <w:tab w:val="center" w:pos="4680"/>
              </w:tabs>
              <w:cnfStyle w:val="000000100000"/>
              <w:rPr>
                <w:rFonts w:cs="Arial"/>
                <w:b/>
                <w:szCs w:val="24"/>
              </w:rPr>
            </w:pPr>
            <w:r w:rsidRPr="00D075B7">
              <w:rPr>
                <w:rFonts w:cs="Arial"/>
                <w:b/>
                <w:szCs w:val="24"/>
              </w:rPr>
              <w:t>6</w:t>
            </w:r>
          </w:p>
        </w:tc>
        <w:tc>
          <w:tcPr>
            <w:tcW w:w="990" w:type="dxa"/>
          </w:tcPr>
          <w:p w:rsidR="006C57DD" w:rsidRDefault="006C57DD" w:rsidP="006C57DD">
            <w:pPr>
              <w:tabs>
                <w:tab w:val="center" w:pos="4680"/>
              </w:tabs>
              <w:cnfStyle w:val="000000100000"/>
              <w:rPr>
                <w:rFonts w:cs="Arial"/>
                <w:szCs w:val="24"/>
              </w:rPr>
            </w:pPr>
            <w:r>
              <w:rPr>
                <w:rFonts w:cs="Arial"/>
                <w:szCs w:val="24"/>
              </w:rPr>
              <w:t>15</w:t>
            </w:r>
          </w:p>
        </w:tc>
      </w:tr>
      <w:tr w:rsidR="006C57DD" w:rsidTr="00362714">
        <w:trPr>
          <w:cnfStyle w:val="000000010000"/>
          <w:trHeight w:val="312"/>
          <w:jc w:val="center"/>
        </w:trPr>
        <w:tc>
          <w:tcPr>
            <w:cnfStyle w:val="001000000000"/>
            <w:tcW w:w="1368" w:type="dxa"/>
          </w:tcPr>
          <w:p w:rsidR="006C57DD" w:rsidRDefault="006C57DD" w:rsidP="006C57DD">
            <w:pPr>
              <w:tabs>
                <w:tab w:val="center" w:pos="4680"/>
              </w:tabs>
              <w:rPr>
                <w:rFonts w:cs="Arial"/>
                <w:szCs w:val="24"/>
              </w:rPr>
            </w:pPr>
            <w:r>
              <w:rPr>
                <w:rFonts w:cs="Arial"/>
                <w:szCs w:val="24"/>
              </w:rPr>
              <w:t>7</w:t>
            </w:r>
          </w:p>
        </w:tc>
        <w:tc>
          <w:tcPr>
            <w:tcW w:w="1620" w:type="dxa"/>
          </w:tcPr>
          <w:p w:rsidR="006C57DD" w:rsidRDefault="006C57DD" w:rsidP="006C57DD">
            <w:pPr>
              <w:tabs>
                <w:tab w:val="center" w:pos="4680"/>
              </w:tabs>
              <w:cnfStyle w:val="000000010000"/>
              <w:rPr>
                <w:rFonts w:cs="Arial"/>
                <w:szCs w:val="24"/>
              </w:rPr>
            </w:pPr>
            <w:r>
              <w:rPr>
                <w:rFonts w:cs="Arial"/>
                <w:i/>
                <w:szCs w:val="24"/>
              </w:rPr>
              <w:t>Not utilized</w:t>
            </w:r>
          </w:p>
        </w:tc>
        <w:tc>
          <w:tcPr>
            <w:tcW w:w="2970" w:type="dxa"/>
          </w:tcPr>
          <w:p w:rsidR="006C57DD" w:rsidRDefault="006C57DD" w:rsidP="006C57DD">
            <w:pPr>
              <w:tabs>
                <w:tab w:val="center" w:pos="4680"/>
              </w:tabs>
              <w:cnfStyle w:val="000000010000"/>
              <w:rPr>
                <w:rFonts w:cs="Arial"/>
                <w:szCs w:val="24"/>
              </w:rPr>
            </w:pPr>
          </w:p>
        </w:tc>
        <w:tc>
          <w:tcPr>
            <w:tcW w:w="513" w:type="dxa"/>
          </w:tcPr>
          <w:p w:rsidR="006C57DD" w:rsidRDefault="006C57DD" w:rsidP="006C57DD">
            <w:pPr>
              <w:tabs>
                <w:tab w:val="center" w:pos="4680"/>
              </w:tabs>
              <w:cnfStyle w:val="000000010000"/>
              <w:rPr>
                <w:rFonts w:cs="Arial"/>
                <w:szCs w:val="24"/>
              </w:rPr>
            </w:pPr>
          </w:p>
        </w:tc>
        <w:tc>
          <w:tcPr>
            <w:tcW w:w="1350" w:type="dxa"/>
          </w:tcPr>
          <w:p w:rsidR="006C57DD" w:rsidRPr="00D075B7" w:rsidRDefault="006C57DD" w:rsidP="006C57DD">
            <w:pPr>
              <w:tabs>
                <w:tab w:val="center" w:pos="4680"/>
              </w:tabs>
              <w:cnfStyle w:val="000000010000"/>
              <w:rPr>
                <w:rFonts w:cs="Arial"/>
                <w:b/>
                <w:szCs w:val="24"/>
              </w:rPr>
            </w:pPr>
            <w:r w:rsidRPr="00D075B7">
              <w:rPr>
                <w:rFonts w:cs="Arial"/>
                <w:b/>
                <w:szCs w:val="24"/>
              </w:rPr>
              <w:t>7</w:t>
            </w:r>
          </w:p>
        </w:tc>
        <w:tc>
          <w:tcPr>
            <w:tcW w:w="990" w:type="dxa"/>
          </w:tcPr>
          <w:p w:rsidR="006C57DD" w:rsidRDefault="006C57DD" w:rsidP="006C57DD">
            <w:pPr>
              <w:tabs>
                <w:tab w:val="center" w:pos="4680"/>
              </w:tabs>
              <w:cnfStyle w:val="000000010000"/>
              <w:rPr>
                <w:rFonts w:cs="Arial"/>
                <w:szCs w:val="24"/>
              </w:rPr>
            </w:pPr>
            <w:r>
              <w:rPr>
                <w:rFonts w:cs="Arial"/>
                <w:szCs w:val="24"/>
              </w:rPr>
              <w:t>20</w:t>
            </w:r>
          </w:p>
        </w:tc>
      </w:tr>
      <w:tr w:rsidR="006C57DD" w:rsidTr="00362714">
        <w:trPr>
          <w:cnfStyle w:val="000000100000"/>
          <w:trHeight w:val="312"/>
          <w:jc w:val="center"/>
        </w:trPr>
        <w:tc>
          <w:tcPr>
            <w:cnfStyle w:val="001000000000"/>
            <w:tcW w:w="1368" w:type="dxa"/>
          </w:tcPr>
          <w:p w:rsidR="006C57DD" w:rsidRDefault="006C57DD" w:rsidP="006C57DD">
            <w:pPr>
              <w:tabs>
                <w:tab w:val="center" w:pos="4680"/>
              </w:tabs>
              <w:rPr>
                <w:rFonts w:cs="Arial"/>
                <w:szCs w:val="24"/>
              </w:rPr>
            </w:pPr>
            <w:r>
              <w:rPr>
                <w:rFonts w:cs="Arial"/>
                <w:szCs w:val="24"/>
              </w:rPr>
              <w:t>8</w:t>
            </w:r>
          </w:p>
        </w:tc>
        <w:tc>
          <w:tcPr>
            <w:tcW w:w="1620" w:type="dxa"/>
          </w:tcPr>
          <w:p w:rsidR="006C57DD" w:rsidRDefault="006C57DD" w:rsidP="006C57DD">
            <w:pPr>
              <w:tabs>
                <w:tab w:val="center" w:pos="4680"/>
              </w:tabs>
              <w:cnfStyle w:val="000000100000"/>
              <w:rPr>
                <w:rFonts w:cs="Arial"/>
                <w:szCs w:val="24"/>
              </w:rPr>
            </w:pPr>
            <w:r>
              <w:rPr>
                <w:rFonts w:cs="Arial"/>
                <w:i/>
                <w:szCs w:val="24"/>
              </w:rPr>
              <w:t>Not utilized</w:t>
            </w:r>
          </w:p>
        </w:tc>
        <w:tc>
          <w:tcPr>
            <w:tcW w:w="2970" w:type="dxa"/>
          </w:tcPr>
          <w:p w:rsidR="006C57DD" w:rsidRDefault="006C57DD" w:rsidP="006C57DD">
            <w:pPr>
              <w:tabs>
                <w:tab w:val="center" w:pos="4680"/>
              </w:tabs>
              <w:cnfStyle w:val="000000100000"/>
              <w:rPr>
                <w:rFonts w:cs="Arial"/>
                <w:szCs w:val="24"/>
              </w:rPr>
            </w:pPr>
          </w:p>
        </w:tc>
        <w:tc>
          <w:tcPr>
            <w:tcW w:w="513" w:type="dxa"/>
          </w:tcPr>
          <w:p w:rsidR="006C57DD" w:rsidRDefault="006C57DD" w:rsidP="006C57DD">
            <w:pPr>
              <w:tabs>
                <w:tab w:val="center" w:pos="4680"/>
              </w:tabs>
              <w:cnfStyle w:val="000000100000"/>
              <w:rPr>
                <w:rFonts w:cs="Arial"/>
                <w:szCs w:val="24"/>
              </w:rPr>
            </w:pPr>
          </w:p>
        </w:tc>
        <w:tc>
          <w:tcPr>
            <w:tcW w:w="1350" w:type="dxa"/>
          </w:tcPr>
          <w:p w:rsidR="006C57DD" w:rsidRPr="00D075B7" w:rsidRDefault="006C57DD" w:rsidP="006C57DD">
            <w:pPr>
              <w:tabs>
                <w:tab w:val="center" w:pos="4680"/>
              </w:tabs>
              <w:cnfStyle w:val="000000100000"/>
              <w:rPr>
                <w:rFonts w:cs="Arial"/>
                <w:b/>
                <w:szCs w:val="24"/>
              </w:rPr>
            </w:pPr>
            <w:r w:rsidRPr="00D075B7">
              <w:rPr>
                <w:rFonts w:cs="Arial"/>
                <w:b/>
                <w:szCs w:val="24"/>
              </w:rPr>
              <w:t>8</w:t>
            </w:r>
          </w:p>
        </w:tc>
        <w:tc>
          <w:tcPr>
            <w:tcW w:w="990" w:type="dxa"/>
          </w:tcPr>
          <w:p w:rsidR="006C57DD" w:rsidRDefault="006C57DD" w:rsidP="006C57DD">
            <w:pPr>
              <w:tabs>
                <w:tab w:val="center" w:pos="4680"/>
              </w:tabs>
              <w:cnfStyle w:val="000000100000"/>
              <w:rPr>
                <w:rFonts w:cs="Arial"/>
                <w:szCs w:val="24"/>
              </w:rPr>
            </w:pPr>
            <w:r>
              <w:rPr>
                <w:rFonts w:cs="Arial"/>
                <w:szCs w:val="24"/>
              </w:rPr>
              <w:t>25</w:t>
            </w:r>
          </w:p>
        </w:tc>
      </w:tr>
      <w:tr w:rsidR="006C57DD" w:rsidTr="00362714">
        <w:trPr>
          <w:cnfStyle w:val="000000010000"/>
          <w:trHeight w:val="312"/>
          <w:jc w:val="center"/>
        </w:trPr>
        <w:tc>
          <w:tcPr>
            <w:cnfStyle w:val="001000000000"/>
            <w:tcW w:w="1368" w:type="dxa"/>
          </w:tcPr>
          <w:p w:rsidR="006C57DD" w:rsidRDefault="006C57DD" w:rsidP="006C57DD">
            <w:pPr>
              <w:tabs>
                <w:tab w:val="center" w:pos="4680"/>
              </w:tabs>
              <w:rPr>
                <w:rFonts w:cs="Arial"/>
                <w:szCs w:val="24"/>
              </w:rPr>
            </w:pPr>
            <w:r>
              <w:rPr>
                <w:rFonts w:cs="Arial"/>
                <w:szCs w:val="24"/>
              </w:rPr>
              <w:t>9</w:t>
            </w:r>
          </w:p>
        </w:tc>
        <w:tc>
          <w:tcPr>
            <w:tcW w:w="1620" w:type="dxa"/>
          </w:tcPr>
          <w:p w:rsidR="006C57DD" w:rsidRDefault="006C57DD" w:rsidP="006C57DD">
            <w:pPr>
              <w:tabs>
                <w:tab w:val="center" w:pos="4680"/>
              </w:tabs>
              <w:cnfStyle w:val="000000010000"/>
              <w:rPr>
                <w:rFonts w:cs="Arial"/>
                <w:szCs w:val="24"/>
              </w:rPr>
            </w:pPr>
            <w:r>
              <w:rPr>
                <w:rFonts w:cs="Arial"/>
                <w:i/>
                <w:szCs w:val="24"/>
              </w:rPr>
              <w:t>Not utilized</w:t>
            </w:r>
          </w:p>
        </w:tc>
        <w:tc>
          <w:tcPr>
            <w:tcW w:w="2970" w:type="dxa"/>
          </w:tcPr>
          <w:p w:rsidR="006C57DD" w:rsidRDefault="006C57DD" w:rsidP="006C57DD">
            <w:pPr>
              <w:tabs>
                <w:tab w:val="center" w:pos="4680"/>
              </w:tabs>
              <w:cnfStyle w:val="000000010000"/>
              <w:rPr>
                <w:rFonts w:cs="Arial"/>
                <w:szCs w:val="24"/>
              </w:rPr>
            </w:pPr>
          </w:p>
        </w:tc>
        <w:tc>
          <w:tcPr>
            <w:tcW w:w="513" w:type="dxa"/>
          </w:tcPr>
          <w:p w:rsidR="006C57DD" w:rsidRDefault="006C57DD" w:rsidP="006C57DD">
            <w:pPr>
              <w:tabs>
                <w:tab w:val="center" w:pos="4680"/>
              </w:tabs>
              <w:cnfStyle w:val="000000010000"/>
              <w:rPr>
                <w:rFonts w:cs="Arial"/>
                <w:szCs w:val="24"/>
              </w:rPr>
            </w:pPr>
          </w:p>
        </w:tc>
        <w:tc>
          <w:tcPr>
            <w:tcW w:w="1350" w:type="dxa"/>
          </w:tcPr>
          <w:p w:rsidR="006C57DD" w:rsidRPr="00D075B7" w:rsidRDefault="006C57DD" w:rsidP="006C57DD">
            <w:pPr>
              <w:tabs>
                <w:tab w:val="center" w:pos="4680"/>
              </w:tabs>
              <w:cnfStyle w:val="000000010000"/>
              <w:rPr>
                <w:rFonts w:cs="Arial"/>
                <w:b/>
                <w:szCs w:val="24"/>
              </w:rPr>
            </w:pPr>
            <w:r w:rsidRPr="00D075B7">
              <w:rPr>
                <w:rFonts w:cs="Arial"/>
                <w:b/>
                <w:szCs w:val="24"/>
              </w:rPr>
              <w:t>9</w:t>
            </w:r>
          </w:p>
        </w:tc>
        <w:tc>
          <w:tcPr>
            <w:tcW w:w="990" w:type="dxa"/>
          </w:tcPr>
          <w:p w:rsidR="006C57DD" w:rsidRDefault="006C57DD" w:rsidP="006C57DD">
            <w:pPr>
              <w:tabs>
                <w:tab w:val="center" w:pos="4680"/>
              </w:tabs>
              <w:cnfStyle w:val="000000010000"/>
              <w:rPr>
                <w:rFonts w:cs="Arial"/>
                <w:szCs w:val="24"/>
              </w:rPr>
            </w:pPr>
            <w:r>
              <w:rPr>
                <w:rFonts w:cs="Arial"/>
                <w:szCs w:val="24"/>
              </w:rPr>
              <w:t>30</w:t>
            </w:r>
          </w:p>
        </w:tc>
      </w:tr>
      <w:tr w:rsidR="006C57DD" w:rsidTr="00362714">
        <w:trPr>
          <w:cnfStyle w:val="000000100000"/>
          <w:trHeight w:val="312"/>
          <w:jc w:val="center"/>
        </w:trPr>
        <w:tc>
          <w:tcPr>
            <w:cnfStyle w:val="001000000000"/>
            <w:tcW w:w="1368" w:type="dxa"/>
          </w:tcPr>
          <w:p w:rsidR="006C57DD" w:rsidRDefault="006C57DD" w:rsidP="006C57DD">
            <w:pPr>
              <w:tabs>
                <w:tab w:val="center" w:pos="4680"/>
              </w:tabs>
              <w:rPr>
                <w:rFonts w:cs="Arial"/>
                <w:szCs w:val="24"/>
              </w:rPr>
            </w:pPr>
            <w:r>
              <w:rPr>
                <w:rFonts w:cs="Arial"/>
                <w:szCs w:val="24"/>
              </w:rPr>
              <w:t>A</w:t>
            </w:r>
          </w:p>
        </w:tc>
        <w:tc>
          <w:tcPr>
            <w:tcW w:w="1620" w:type="dxa"/>
          </w:tcPr>
          <w:p w:rsidR="006C57DD" w:rsidRDefault="006C57DD" w:rsidP="006C57DD">
            <w:pPr>
              <w:tabs>
                <w:tab w:val="center" w:pos="4680"/>
              </w:tabs>
              <w:cnfStyle w:val="000000100000"/>
              <w:rPr>
                <w:rFonts w:cs="Arial"/>
                <w:szCs w:val="24"/>
              </w:rPr>
            </w:pPr>
            <w:r>
              <w:rPr>
                <w:rFonts w:cs="Arial"/>
                <w:i/>
                <w:szCs w:val="24"/>
              </w:rPr>
              <w:t>Not utilized</w:t>
            </w:r>
          </w:p>
        </w:tc>
        <w:tc>
          <w:tcPr>
            <w:tcW w:w="2970" w:type="dxa"/>
          </w:tcPr>
          <w:p w:rsidR="006C57DD" w:rsidRDefault="006C57DD" w:rsidP="006C57DD">
            <w:pPr>
              <w:tabs>
                <w:tab w:val="center" w:pos="4680"/>
              </w:tabs>
              <w:cnfStyle w:val="000000100000"/>
              <w:rPr>
                <w:rFonts w:cs="Arial"/>
                <w:szCs w:val="24"/>
              </w:rPr>
            </w:pPr>
          </w:p>
        </w:tc>
        <w:tc>
          <w:tcPr>
            <w:tcW w:w="513" w:type="dxa"/>
          </w:tcPr>
          <w:p w:rsidR="006C57DD" w:rsidRDefault="006C57DD" w:rsidP="006C57DD">
            <w:pPr>
              <w:tabs>
                <w:tab w:val="center" w:pos="4680"/>
              </w:tabs>
              <w:cnfStyle w:val="000000100000"/>
              <w:rPr>
                <w:rFonts w:cs="Arial"/>
                <w:szCs w:val="24"/>
              </w:rPr>
            </w:pPr>
          </w:p>
        </w:tc>
        <w:tc>
          <w:tcPr>
            <w:tcW w:w="1350" w:type="dxa"/>
          </w:tcPr>
          <w:p w:rsidR="006C57DD" w:rsidRPr="00D075B7" w:rsidRDefault="006C57DD" w:rsidP="006C57DD">
            <w:pPr>
              <w:tabs>
                <w:tab w:val="center" w:pos="4680"/>
              </w:tabs>
              <w:cnfStyle w:val="000000100000"/>
              <w:rPr>
                <w:rFonts w:cs="Arial"/>
                <w:b/>
                <w:szCs w:val="24"/>
              </w:rPr>
            </w:pPr>
            <w:r w:rsidRPr="00D075B7">
              <w:rPr>
                <w:rFonts w:cs="Arial"/>
                <w:b/>
                <w:szCs w:val="24"/>
              </w:rPr>
              <w:t>A</w:t>
            </w:r>
          </w:p>
        </w:tc>
        <w:tc>
          <w:tcPr>
            <w:tcW w:w="990" w:type="dxa"/>
          </w:tcPr>
          <w:p w:rsidR="006C57DD" w:rsidRDefault="006C57DD" w:rsidP="006C57DD">
            <w:pPr>
              <w:tabs>
                <w:tab w:val="center" w:pos="4680"/>
              </w:tabs>
              <w:cnfStyle w:val="000000100000"/>
              <w:rPr>
                <w:rFonts w:cs="Arial"/>
                <w:szCs w:val="24"/>
              </w:rPr>
            </w:pPr>
            <w:r>
              <w:rPr>
                <w:rFonts w:cs="Arial"/>
                <w:szCs w:val="24"/>
              </w:rPr>
              <w:t>35</w:t>
            </w:r>
          </w:p>
        </w:tc>
      </w:tr>
      <w:tr w:rsidR="006C57DD" w:rsidTr="00362714">
        <w:trPr>
          <w:cnfStyle w:val="000000010000"/>
          <w:trHeight w:val="312"/>
          <w:jc w:val="center"/>
        </w:trPr>
        <w:tc>
          <w:tcPr>
            <w:cnfStyle w:val="001000000000"/>
            <w:tcW w:w="1368" w:type="dxa"/>
          </w:tcPr>
          <w:p w:rsidR="006C57DD" w:rsidRDefault="006C57DD" w:rsidP="006C57DD">
            <w:pPr>
              <w:tabs>
                <w:tab w:val="center" w:pos="4680"/>
              </w:tabs>
              <w:rPr>
                <w:rFonts w:cs="Arial"/>
                <w:szCs w:val="24"/>
              </w:rPr>
            </w:pPr>
            <w:r>
              <w:rPr>
                <w:rFonts w:cs="Arial"/>
                <w:szCs w:val="24"/>
              </w:rPr>
              <w:t>B</w:t>
            </w:r>
          </w:p>
        </w:tc>
        <w:tc>
          <w:tcPr>
            <w:tcW w:w="1620" w:type="dxa"/>
          </w:tcPr>
          <w:p w:rsidR="006C57DD" w:rsidRDefault="006C57DD" w:rsidP="006C57DD">
            <w:pPr>
              <w:tabs>
                <w:tab w:val="center" w:pos="4680"/>
              </w:tabs>
              <w:cnfStyle w:val="000000010000"/>
              <w:rPr>
                <w:rFonts w:cs="Arial"/>
                <w:szCs w:val="24"/>
              </w:rPr>
            </w:pPr>
            <w:r>
              <w:rPr>
                <w:rFonts w:cs="Arial"/>
                <w:i/>
                <w:szCs w:val="24"/>
              </w:rPr>
              <w:t>Not utilized</w:t>
            </w:r>
          </w:p>
        </w:tc>
        <w:tc>
          <w:tcPr>
            <w:tcW w:w="2970" w:type="dxa"/>
          </w:tcPr>
          <w:p w:rsidR="006C57DD" w:rsidRDefault="006C57DD" w:rsidP="006C57DD">
            <w:pPr>
              <w:tabs>
                <w:tab w:val="center" w:pos="4680"/>
              </w:tabs>
              <w:cnfStyle w:val="000000010000"/>
              <w:rPr>
                <w:rFonts w:cs="Arial"/>
                <w:szCs w:val="24"/>
              </w:rPr>
            </w:pPr>
          </w:p>
        </w:tc>
        <w:tc>
          <w:tcPr>
            <w:tcW w:w="513" w:type="dxa"/>
          </w:tcPr>
          <w:p w:rsidR="006C57DD" w:rsidRDefault="006C57DD" w:rsidP="006C57DD">
            <w:pPr>
              <w:tabs>
                <w:tab w:val="center" w:pos="4680"/>
              </w:tabs>
              <w:cnfStyle w:val="000000010000"/>
              <w:rPr>
                <w:rFonts w:cs="Arial"/>
                <w:szCs w:val="24"/>
              </w:rPr>
            </w:pPr>
          </w:p>
        </w:tc>
        <w:tc>
          <w:tcPr>
            <w:tcW w:w="1350" w:type="dxa"/>
          </w:tcPr>
          <w:p w:rsidR="006C57DD" w:rsidRPr="00D075B7" w:rsidRDefault="006C57DD" w:rsidP="006C57DD">
            <w:pPr>
              <w:tabs>
                <w:tab w:val="center" w:pos="4680"/>
              </w:tabs>
              <w:cnfStyle w:val="000000010000"/>
              <w:rPr>
                <w:rFonts w:cs="Arial"/>
                <w:b/>
                <w:szCs w:val="24"/>
              </w:rPr>
            </w:pPr>
            <w:r w:rsidRPr="00D075B7">
              <w:rPr>
                <w:rFonts w:cs="Arial"/>
                <w:b/>
                <w:szCs w:val="24"/>
              </w:rPr>
              <w:t>B</w:t>
            </w:r>
          </w:p>
        </w:tc>
        <w:tc>
          <w:tcPr>
            <w:tcW w:w="990" w:type="dxa"/>
          </w:tcPr>
          <w:p w:rsidR="006C57DD" w:rsidRDefault="006C57DD" w:rsidP="006C57DD">
            <w:pPr>
              <w:tabs>
                <w:tab w:val="center" w:pos="4680"/>
              </w:tabs>
              <w:cnfStyle w:val="000000010000"/>
              <w:rPr>
                <w:rFonts w:cs="Arial"/>
                <w:szCs w:val="24"/>
              </w:rPr>
            </w:pPr>
            <w:r>
              <w:rPr>
                <w:rFonts w:cs="Arial"/>
                <w:szCs w:val="24"/>
              </w:rPr>
              <w:t>40</w:t>
            </w:r>
          </w:p>
        </w:tc>
      </w:tr>
      <w:tr w:rsidR="006C57DD" w:rsidTr="00362714">
        <w:trPr>
          <w:cnfStyle w:val="000000100000"/>
          <w:trHeight w:val="312"/>
          <w:jc w:val="center"/>
        </w:trPr>
        <w:tc>
          <w:tcPr>
            <w:cnfStyle w:val="001000000000"/>
            <w:tcW w:w="1368" w:type="dxa"/>
          </w:tcPr>
          <w:p w:rsidR="006C57DD" w:rsidRDefault="006C57DD" w:rsidP="006C57DD">
            <w:pPr>
              <w:tabs>
                <w:tab w:val="center" w:pos="4680"/>
              </w:tabs>
              <w:rPr>
                <w:rFonts w:cs="Arial"/>
                <w:szCs w:val="24"/>
              </w:rPr>
            </w:pPr>
            <w:r>
              <w:rPr>
                <w:rFonts w:cs="Arial"/>
                <w:szCs w:val="24"/>
              </w:rPr>
              <w:t>C</w:t>
            </w:r>
          </w:p>
        </w:tc>
        <w:tc>
          <w:tcPr>
            <w:tcW w:w="1620" w:type="dxa"/>
          </w:tcPr>
          <w:p w:rsidR="006C57DD" w:rsidRDefault="006C57DD" w:rsidP="006C57DD">
            <w:pPr>
              <w:tabs>
                <w:tab w:val="center" w:pos="4680"/>
              </w:tabs>
              <w:cnfStyle w:val="000000100000"/>
              <w:rPr>
                <w:rFonts w:cs="Arial"/>
                <w:szCs w:val="24"/>
              </w:rPr>
            </w:pPr>
            <w:r>
              <w:rPr>
                <w:rFonts w:cs="Arial"/>
                <w:i/>
                <w:szCs w:val="24"/>
              </w:rPr>
              <w:t>Not utilized</w:t>
            </w:r>
          </w:p>
        </w:tc>
        <w:tc>
          <w:tcPr>
            <w:tcW w:w="2970" w:type="dxa"/>
          </w:tcPr>
          <w:p w:rsidR="006C57DD" w:rsidRDefault="006C57DD" w:rsidP="006C57DD">
            <w:pPr>
              <w:tabs>
                <w:tab w:val="center" w:pos="4680"/>
              </w:tabs>
              <w:cnfStyle w:val="000000100000"/>
              <w:rPr>
                <w:rFonts w:cs="Arial"/>
                <w:szCs w:val="24"/>
              </w:rPr>
            </w:pPr>
          </w:p>
        </w:tc>
        <w:tc>
          <w:tcPr>
            <w:tcW w:w="513" w:type="dxa"/>
          </w:tcPr>
          <w:p w:rsidR="006C57DD" w:rsidRDefault="006C57DD" w:rsidP="006C57DD">
            <w:pPr>
              <w:tabs>
                <w:tab w:val="center" w:pos="4680"/>
              </w:tabs>
              <w:cnfStyle w:val="000000100000"/>
              <w:rPr>
                <w:rFonts w:cs="Arial"/>
                <w:szCs w:val="24"/>
              </w:rPr>
            </w:pPr>
          </w:p>
        </w:tc>
        <w:tc>
          <w:tcPr>
            <w:tcW w:w="1350" w:type="dxa"/>
          </w:tcPr>
          <w:p w:rsidR="006C57DD" w:rsidRPr="00D075B7" w:rsidRDefault="006C57DD" w:rsidP="006C57DD">
            <w:pPr>
              <w:tabs>
                <w:tab w:val="center" w:pos="4680"/>
              </w:tabs>
              <w:cnfStyle w:val="000000100000"/>
              <w:rPr>
                <w:rFonts w:cs="Arial"/>
                <w:b/>
                <w:szCs w:val="24"/>
              </w:rPr>
            </w:pPr>
            <w:r w:rsidRPr="00D075B7">
              <w:rPr>
                <w:rFonts w:cs="Arial"/>
                <w:b/>
                <w:szCs w:val="24"/>
              </w:rPr>
              <w:t>C</w:t>
            </w:r>
          </w:p>
        </w:tc>
        <w:tc>
          <w:tcPr>
            <w:tcW w:w="990" w:type="dxa"/>
          </w:tcPr>
          <w:p w:rsidR="006C57DD" w:rsidRDefault="006C57DD" w:rsidP="006C57DD">
            <w:pPr>
              <w:tabs>
                <w:tab w:val="center" w:pos="4680"/>
              </w:tabs>
              <w:cnfStyle w:val="000000100000"/>
              <w:rPr>
                <w:rFonts w:cs="Arial"/>
                <w:szCs w:val="24"/>
              </w:rPr>
            </w:pPr>
            <w:r>
              <w:rPr>
                <w:rFonts w:cs="Arial"/>
                <w:szCs w:val="24"/>
              </w:rPr>
              <w:t>45</w:t>
            </w:r>
          </w:p>
        </w:tc>
      </w:tr>
      <w:tr w:rsidR="006C57DD" w:rsidTr="00362714">
        <w:trPr>
          <w:cnfStyle w:val="000000010000"/>
          <w:trHeight w:val="312"/>
          <w:jc w:val="center"/>
        </w:trPr>
        <w:tc>
          <w:tcPr>
            <w:cnfStyle w:val="001000000000"/>
            <w:tcW w:w="1368" w:type="dxa"/>
          </w:tcPr>
          <w:p w:rsidR="006C57DD" w:rsidRDefault="006C57DD" w:rsidP="006C57DD">
            <w:pPr>
              <w:tabs>
                <w:tab w:val="center" w:pos="4680"/>
              </w:tabs>
              <w:rPr>
                <w:rFonts w:cs="Arial"/>
                <w:szCs w:val="24"/>
              </w:rPr>
            </w:pPr>
            <w:r>
              <w:rPr>
                <w:rFonts w:cs="Arial"/>
                <w:szCs w:val="24"/>
              </w:rPr>
              <w:t>D</w:t>
            </w:r>
          </w:p>
        </w:tc>
        <w:tc>
          <w:tcPr>
            <w:tcW w:w="1620" w:type="dxa"/>
          </w:tcPr>
          <w:p w:rsidR="006C57DD" w:rsidRDefault="006C57DD" w:rsidP="006C57DD">
            <w:pPr>
              <w:tabs>
                <w:tab w:val="center" w:pos="4680"/>
              </w:tabs>
              <w:cnfStyle w:val="000000010000"/>
              <w:rPr>
                <w:rFonts w:cs="Arial"/>
                <w:szCs w:val="24"/>
              </w:rPr>
            </w:pPr>
            <w:r>
              <w:rPr>
                <w:rFonts w:cs="Arial"/>
                <w:i/>
                <w:szCs w:val="24"/>
              </w:rPr>
              <w:t>Not utilized</w:t>
            </w:r>
          </w:p>
        </w:tc>
        <w:tc>
          <w:tcPr>
            <w:tcW w:w="2970" w:type="dxa"/>
          </w:tcPr>
          <w:p w:rsidR="006C57DD" w:rsidRDefault="006C57DD" w:rsidP="006C57DD">
            <w:pPr>
              <w:tabs>
                <w:tab w:val="center" w:pos="4680"/>
              </w:tabs>
              <w:cnfStyle w:val="000000010000"/>
              <w:rPr>
                <w:rFonts w:cs="Arial"/>
                <w:szCs w:val="24"/>
              </w:rPr>
            </w:pPr>
          </w:p>
        </w:tc>
        <w:tc>
          <w:tcPr>
            <w:tcW w:w="513" w:type="dxa"/>
          </w:tcPr>
          <w:p w:rsidR="006C57DD" w:rsidRDefault="006C57DD" w:rsidP="006C57DD">
            <w:pPr>
              <w:tabs>
                <w:tab w:val="center" w:pos="4680"/>
              </w:tabs>
              <w:cnfStyle w:val="000000010000"/>
              <w:rPr>
                <w:rFonts w:cs="Arial"/>
                <w:szCs w:val="24"/>
              </w:rPr>
            </w:pPr>
          </w:p>
        </w:tc>
        <w:tc>
          <w:tcPr>
            <w:tcW w:w="1350" w:type="dxa"/>
          </w:tcPr>
          <w:p w:rsidR="006C57DD" w:rsidRPr="00D075B7" w:rsidRDefault="006C57DD" w:rsidP="006C57DD">
            <w:pPr>
              <w:tabs>
                <w:tab w:val="center" w:pos="4680"/>
              </w:tabs>
              <w:cnfStyle w:val="000000010000"/>
              <w:rPr>
                <w:rFonts w:cs="Arial"/>
                <w:b/>
                <w:szCs w:val="24"/>
              </w:rPr>
            </w:pPr>
            <w:r w:rsidRPr="00D075B7">
              <w:rPr>
                <w:rFonts w:cs="Arial"/>
                <w:b/>
                <w:szCs w:val="24"/>
              </w:rPr>
              <w:t>D</w:t>
            </w:r>
          </w:p>
        </w:tc>
        <w:tc>
          <w:tcPr>
            <w:tcW w:w="990" w:type="dxa"/>
          </w:tcPr>
          <w:p w:rsidR="006C57DD" w:rsidRDefault="006C57DD" w:rsidP="006C57DD">
            <w:pPr>
              <w:tabs>
                <w:tab w:val="center" w:pos="4680"/>
              </w:tabs>
              <w:cnfStyle w:val="000000010000"/>
              <w:rPr>
                <w:rFonts w:cs="Arial"/>
                <w:szCs w:val="24"/>
              </w:rPr>
            </w:pPr>
            <w:r>
              <w:rPr>
                <w:rFonts w:cs="Arial"/>
                <w:szCs w:val="24"/>
              </w:rPr>
              <w:t>50</w:t>
            </w:r>
          </w:p>
        </w:tc>
      </w:tr>
      <w:tr w:rsidR="006C57DD" w:rsidTr="00362714">
        <w:trPr>
          <w:cnfStyle w:val="000000100000"/>
          <w:trHeight w:val="312"/>
          <w:jc w:val="center"/>
        </w:trPr>
        <w:tc>
          <w:tcPr>
            <w:cnfStyle w:val="001000000000"/>
            <w:tcW w:w="1368" w:type="dxa"/>
          </w:tcPr>
          <w:p w:rsidR="006C57DD" w:rsidRDefault="006C57DD" w:rsidP="006C57DD">
            <w:pPr>
              <w:tabs>
                <w:tab w:val="center" w:pos="4680"/>
              </w:tabs>
              <w:rPr>
                <w:rFonts w:cs="Arial"/>
                <w:szCs w:val="24"/>
              </w:rPr>
            </w:pPr>
            <w:r>
              <w:rPr>
                <w:rFonts w:cs="Arial"/>
                <w:szCs w:val="24"/>
              </w:rPr>
              <w:t>E</w:t>
            </w:r>
          </w:p>
        </w:tc>
        <w:tc>
          <w:tcPr>
            <w:tcW w:w="1620" w:type="dxa"/>
          </w:tcPr>
          <w:p w:rsidR="006C57DD" w:rsidRDefault="006C57DD" w:rsidP="006C57DD">
            <w:pPr>
              <w:tabs>
                <w:tab w:val="center" w:pos="4680"/>
              </w:tabs>
              <w:cnfStyle w:val="000000100000"/>
              <w:rPr>
                <w:rFonts w:cs="Arial"/>
                <w:szCs w:val="24"/>
              </w:rPr>
            </w:pPr>
            <w:r>
              <w:rPr>
                <w:rFonts w:cs="Arial"/>
                <w:i/>
                <w:szCs w:val="24"/>
              </w:rPr>
              <w:t>Not utilized</w:t>
            </w:r>
          </w:p>
        </w:tc>
        <w:tc>
          <w:tcPr>
            <w:tcW w:w="2970" w:type="dxa"/>
          </w:tcPr>
          <w:p w:rsidR="006C57DD" w:rsidRDefault="006C57DD" w:rsidP="006C57DD">
            <w:pPr>
              <w:tabs>
                <w:tab w:val="center" w:pos="4680"/>
              </w:tabs>
              <w:cnfStyle w:val="000000100000"/>
              <w:rPr>
                <w:rFonts w:cs="Arial"/>
                <w:szCs w:val="24"/>
              </w:rPr>
            </w:pPr>
          </w:p>
        </w:tc>
        <w:tc>
          <w:tcPr>
            <w:tcW w:w="513" w:type="dxa"/>
          </w:tcPr>
          <w:p w:rsidR="006C57DD" w:rsidRDefault="006C57DD" w:rsidP="006C57DD">
            <w:pPr>
              <w:tabs>
                <w:tab w:val="center" w:pos="4680"/>
              </w:tabs>
              <w:cnfStyle w:val="000000100000"/>
              <w:rPr>
                <w:rFonts w:cs="Arial"/>
                <w:szCs w:val="24"/>
              </w:rPr>
            </w:pPr>
          </w:p>
        </w:tc>
        <w:tc>
          <w:tcPr>
            <w:tcW w:w="1350" w:type="dxa"/>
          </w:tcPr>
          <w:p w:rsidR="006C57DD" w:rsidRPr="00D075B7" w:rsidRDefault="006C57DD" w:rsidP="006C57DD">
            <w:pPr>
              <w:tabs>
                <w:tab w:val="center" w:pos="4680"/>
              </w:tabs>
              <w:cnfStyle w:val="000000100000"/>
              <w:rPr>
                <w:rFonts w:cs="Arial"/>
                <w:b/>
                <w:szCs w:val="24"/>
              </w:rPr>
            </w:pPr>
            <w:r w:rsidRPr="00D075B7">
              <w:rPr>
                <w:rFonts w:cs="Arial"/>
                <w:b/>
                <w:szCs w:val="24"/>
              </w:rPr>
              <w:t>E</w:t>
            </w:r>
          </w:p>
        </w:tc>
        <w:tc>
          <w:tcPr>
            <w:tcW w:w="990" w:type="dxa"/>
          </w:tcPr>
          <w:p w:rsidR="006C57DD" w:rsidRDefault="006C57DD" w:rsidP="006C57DD">
            <w:pPr>
              <w:tabs>
                <w:tab w:val="center" w:pos="4680"/>
              </w:tabs>
              <w:cnfStyle w:val="000000100000"/>
              <w:rPr>
                <w:rFonts w:cs="Arial"/>
                <w:szCs w:val="24"/>
              </w:rPr>
            </w:pPr>
            <w:r>
              <w:rPr>
                <w:rFonts w:cs="Arial"/>
                <w:szCs w:val="24"/>
              </w:rPr>
              <w:t>55</w:t>
            </w:r>
          </w:p>
        </w:tc>
      </w:tr>
      <w:tr w:rsidR="006C57DD" w:rsidTr="00362714">
        <w:trPr>
          <w:cnfStyle w:val="000000010000"/>
          <w:trHeight w:val="312"/>
          <w:jc w:val="center"/>
        </w:trPr>
        <w:tc>
          <w:tcPr>
            <w:cnfStyle w:val="001000000000"/>
            <w:tcW w:w="1368" w:type="dxa"/>
          </w:tcPr>
          <w:p w:rsidR="006C57DD" w:rsidRDefault="006C57DD" w:rsidP="006C57DD">
            <w:pPr>
              <w:tabs>
                <w:tab w:val="center" w:pos="4680"/>
              </w:tabs>
              <w:rPr>
                <w:rFonts w:cs="Arial"/>
                <w:szCs w:val="24"/>
              </w:rPr>
            </w:pPr>
            <w:r>
              <w:rPr>
                <w:rFonts w:cs="Arial"/>
                <w:szCs w:val="24"/>
              </w:rPr>
              <w:t>F</w:t>
            </w:r>
          </w:p>
        </w:tc>
        <w:tc>
          <w:tcPr>
            <w:tcW w:w="1620" w:type="dxa"/>
          </w:tcPr>
          <w:p w:rsidR="006C57DD" w:rsidRDefault="006C57DD" w:rsidP="006C57DD">
            <w:pPr>
              <w:tabs>
                <w:tab w:val="center" w:pos="4680"/>
              </w:tabs>
              <w:cnfStyle w:val="000000010000"/>
              <w:rPr>
                <w:rFonts w:cs="Arial"/>
                <w:szCs w:val="24"/>
              </w:rPr>
            </w:pPr>
            <w:r>
              <w:rPr>
                <w:rFonts w:cs="Arial"/>
                <w:i/>
                <w:szCs w:val="24"/>
              </w:rPr>
              <w:t>Not utilized</w:t>
            </w:r>
          </w:p>
        </w:tc>
        <w:tc>
          <w:tcPr>
            <w:tcW w:w="2970" w:type="dxa"/>
          </w:tcPr>
          <w:p w:rsidR="006C57DD" w:rsidRDefault="006C57DD" w:rsidP="006C57DD">
            <w:pPr>
              <w:tabs>
                <w:tab w:val="center" w:pos="4680"/>
              </w:tabs>
              <w:cnfStyle w:val="000000010000"/>
              <w:rPr>
                <w:rFonts w:cs="Arial"/>
                <w:szCs w:val="24"/>
              </w:rPr>
            </w:pPr>
          </w:p>
        </w:tc>
        <w:tc>
          <w:tcPr>
            <w:tcW w:w="513" w:type="dxa"/>
          </w:tcPr>
          <w:p w:rsidR="006C57DD" w:rsidRDefault="006C57DD" w:rsidP="006C57DD">
            <w:pPr>
              <w:tabs>
                <w:tab w:val="center" w:pos="4680"/>
              </w:tabs>
              <w:cnfStyle w:val="000000010000"/>
              <w:rPr>
                <w:rFonts w:cs="Arial"/>
                <w:szCs w:val="24"/>
              </w:rPr>
            </w:pPr>
          </w:p>
        </w:tc>
        <w:tc>
          <w:tcPr>
            <w:tcW w:w="1350" w:type="dxa"/>
          </w:tcPr>
          <w:p w:rsidR="006C57DD" w:rsidRPr="00D075B7" w:rsidRDefault="006C57DD" w:rsidP="006C57DD">
            <w:pPr>
              <w:tabs>
                <w:tab w:val="center" w:pos="4680"/>
              </w:tabs>
              <w:cnfStyle w:val="000000010000"/>
              <w:rPr>
                <w:rFonts w:cs="Arial"/>
                <w:b/>
                <w:szCs w:val="24"/>
              </w:rPr>
            </w:pPr>
            <w:r w:rsidRPr="00D075B7">
              <w:rPr>
                <w:rFonts w:cs="Arial"/>
                <w:b/>
                <w:szCs w:val="24"/>
              </w:rPr>
              <w:t>F</w:t>
            </w:r>
          </w:p>
        </w:tc>
        <w:tc>
          <w:tcPr>
            <w:tcW w:w="990" w:type="dxa"/>
          </w:tcPr>
          <w:p w:rsidR="006C57DD" w:rsidRDefault="006C57DD" w:rsidP="006C57DD">
            <w:pPr>
              <w:tabs>
                <w:tab w:val="center" w:pos="4680"/>
              </w:tabs>
              <w:cnfStyle w:val="000000010000"/>
              <w:rPr>
                <w:rFonts w:cs="Arial"/>
                <w:szCs w:val="24"/>
              </w:rPr>
            </w:pPr>
            <w:r>
              <w:rPr>
                <w:rFonts w:cs="Arial"/>
                <w:szCs w:val="24"/>
              </w:rPr>
              <w:t>60</w:t>
            </w:r>
          </w:p>
        </w:tc>
      </w:tr>
    </w:tbl>
    <w:p w:rsidR="006C57DD" w:rsidRDefault="006C57DD" w:rsidP="006C57DD">
      <w:pPr>
        <w:spacing w:after="0" w:line="240" w:lineRule="auto"/>
        <w:jc w:val="center"/>
        <w:rPr>
          <w:rFonts w:cs="Arial"/>
          <w:i/>
          <w:szCs w:val="24"/>
        </w:rPr>
      </w:pPr>
    </w:p>
    <w:p w:rsidR="006C57DD" w:rsidRDefault="00362714" w:rsidP="000764D2">
      <w:pPr>
        <w:pStyle w:val="Figure"/>
      </w:pPr>
      <w:bookmarkStart w:id="87" w:name="_Toc342526273"/>
      <w:r>
        <w:t>Figure 4-14</w:t>
      </w:r>
      <w:r w:rsidR="006C57DD" w:rsidRPr="00E64D01">
        <w:t xml:space="preserve"> </w:t>
      </w:r>
      <w:r w:rsidR="006C57DD">
        <w:t>Reduced Speed Zone Data Byte</w:t>
      </w:r>
      <w:bookmarkEnd w:id="87"/>
    </w:p>
    <w:p w:rsidR="006C57DD" w:rsidRDefault="006C57DD" w:rsidP="006C57DD">
      <w:pPr>
        <w:spacing w:after="0" w:line="240" w:lineRule="auto"/>
        <w:jc w:val="center"/>
        <w:rPr>
          <w:rFonts w:cs="Arial"/>
          <w:i/>
          <w:szCs w:val="24"/>
        </w:rPr>
      </w:pPr>
    </w:p>
    <w:p w:rsidR="006C57DD" w:rsidRPr="002D121E" w:rsidRDefault="006C57DD" w:rsidP="00DB6408">
      <w:pPr>
        <w:pStyle w:val="Xxx"/>
      </w:pPr>
      <w:bookmarkStart w:id="88" w:name="_Toc342516857"/>
      <w:r>
        <w:t>4.6</w:t>
      </w:r>
      <w:r w:rsidRPr="00015932">
        <w:t>.3 IR Receiver Specifics</w:t>
      </w:r>
      <w:bookmarkEnd w:id="88"/>
    </w:p>
    <w:p w:rsidR="006C57DD" w:rsidRPr="00F41129" w:rsidRDefault="006C57DD" w:rsidP="006C57DD">
      <w:pPr>
        <w:tabs>
          <w:tab w:val="center" w:pos="4680"/>
        </w:tabs>
        <w:spacing w:after="0" w:line="240" w:lineRule="auto"/>
        <w:rPr>
          <w:rFonts w:cs="Arial"/>
          <w:szCs w:val="24"/>
        </w:rPr>
      </w:pPr>
    </w:p>
    <w:p w:rsidR="006C57DD" w:rsidRDefault="006C57DD" w:rsidP="006C57DD">
      <w:pPr>
        <w:tabs>
          <w:tab w:val="left" w:pos="720"/>
          <w:tab w:val="left" w:pos="1440"/>
          <w:tab w:val="left" w:pos="2160"/>
          <w:tab w:val="left" w:pos="7920"/>
        </w:tabs>
        <w:spacing w:after="0" w:line="240" w:lineRule="auto"/>
        <w:rPr>
          <w:rFonts w:cs="Arial"/>
          <w:szCs w:val="24"/>
        </w:rPr>
      </w:pPr>
      <w:r w:rsidRPr="00F41129">
        <w:rPr>
          <w:rFonts w:cs="Arial"/>
          <w:szCs w:val="24"/>
        </w:rPr>
        <w:t>As discussed in the</w:t>
      </w:r>
      <w:r>
        <w:rPr>
          <w:rFonts w:cs="Arial"/>
          <w:szCs w:val="24"/>
        </w:rPr>
        <w:t xml:space="preserve"> </w:t>
      </w:r>
      <w:r w:rsidRPr="00F41129">
        <w:rPr>
          <w:rFonts w:cs="Arial"/>
          <w:i/>
          <w:szCs w:val="24"/>
        </w:rPr>
        <w:t>‘physical design con</w:t>
      </w:r>
      <w:r>
        <w:rPr>
          <w:rFonts w:cs="Arial"/>
          <w:i/>
          <w:szCs w:val="24"/>
        </w:rPr>
        <w:t>sideration</w:t>
      </w:r>
      <w:r w:rsidRPr="00F41129">
        <w:rPr>
          <w:rFonts w:cs="Arial"/>
          <w:i/>
          <w:szCs w:val="24"/>
        </w:rPr>
        <w:t>s’</w:t>
      </w:r>
      <w:r>
        <w:rPr>
          <w:rFonts w:cs="Arial"/>
          <w:i/>
          <w:szCs w:val="24"/>
        </w:rPr>
        <w:t xml:space="preserve"> </w:t>
      </w:r>
      <w:r>
        <w:rPr>
          <w:rFonts w:cs="Arial"/>
          <w:szCs w:val="24"/>
        </w:rPr>
        <w:t xml:space="preserve">section, the IR receivers will be located in a module at the bottom of the mirror. This module will be made of optical plastic designed to filter out most light that is not in the infrared spectrum. Opaque plastic blinders will be installed in the module so that 4 different directions (front, back, </w:t>
      </w:r>
      <w:proofErr w:type="gramStart"/>
      <w:r>
        <w:rPr>
          <w:rFonts w:cs="Arial"/>
          <w:szCs w:val="24"/>
        </w:rPr>
        <w:t>left</w:t>
      </w:r>
      <w:proofErr w:type="gramEnd"/>
      <w:r>
        <w:rPr>
          <w:rFonts w:cs="Arial"/>
          <w:szCs w:val="24"/>
        </w:rPr>
        <w:t xml:space="preserve">, right) can be discriminated by the microcontroller. Each of the 4 sections in this module will contain a photodiode for Opticom detection and a TSOP32338 device for speed zone detection. The </w:t>
      </w:r>
      <w:r>
        <w:rPr>
          <w:rFonts w:cs="Arial"/>
          <w:szCs w:val="24"/>
        </w:rPr>
        <w:lastRenderedPageBreak/>
        <w:t>microcontroller will be connected to each sensor and determine where the signal emanates from with respect to the vehicle.</w:t>
      </w:r>
    </w:p>
    <w:p w:rsidR="006C57DD" w:rsidRDefault="006C57DD" w:rsidP="006C57DD">
      <w:pPr>
        <w:spacing w:after="0" w:line="240" w:lineRule="auto"/>
        <w:rPr>
          <w:rFonts w:cs="Arial"/>
          <w:szCs w:val="24"/>
        </w:rPr>
      </w:pPr>
    </w:p>
    <w:p w:rsidR="006C57DD" w:rsidRDefault="006C57DD" w:rsidP="00DB6408">
      <w:pPr>
        <w:pStyle w:val="Xx"/>
      </w:pPr>
      <w:bookmarkStart w:id="89" w:name="_Toc342516858"/>
      <w:r>
        <w:t>4.7 Infrared Beacon</w:t>
      </w:r>
      <w:bookmarkEnd w:id="89"/>
    </w:p>
    <w:p w:rsidR="006C57DD" w:rsidRDefault="006C57DD" w:rsidP="006C57DD">
      <w:pPr>
        <w:spacing w:after="0" w:line="240" w:lineRule="auto"/>
        <w:rPr>
          <w:rFonts w:cs="Arial"/>
          <w:b/>
          <w:szCs w:val="24"/>
        </w:rPr>
      </w:pPr>
    </w:p>
    <w:p w:rsidR="006C57DD" w:rsidRDefault="006C57DD" w:rsidP="006C57DD">
      <w:pPr>
        <w:spacing w:after="0" w:line="240" w:lineRule="auto"/>
        <w:rPr>
          <w:rFonts w:cs="Arial"/>
          <w:szCs w:val="24"/>
        </w:rPr>
      </w:pPr>
      <w:r>
        <w:rPr>
          <w:rFonts w:cs="Arial"/>
          <w:szCs w:val="24"/>
        </w:rPr>
        <w:t xml:space="preserve">The MirrorMate system requires a beacon to be installed at any reduced speed zones such as school zones or construction zones. The beacon will be configurable for different situation and will encode this information into a signal. MirrorMate will </w:t>
      </w:r>
      <w:proofErr w:type="spellStart"/>
      <w:r>
        <w:rPr>
          <w:rFonts w:cs="Arial"/>
          <w:szCs w:val="24"/>
        </w:rPr>
        <w:t>decode</w:t>
      </w:r>
      <w:proofErr w:type="spellEnd"/>
      <w:r>
        <w:rPr>
          <w:rFonts w:cs="Arial"/>
          <w:szCs w:val="24"/>
        </w:rPr>
        <w:t xml:space="preserve"> this information and inform the driver. The diagram below serves as an overview to the beacon.</w:t>
      </w:r>
    </w:p>
    <w:p w:rsidR="006C57DD" w:rsidRDefault="008D385F" w:rsidP="006C57DD">
      <w:pPr>
        <w:spacing w:after="0" w:line="240" w:lineRule="auto"/>
        <w:rPr>
          <w:rFonts w:cs="Arial"/>
          <w:szCs w:val="24"/>
        </w:rPr>
      </w:pPr>
      <w:r>
        <w:rPr>
          <w:rFonts w:cs="Arial"/>
          <w:noProof/>
          <w:szCs w:val="24"/>
        </w:rPr>
        <w:drawing>
          <wp:anchor distT="0" distB="0" distL="114300" distR="114300" simplePos="0" relativeHeight="251692032" behindDoc="1" locked="0" layoutInCell="1" allowOverlap="1">
            <wp:simplePos x="0" y="0"/>
            <wp:positionH relativeFrom="column">
              <wp:posOffset>-28575</wp:posOffset>
            </wp:positionH>
            <wp:positionV relativeFrom="paragraph">
              <wp:posOffset>40005</wp:posOffset>
            </wp:positionV>
            <wp:extent cx="5470525" cy="3962400"/>
            <wp:effectExtent l="19050" t="0" r="0" b="0"/>
            <wp:wrapNone/>
            <wp:docPr id="53" name="Picture 0" descr="BEACON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 DIAGRAM.jpg"/>
                    <pic:cNvPicPr/>
                  </pic:nvPicPr>
                  <pic:blipFill>
                    <a:blip r:embed="rId38" cstate="print"/>
                    <a:stretch>
                      <a:fillRect/>
                    </a:stretch>
                  </pic:blipFill>
                  <pic:spPr>
                    <a:xfrm>
                      <a:off x="0" y="0"/>
                      <a:ext cx="5470525" cy="3962400"/>
                    </a:xfrm>
                    <a:prstGeom prst="rect">
                      <a:avLst/>
                    </a:prstGeom>
                  </pic:spPr>
                </pic:pic>
              </a:graphicData>
            </a:graphic>
          </wp:anchor>
        </w:drawing>
      </w: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jc w:val="center"/>
        <w:rPr>
          <w:rFonts w:cs="Arial"/>
          <w:i/>
          <w:szCs w:val="24"/>
        </w:rPr>
      </w:pPr>
    </w:p>
    <w:p w:rsidR="006C57DD" w:rsidRDefault="006C57DD" w:rsidP="000764D2">
      <w:pPr>
        <w:pStyle w:val="Figure"/>
      </w:pPr>
      <w:bookmarkStart w:id="90" w:name="_Toc342526274"/>
      <w:r>
        <w:t>Figure</w:t>
      </w:r>
      <w:r w:rsidRPr="00E64D01">
        <w:t xml:space="preserve"> </w:t>
      </w:r>
      <w:r w:rsidR="00362714">
        <w:t>4-15</w:t>
      </w:r>
      <w:r w:rsidRPr="00E64D01">
        <w:t xml:space="preserve"> </w:t>
      </w:r>
      <w:r>
        <w:t xml:space="preserve">IR Beacon </w:t>
      </w:r>
      <w:proofErr w:type="gramStart"/>
      <w:r>
        <w:t>Overview</w:t>
      </w:r>
      <w:bookmarkEnd w:id="90"/>
      <w:proofErr w:type="gramEnd"/>
    </w:p>
    <w:p w:rsidR="006C57DD" w:rsidRDefault="006C57DD" w:rsidP="006C57DD">
      <w:pPr>
        <w:spacing w:after="0" w:line="240" w:lineRule="auto"/>
        <w:rPr>
          <w:rFonts w:cs="Arial"/>
          <w:i/>
          <w:szCs w:val="24"/>
        </w:rPr>
      </w:pPr>
    </w:p>
    <w:p w:rsidR="006C57DD" w:rsidRDefault="006C57DD" w:rsidP="00DB6408">
      <w:pPr>
        <w:pStyle w:val="Xxx"/>
      </w:pPr>
      <w:bookmarkStart w:id="91" w:name="_Toc342516859"/>
      <w:r>
        <w:t>4.7</w:t>
      </w:r>
      <w:r w:rsidRPr="00015932">
        <w:t>.1 IR Beacon Physical Characteristics</w:t>
      </w:r>
      <w:bookmarkEnd w:id="91"/>
    </w:p>
    <w:p w:rsidR="006C57DD" w:rsidRPr="00015932" w:rsidRDefault="006C57DD" w:rsidP="006C57DD">
      <w:pPr>
        <w:spacing w:after="0" w:line="240" w:lineRule="auto"/>
        <w:rPr>
          <w:rFonts w:cs="Arial"/>
          <w:i/>
          <w:szCs w:val="24"/>
          <w:u w:val="single"/>
        </w:rPr>
      </w:pPr>
    </w:p>
    <w:p w:rsidR="006C57DD" w:rsidRDefault="006C57DD" w:rsidP="006C57DD">
      <w:pPr>
        <w:spacing w:after="0" w:line="240" w:lineRule="auto"/>
        <w:rPr>
          <w:rFonts w:cs="Arial"/>
          <w:szCs w:val="24"/>
        </w:rPr>
      </w:pPr>
      <w:r>
        <w:rPr>
          <w:rFonts w:cs="Arial"/>
          <w:szCs w:val="24"/>
        </w:rPr>
        <w:t xml:space="preserve">Physically, the device will be a small rectangular plastic enclosure with 10 or more IR emitters. The device will have mounting points on the bottom of the unit for a tripod or construction barricade. Additional mounting points will be designed into the back of the beacon so that the device can be permanently mounted on a post at the reduced speed location. </w:t>
      </w:r>
      <w:r w:rsidRPr="00362714">
        <w:rPr>
          <w:rFonts w:cs="Arial"/>
          <w:szCs w:val="24"/>
        </w:rPr>
        <w:t>Figure 4-1</w:t>
      </w:r>
      <w:r w:rsidR="00362714" w:rsidRPr="00362714">
        <w:rPr>
          <w:rFonts w:cs="Arial"/>
          <w:szCs w:val="24"/>
        </w:rPr>
        <w:t>6</w:t>
      </w:r>
      <w:r>
        <w:rPr>
          <w:rFonts w:cs="Arial"/>
          <w:szCs w:val="24"/>
        </w:rPr>
        <w:t xml:space="preserve"> illustrates the unit mounted on a post.</w:t>
      </w: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jc w:val="center"/>
        <w:rPr>
          <w:rFonts w:cs="Arial"/>
          <w:szCs w:val="24"/>
        </w:rPr>
      </w:pPr>
      <w:r>
        <w:rPr>
          <w:rFonts w:cs="Arial"/>
          <w:noProof/>
          <w:szCs w:val="24"/>
        </w:rPr>
        <w:drawing>
          <wp:anchor distT="0" distB="0" distL="114300" distR="114300" simplePos="0" relativeHeight="251693056" behindDoc="1" locked="0" layoutInCell="1" allowOverlap="1">
            <wp:simplePos x="0" y="0"/>
            <wp:positionH relativeFrom="column">
              <wp:posOffset>514350</wp:posOffset>
            </wp:positionH>
            <wp:positionV relativeFrom="paragraph">
              <wp:posOffset>-2540</wp:posOffset>
            </wp:positionV>
            <wp:extent cx="4953000" cy="4191000"/>
            <wp:effectExtent l="19050" t="0" r="0" b="0"/>
            <wp:wrapNone/>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l="37837" t="13867" r="11500" b="14933"/>
                    <a:stretch>
                      <a:fillRect/>
                    </a:stretch>
                  </pic:blipFill>
                  <pic:spPr bwMode="auto">
                    <a:xfrm>
                      <a:off x="0" y="0"/>
                      <a:ext cx="4953000" cy="4191000"/>
                    </a:xfrm>
                    <a:prstGeom prst="rect">
                      <a:avLst/>
                    </a:prstGeom>
                    <a:noFill/>
                    <a:ln w="9525">
                      <a:noFill/>
                      <a:miter lim="800000"/>
                      <a:headEnd/>
                      <a:tailEnd/>
                    </a:ln>
                  </pic:spPr>
                </pic:pic>
              </a:graphicData>
            </a:graphic>
          </wp:anchor>
        </w:drawing>
      </w: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0764D2">
      <w:pPr>
        <w:pStyle w:val="Figure"/>
      </w:pPr>
      <w:bookmarkStart w:id="92" w:name="_Toc342526275"/>
      <w:r>
        <w:t>Figure</w:t>
      </w:r>
      <w:r w:rsidRPr="00E64D01">
        <w:t xml:space="preserve"> </w:t>
      </w:r>
      <w:r w:rsidR="00362714">
        <w:t>4-16</w:t>
      </w:r>
      <w:r w:rsidRPr="00E64D01">
        <w:t xml:space="preserve"> </w:t>
      </w:r>
      <w:r w:rsidR="002E62E6">
        <w:t xml:space="preserve">IR Beacon 3D </w:t>
      </w:r>
      <w:proofErr w:type="gramStart"/>
      <w:r w:rsidR="002E62E6">
        <w:t>Model</w:t>
      </w:r>
      <w:bookmarkEnd w:id="92"/>
      <w:proofErr w:type="gramEnd"/>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r>
        <w:rPr>
          <w:rFonts w:cs="Arial"/>
          <w:szCs w:val="24"/>
        </w:rPr>
        <w:t>The side of the unit will feature the required configuration switches and two seven segment displays to display the current configuration. Seven segment displays were chosen as they are easy to interface, inexpensive, and simple to create firmware for. This design will allow the end user to easily re-configure the unit.</w:t>
      </w:r>
    </w:p>
    <w:p w:rsidR="006C57DD" w:rsidRDefault="006C57DD" w:rsidP="006C57DD">
      <w:pPr>
        <w:spacing w:after="0" w:line="240" w:lineRule="auto"/>
        <w:rPr>
          <w:rFonts w:cs="Arial"/>
          <w:szCs w:val="24"/>
        </w:rPr>
      </w:pPr>
    </w:p>
    <w:p w:rsidR="006C57DD" w:rsidRDefault="006C57DD" w:rsidP="00DB6408">
      <w:pPr>
        <w:pStyle w:val="Xxx"/>
      </w:pPr>
      <w:bookmarkStart w:id="93" w:name="_Toc342516860"/>
      <w:r>
        <w:t>4.7</w:t>
      </w:r>
      <w:r w:rsidRPr="00015932">
        <w:t>.2 IR Beacon</w:t>
      </w:r>
      <w:r>
        <w:t xml:space="preserve"> Optical Characteristics</w:t>
      </w:r>
      <w:bookmarkEnd w:id="93"/>
    </w:p>
    <w:p w:rsidR="006C57DD" w:rsidRDefault="006C57DD" w:rsidP="006C57DD">
      <w:pPr>
        <w:spacing w:after="0" w:line="240" w:lineRule="auto"/>
        <w:rPr>
          <w:rFonts w:cs="Arial"/>
          <w:i/>
          <w:szCs w:val="24"/>
          <w:u w:val="single"/>
        </w:rPr>
      </w:pPr>
    </w:p>
    <w:p w:rsidR="006C57DD" w:rsidRDefault="006C57DD" w:rsidP="006C57DD">
      <w:pPr>
        <w:spacing w:after="0" w:line="240" w:lineRule="auto"/>
        <w:rPr>
          <w:rFonts w:cs="Arial"/>
          <w:szCs w:val="24"/>
        </w:rPr>
      </w:pPr>
      <w:r>
        <w:rPr>
          <w:rFonts w:cs="Arial"/>
          <w:szCs w:val="24"/>
        </w:rPr>
        <w:t xml:space="preserve">The reduced speed zone beacon will include an array of 41LED emitters. Each one of these emitters </w:t>
      </w:r>
      <w:r w:rsidR="002E62E6">
        <w:rPr>
          <w:rFonts w:cs="Arial"/>
          <w:szCs w:val="24"/>
        </w:rPr>
        <w:t>produces</w:t>
      </w:r>
      <w:r>
        <w:rPr>
          <w:rFonts w:cs="Arial"/>
          <w:szCs w:val="24"/>
        </w:rPr>
        <w:t xml:space="preserve"> a 30° light pattern. The emitter array's primary purpose is to provide a reliable broadcast pattern for MirrorMate. The 30° light pattern provides excellent transmission distance while still providing a broad enough patt</w:t>
      </w:r>
      <w:r w:rsidR="002E62E6">
        <w:rPr>
          <w:rFonts w:cs="Arial"/>
          <w:szCs w:val="24"/>
        </w:rPr>
        <w:t xml:space="preserve">ern to ensure communicate with </w:t>
      </w:r>
      <w:r>
        <w:rPr>
          <w:rFonts w:cs="Arial"/>
          <w:szCs w:val="24"/>
        </w:rPr>
        <w:t xml:space="preserve">vehicles close in proximity to the beacon. The Osram </w:t>
      </w:r>
      <w:r w:rsidR="002E62E6">
        <w:rPr>
          <w:rFonts w:cs="Arial"/>
          <w:szCs w:val="24"/>
        </w:rPr>
        <w:t>Corporation</w:t>
      </w:r>
      <w:r>
        <w:rPr>
          <w:rFonts w:cs="Arial"/>
          <w:szCs w:val="24"/>
        </w:rPr>
        <w:t xml:space="preserve"> manufactures many IR emitters that are designed specifically for long range communication. Osram's SFH4547 high output emitter has been chosen as the LED of choice as it is specifically advertized as applicable to traffic preemption systems. This device also features exceptional output power. Another advantage of using a large array of high </w:t>
      </w:r>
      <w:r>
        <w:rPr>
          <w:rFonts w:cs="Arial"/>
          <w:szCs w:val="24"/>
        </w:rPr>
        <w:lastRenderedPageBreak/>
        <w:t>power emitters is that this design ensures reliable operation of the system without using lenses or optics which increase design complexity and cost. The array of emitters will establish long range communication while keeping costs down. Low costs are an attractive feature when organizations begin to implement new devices.</w:t>
      </w:r>
    </w:p>
    <w:p w:rsidR="006C57DD" w:rsidRDefault="006C57DD" w:rsidP="006C57DD">
      <w:pPr>
        <w:spacing w:after="0" w:line="240" w:lineRule="auto"/>
        <w:rPr>
          <w:rFonts w:cs="Arial"/>
          <w:szCs w:val="24"/>
        </w:rPr>
      </w:pPr>
    </w:p>
    <w:p w:rsidR="006C57DD" w:rsidRPr="00015932" w:rsidRDefault="006C57DD" w:rsidP="00DB6408">
      <w:pPr>
        <w:pStyle w:val="Xxx"/>
      </w:pPr>
      <w:bookmarkStart w:id="94" w:name="_Toc342516861"/>
      <w:r>
        <w:t>4.7</w:t>
      </w:r>
      <w:r w:rsidRPr="00015932">
        <w:t>.</w:t>
      </w:r>
      <w:r>
        <w:t>3</w:t>
      </w:r>
      <w:r w:rsidRPr="00015932">
        <w:t xml:space="preserve"> Powering the IR Beacon</w:t>
      </w:r>
      <w:bookmarkEnd w:id="94"/>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r>
        <w:rPr>
          <w:rFonts w:cs="Arial"/>
          <w:szCs w:val="24"/>
        </w:rPr>
        <w:t>The reduced speed zone beacon will require significantly more power than typical electronics as the device will feature an array of high power IR emitters which have high current requirements. The beacon will have an internal 9V battery for emergency use and for configuration mode. Operation time of the beacon in transmit mode when utilizing the internal 9V battery will be very short. External power is necessary for long run times of the beacon.</w:t>
      </w: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r>
        <w:rPr>
          <w:rFonts w:cs="Arial"/>
          <w:szCs w:val="24"/>
        </w:rPr>
        <w:t>The power supply inside the beacon will feature a high current 5V regulator, specifically the LM1084 LDO regulator from TI. This regulator is capable of supplying up to 5A of current with the appropriate heat sink. The regulator will power all of the electronic components inside the beacon including the IR emitters. Multiple regulators will be utilized to power the emitter array as the current requirement exceeds 5A. Each regulator will supply a specific bank of emitters to avoid linking the output from the regulators together.</w:t>
      </w: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r>
        <w:rPr>
          <w:rFonts w:cs="Arial"/>
          <w:szCs w:val="24"/>
        </w:rPr>
        <w:t xml:space="preserve">This regulator specifies the minimum input voltage must be 1.5V more than the output voltage and the maximum input voltage must be less than 25V. Therefore the input voltage of the beacon will be 7.5V (considering reverse protection diode) to 25V. This method of power conversion was chosen because the regulator is relatively inexpensive, these regulators have a proven track record for clean power and reliability, the power supply will take up minimum board space, and it is easy to implement. </w:t>
      </w:r>
    </w:p>
    <w:p w:rsidR="006C57DD" w:rsidRDefault="006C57DD" w:rsidP="006C57DD">
      <w:pPr>
        <w:spacing w:after="0" w:line="240" w:lineRule="auto"/>
        <w:rPr>
          <w:rFonts w:cs="Arial"/>
          <w:szCs w:val="24"/>
        </w:rPr>
      </w:pPr>
    </w:p>
    <w:p w:rsidR="006C57DD" w:rsidRDefault="006C57DD" w:rsidP="006C57DD">
      <w:pPr>
        <w:spacing w:after="0" w:line="240" w:lineRule="auto"/>
        <w:rPr>
          <w:rFonts w:cs="Arial"/>
          <w:i/>
          <w:u w:val="single"/>
        </w:rPr>
      </w:pPr>
      <w:r>
        <w:rPr>
          <w:rFonts w:cs="Arial"/>
          <w:szCs w:val="24"/>
        </w:rPr>
        <w:t>The beacon will feature an external interconnect so that a power source can be connected.  Due to the beacons wide input voltage range it can be powered by both 12VDC and 24VDC systems. This versatility allows the beacon to be powered by a myriad of sources. These two voltages are present in any construction equipment or vehicles. Therefore if it is feasible the beacon can be powered by any stationary equipment already present at the construction zone. It will be possible to power the beacon off of a typical 12V lead acid battery in the form of a car battery or lantern battery. These types of batteries are also rechargeable. If the beacon is mounted to a construction zone barricade, solar power is also an option. The solar cell could charge a lead acid battery which the beacon would be powered. It would also be possible to power the beacon using 'main' 120VAC utilizing a typical (though high current) step down transformer in the form of a 'wall wart'. This could be connected directly the power connector on the beacon.</w:t>
      </w:r>
    </w:p>
    <w:p w:rsidR="006C57DD" w:rsidRDefault="006C57DD" w:rsidP="006C57DD">
      <w:pPr>
        <w:spacing w:after="0" w:line="240" w:lineRule="auto"/>
        <w:rPr>
          <w:rFonts w:cs="Arial"/>
          <w:i/>
          <w:u w:val="single"/>
        </w:rPr>
      </w:pPr>
    </w:p>
    <w:p w:rsidR="006C57DD" w:rsidRPr="00015932" w:rsidRDefault="006C57DD" w:rsidP="00DB6408">
      <w:pPr>
        <w:pStyle w:val="Xxx"/>
      </w:pPr>
      <w:bookmarkStart w:id="95" w:name="_Toc342516862"/>
      <w:r>
        <w:lastRenderedPageBreak/>
        <w:t>4.7.4</w:t>
      </w:r>
      <w:r w:rsidRPr="00015932">
        <w:t xml:space="preserve"> IR Beacon Electrical</w:t>
      </w:r>
      <w:r>
        <w:t xml:space="preserve"> and Firmware</w:t>
      </w:r>
      <w:r w:rsidRPr="00015932">
        <w:t xml:space="preserve"> Design</w:t>
      </w:r>
      <w:bookmarkEnd w:id="95"/>
    </w:p>
    <w:p w:rsidR="006C57DD" w:rsidRDefault="006C57DD" w:rsidP="006C57DD">
      <w:pPr>
        <w:spacing w:after="0" w:line="240" w:lineRule="auto"/>
        <w:rPr>
          <w:rFonts w:cs="Arial"/>
          <w:i/>
          <w:u w:val="single"/>
        </w:rPr>
      </w:pPr>
    </w:p>
    <w:p w:rsidR="006C57DD" w:rsidRDefault="006C57DD" w:rsidP="006C57DD">
      <w:pPr>
        <w:spacing w:after="0" w:line="240" w:lineRule="auto"/>
        <w:rPr>
          <w:rFonts w:cs="Arial"/>
          <w:szCs w:val="24"/>
        </w:rPr>
      </w:pPr>
      <w:r>
        <w:rPr>
          <w:rFonts w:cs="Arial"/>
          <w:szCs w:val="24"/>
        </w:rPr>
        <w:t>The reduced speed zone beacon will contain a PIC16F882 microcontroller from Microchip at the heart of the design. The microcontroller will be responsible for generating the encoded IR broadcast signal. This signal will be generated programmatically based on some parameters. The signal will be changed based on configuration discussed previously. The buttons will be connected to I/O pins on the microcontroller and will trigger interrupts to modify the settings stored in the chip. Settings will be stored in the on-chip EEPROM non-volatile memory so that configuration remains even if power is removed from the beacon.</w:t>
      </w: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r>
        <w:rPr>
          <w:rFonts w:cs="Arial"/>
          <w:szCs w:val="24"/>
        </w:rPr>
        <w:t xml:space="preserve">The microcontroller will generate a </w:t>
      </w:r>
      <w:proofErr w:type="gramStart"/>
      <w:r>
        <w:rPr>
          <w:rFonts w:cs="Arial"/>
          <w:szCs w:val="24"/>
        </w:rPr>
        <w:t>38kHz</w:t>
      </w:r>
      <w:proofErr w:type="gramEnd"/>
      <w:r>
        <w:rPr>
          <w:rFonts w:cs="Arial"/>
          <w:szCs w:val="24"/>
        </w:rPr>
        <w:t xml:space="preserve"> carrier signal with information encoded. This will be established using the PIC16F882's on board PWM module. The module will be configured programmatically for </w:t>
      </w:r>
      <w:proofErr w:type="gramStart"/>
      <w:r>
        <w:rPr>
          <w:rFonts w:cs="Arial"/>
          <w:szCs w:val="24"/>
        </w:rPr>
        <w:t>38kHz</w:t>
      </w:r>
      <w:proofErr w:type="gramEnd"/>
      <w:r>
        <w:rPr>
          <w:rFonts w:cs="Arial"/>
          <w:szCs w:val="24"/>
        </w:rPr>
        <w:t xml:space="preserve"> carrier signal. </w:t>
      </w:r>
      <w:proofErr w:type="gramStart"/>
      <w:r>
        <w:rPr>
          <w:rFonts w:cs="Arial"/>
          <w:szCs w:val="24"/>
        </w:rPr>
        <w:t>The  PWM</w:t>
      </w:r>
      <w:proofErr w:type="gramEnd"/>
      <w:r>
        <w:rPr>
          <w:rFonts w:cs="Arial"/>
          <w:szCs w:val="24"/>
        </w:rPr>
        <w:t xml:space="preserve"> module will be enabled/disabled at the appropriate times to encode the signal. The signal will be encoded using a slightly modified RC-5 protocol which incorporates some aspects of the NEC remote protocol. Also, the RC-5 protocol requires a </w:t>
      </w:r>
      <w:proofErr w:type="gramStart"/>
      <w:r>
        <w:rPr>
          <w:rFonts w:cs="Arial"/>
          <w:szCs w:val="24"/>
        </w:rPr>
        <w:t>36kHz</w:t>
      </w:r>
      <w:proofErr w:type="gramEnd"/>
      <w:r>
        <w:rPr>
          <w:rFonts w:cs="Arial"/>
          <w:szCs w:val="24"/>
        </w:rPr>
        <w:t xml:space="preserve"> carrier, and MirrorMate will utilize a 38kHz </w:t>
      </w:r>
      <w:proofErr w:type="spellStart"/>
      <w:r>
        <w:rPr>
          <w:rFonts w:cs="Arial"/>
          <w:szCs w:val="24"/>
        </w:rPr>
        <w:t>carrier.The</w:t>
      </w:r>
      <w:proofErr w:type="spellEnd"/>
      <w:r>
        <w:rPr>
          <w:rFonts w:cs="Arial"/>
          <w:szCs w:val="24"/>
        </w:rPr>
        <w:t xml:space="preserve"> reason for deviating from the protocol slightly is to eliminate false triggers with the MirrorMate system. No commercial remote control will be able to generate a signal that can trigger MirrorMate. Alternatively, the reduced speed zone beacon will be unable to trigger commercial devices that utilize IR remote controls.</w:t>
      </w: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r>
        <w:rPr>
          <w:rFonts w:cs="Arial"/>
          <w:szCs w:val="24"/>
        </w:rPr>
        <w:t>The RC-5 protocol transmits two start bits followed by an 8 bit address, then a 6 bit command.</w:t>
      </w:r>
    </w:p>
    <w:p w:rsidR="006C57DD" w:rsidRDefault="006C57DD" w:rsidP="006C57DD">
      <w:pPr>
        <w:spacing w:after="0" w:line="240" w:lineRule="auto"/>
        <w:rPr>
          <w:rFonts w:cs="Arial"/>
          <w:szCs w:val="24"/>
        </w:rPr>
      </w:pPr>
    </w:p>
    <w:p w:rsidR="006C57DD" w:rsidRDefault="006C57DD" w:rsidP="006C57DD">
      <w:pPr>
        <w:spacing w:after="0" w:line="240" w:lineRule="auto"/>
        <w:jc w:val="center"/>
        <w:rPr>
          <w:rFonts w:cs="Arial"/>
          <w:szCs w:val="24"/>
        </w:rPr>
      </w:pPr>
      <w:r>
        <w:rPr>
          <w:rFonts w:cs="Arial"/>
          <w:noProof/>
          <w:szCs w:val="24"/>
        </w:rPr>
        <w:drawing>
          <wp:inline distT="0" distB="0" distL="0" distR="0">
            <wp:extent cx="4000500" cy="1190625"/>
            <wp:effectExtent l="19050" t="0" r="0" b="0"/>
            <wp:docPr id="55" name="Picture 2" descr="rc5tr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5train.gif"/>
                    <pic:cNvPicPr/>
                  </pic:nvPicPr>
                  <pic:blipFill>
                    <a:blip r:embed="rId40" cstate="print"/>
                    <a:stretch>
                      <a:fillRect/>
                    </a:stretch>
                  </pic:blipFill>
                  <pic:spPr>
                    <a:xfrm>
                      <a:off x="0" y="0"/>
                      <a:ext cx="4000500" cy="1190625"/>
                    </a:xfrm>
                    <a:prstGeom prst="rect">
                      <a:avLst/>
                    </a:prstGeom>
                  </pic:spPr>
                </pic:pic>
              </a:graphicData>
            </a:graphic>
          </wp:inline>
        </w:drawing>
      </w:r>
    </w:p>
    <w:p w:rsidR="006C57DD" w:rsidRDefault="006C57DD" w:rsidP="006C57DD">
      <w:pPr>
        <w:spacing w:after="0" w:line="240" w:lineRule="auto"/>
        <w:jc w:val="center"/>
        <w:rPr>
          <w:rFonts w:cs="Arial"/>
          <w:szCs w:val="24"/>
        </w:rPr>
      </w:pPr>
    </w:p>
    <w:p w:rsidR="006C57DD" w:rsidRDefault="006C57DD" w:rsidP="000764D2">
      <w:pPr>
        <w:pStyle w:val="Figure"/>
      </w:pPr>
      <w:bookmarkStart w:id="96" w:name="_Toc342526276"/>
      <w:r>
        <w:t>Figure</w:t>
      </w:r>
      <w:r w:rsidRPr="00E64D01">
        <w:t xml:space="preserve"> </w:t>
      </w:r>
      <w:r w:rsidR="002E62E6">
        <w:t>4-17</w:t>
      </w:r>
      <w:r w:rsidRPr="00E64D01">
        <w:t xml:space="preserve"> </w:t>
      </w:r>
      <w:r>
        <w:t>RC-5 Protocol</w:t>
      </w:r>
      <w:bookmarkEnd w:id="96"/>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r>
        <w:rPr>
          <w:rFonts w:cs="Arial"/>
          <w:szCs w:val="24"/>
        </w:rPr>
        <w:t>The bits are modulated using a form of Manchester coding and are determined by the location of an 889µs modulated pulse. Each bit requires 1778µs to transmit and if the first 889µs consists of a pulse then the bit is a zero. If the second 889µs of the bit consists of a pulse then the bit is a one. This method of modulation is illustrated in the image below.</w:t>
      </w:r>
    </w:p>
    <w:p w:rsidR="006C57DD" w:rsidRDefault="006C57DD" w:rsidP="006C57DD">
      <w:pPr>
        <w:spacing w:after="0" w:line="240" w:lineRule="auto"/>
        <w:rPr>
          <w:rFonts w:cs="Arial"/>
          <w:szCs w:val="24"/>
        </w:rPr>
      </w:pPr>
    </w:p>
    <w:p w:rsidR="006C57DD" w:rsidRDefault="006C57DD" w:rsidP="006C57DD">
      <w:pPr>
        <w:spacing w:after="0" w:line="240" w:lineRule="auto"/>
        <w:jc w:val="center"/>
        <w:rPr>
          <w:rFonts w:cs="Arial"/>
          <w:szCs w:val="24"/>
        </w:rPr>
      </w:pPr>
      <w:r>
        <w:rPr>
          <w:rFonts w:cs="Arial"/>
          <w:noProof/>
          <w:szCs w:val="24"/>
        </w:rPr>
        <w:lastRenderedPageBreak/>
        <w:drawing>
          <wp:inline distT="0" distB="0" distL="0" distR="0">
            <wp:extent cx="3810000" cy="1000125"/>
            <wp:effectExtent l="19050" t="0" r="0" b="0"/>
            <wp:docPr id="56" name="Picture 3" descr="rc5modul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5modulation.gif"/>
                    <pic:cNvPicPr/>
                  </pic:nvPicPr>
                  <pic:blipFill>
                    <a:blip r:embed="rId41" cstate="print"/>
                    <a:stretch>
                      <a:fillRect/>
                    </a:stretch>
                  </pic:blipFill>
                  <pic:spPr>
                    <a:xfrm>
                      <a:off x="0" y="0"/>
                      <a:ext cx="3810000" cy="1000125"/>
                    </a:xfrm>
                    <a:prstGeom prst="rect">
                      <a:avLst/>
                    </a:prstGeom>
                  </pic:spPr>
                </pic:pic>
              </a:graphicData>
            </a:graphic>
          </wp:inline>
        </w:drawing>
      </w:r>
    </w:p>
    <w:p w:rsidR="006C57DD" w:rsidRDefault="006C57DD" w:rsidP="006C57DD">
      <w:pPr>
        <w:spacing w:after="0" w:line="240" w:lineRule="auto"/>
        <w:jc w:val="center"/>
        <w:rPr>
          <w:rFonts w:cs="Arial"/>
          <w:i/>
          <w:szCs w:val="24"/>
        </w:rPr>
      </w:pPr>
    </w:p>
    <w:p w:rsidR="006C57DD" w:rsidRPr="00856D99" w:rsidRDefault="006C57DD" w:rsidP="000764D2">
      <w:pPr>
        <w:pStyle w:val="Figure"/>
      </w:pPr>
      <w:bookmarkStart w:id="97" w:name="_Toc342526277"/>
      <w:r>
        <w:t>Figure</w:t>
      </w:r>
      <w:r w:rsidRPr="00E64D01">
        <w:t xml:space="preserve"> </w:t>
      </w:r>
      <w:r w:rsidR="002E62E6">
        <w:t>4-18</w:t>
      </w:r>
      <w:r w:rsidRPr="00E64D01">
        <w:t xml:space="preserve"> </w:t>
      </w:r>
      <w:r>
        <w:t>Manchester Coding</w:t>
      </w:r>
      <w:bookmarkEnd w:id="97"/>
    </w:p>
    <w:p w:rsidR="006C57DD" w:rsidRDefault="006C57DD" w:rsidP="006C57DD">
      <w:pPr>
        <w:spacing w:after="0" w:line="240" w:lineRule="auto"/>
        <w:jc w:val="center"/>
        <w:rPr>
          <w:rFonts w:cs="Arial"/>
          <w:szCs w:val="24"/>
        </w:rPr>
      </w:pPr>
    </w:p>
    <w:p w:rsidR="006C57DD" w:rsidRDefault="006C57DD" w:rsidP="006C57DD">
      <w:pPr>
        <w:spacing w:after="0" w:line="240" w:lineRule="auto"/>
        <w:rPr>
          <w:rFonts w:cs="Arial"/>
          <w:szCs w:val="24"/>
        </w:rPr>
      </w:pPr>
      <w:r>
        <w:rPr>
          <w:rFonts w:cs="Arial"/>
          <w:szCs w:val="24"/>
        </w:rPr>
        <w:t>The reduced speed zone beacon will transmit the bits in the same way as RC-5 (</w:t>
      </w:r>
      <w:proofErr w:type="spellStart"/>
      <w:proofErr w:type="gramStart"/>
      <w:r>
        <w:rPr>
          <w:rFonts w:cs="Arial"/>
          <w:szCs w:val="24"/>
        </w:rPr>
        <w:t>manchester</w:t>
      </w:r>
      <w:proofErr w:type="spellEnd"/>
      <w:proofErr w:type="gramEnd"/>
      <w:r>
        <w:rPr>
          <w:rFonts w:cs="Arial"/>
          <w:szCs w:val="24"/>
        </w:rPr>
        <w:t xml:space="preserve"> coding) however there will be no address byte. MirrorMate only requires one byte of information to be transmitted where as RC-5 transmits two bytes. To further differentiate the transmitted signal from the RC-5 protocol, the beacon will transmit </w:t>
      </w:r>
      <w:proofErr w:type="gramStart"/>
      <w:r>
        <w:rPr>
          <w:rFonts w:cs="Arial"/>
          <w:szCs w:val="24"/>
        </w:rPr>
        <w:t>an</w:t>
      </w:r>
      <w:proofErr w:type="gramEnd"/>
      <w:r>
        <w:rPr>
          <w:rFonts w:cs="Arial"/>
          <w:szCs w:val="24"/>
        </w:rPr>
        <w:t xml:space="preserve"> 8ms leading modulated pulse instead of the two start bits. This leading pulse is similar to the NEC </w:t>
      </w:r>
      <w:proofErr w:type="gramStart"/>
      <w:r>
        <w:rPr>
          <w:rFonts w:cs="Arial"/>
          <w:szCs w:val="24"/>
        </w:rPr>
        <w:t>protocol,</w:t>
      </w:r>
      <w:proofErr w:type="gramEnd"/>
      <w:r>
        <w:rPr>
          <w:rFonts w:cs="Arial"/>
          <w:szCs w:val="24"/>
        </w:rPr>
        <w:t xml:space="preserve"> however the pulse is a different length. The total time required to transmit a command using this method is 30.2ms. This signal will be repeated indefinitely by the beacon with no pulses transmitted for 8ms between commands. The end result of this encoding method is 'security through obscurity' as no device currently transmits information in this manner. A full transmitted command is illustrated in </w:t>
      </w:r>
      <w:r>
        <w:rPr>
          <w:rFonts w:cs="Arial"/>
          <w:i/>
          <w:szCs w:val="24"/>
        </w:rPr>
        <w:t>Figure 4-23</w:t>
      </w:r>
      <w:r>
        <w:rPr>
          <w:rFonts w:cs="Arial"/>
          <w:szCs w:val="24"/>
        </w:rPr>
        <w:t>.</w:t>
      </w: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r>
        <w:rPr>
          <w:rFonts w:cs="Arial"/>
          <w:noProof/>
          <w:szCs w:val="24"/>
        </w:rPr>
        <w:drawing>
          <wp:anchor distT="0" distB="0" distL="114300" distR="114300" simplePos="0" relativeHeight="251694080" behindDoc="1" locked="0" layoutInCell="1" allowOverlap="1">
            <wp:simplePos x="0" y="0"/>
            <wp:positionH relativeFrom="column">
              <wp:posOffset>438150</wp:posOffset>
            </wp:positionH>
            <wp:positionV relativeFrom="paragraph">
              <wp:posOffset>-280035</wp:posOffset>
            </wp:positionV>
            <wp:extent cx="5095875" cy="1828800"/>
            <wp:effectExtent l="19050" t="0" r="9525" b="0"/>
            <wp:wrapNone/>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l="22926" t="30133" r="4770" b="26667"/>
                    <a:stretch>
                      <a:fillRect/>
                    </a:stretch>
                  </pic:blipFill>
                  <pic:spPr bwMode="auto">
                    <a:xfrm>
                      <a:off x="0" y="0"/>
                      <a:ext cx="5095875" cy="1828800"/>
                    </a:xfrm>
                    <a:prstGeom prst="rect">
                      <a:avLst/>
                    </a:prstGeom>
                    <a:noFill/>
                    <a:ln w="9525">
                      <a:noFill/>
                      <a:miter lim="800000"/>
                      <a:headEnd/>
                      <a:tailEnd/>
                    </a:ln>
                  </pic:spPr>
                </pic:pic>
              </a:graphicData>
            </a:graphic>
          </wp:anchor>
        </w:drawing>
      </w: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0764D2">
      <w:pPr>
        <w:pStyle w:val="Figure"/>
      </w:pPr>
      <w:bookmarkStart w:id="98" w:name="_Toc342526278"/>
      <w:r>
        <w:t>Figure</w:t>
      </w:r>
      <w:r w:rsidRPr="00E64D01">
        <w:t xml:space="preserve"> </w:t>
      </w:r>
      <w:r w:rsidR="002E62E6">
        <w:t>4-19</w:t>
      </w:r>
      <w:r w:rsidRPr="00E64D01">
        <w:t xml:space="preserve"> </w:t>
      </w:r>
      <w:r>
        <w:t>MirrorMate IR Command</w:t>
      </w:r>
      <w:bookmarkEnd w:id="98"/>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r>
        <w:rPr>
          <w:rFonts w:cs="Arial"/>
          <w:szCs w:val="24"/>
        </w:rPr>
        <w:t>As discussed previously, the IR beacon will emit infrared at the 950nm wavelength. The unit will contain an array of high power emitters (up to 1A of forward current per emitter). It is estimated that the beacon will contain up to 75 emitters. To drive these emitters, a signal amplifier will be used. The amplifier will consist of a MOSFET driver chip (Microchip's MCP1407) and a power MOSFET capable of switching at the required speed.</w:t>
      </w: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r>
        <w:rPr>
          <w:rFonts w:cs="Arial"/>
          <w:szCs w:val="24"/>
        </w:rPr>
        <w:t xml:space="preserve">The power MOSFET will be an IRFZ44V series part from international rectifier. This part features a continuous drain current of 55A and pulsed drain current of 220A. The power dissipation rating of this part is 115W with the appropriate heat sink. The TO-220 package will be utilized as many heat sink options are available. Power dissipation calculations result in 41W of power dissipation at 50A of forward current and 92W at 75A of forward current (assuming </w:t>
      </w:r>
      <w:proofErr w:type="spellStart"/>
      <w:r>
        <w:rPr>
          <w:rFonts w:cs="Arial"/>
          <w:szCs w:val="24"/>
        </w:rPr>
        <w:t>Vgs</w:t>
      </w:r>
      <w:proofErr w:type="spellEnd"/>
      <w:r>
        <w:rPr>
          <w:rFonts w:cs="Arial"/>
          <w:sz w:val="20"/>
          <w:szCs w:val="24"/>
        </w:rPr>
        <w:t xml:space="preserve"> </w:t>
      </w:r>
      <w:r>
        <w:rPr>
          <w:rFonts w:cs="Arial"/>
          <w:szCs w:val="24"/>
        </w:rPr>
        <w:t xml:space="preserve">= 12V). This is well within the parts rated conditions. When switching frequency is taken into consideration, the part will be required to switch cleanly at </w:t>
      </w:r>
      <w:proofErr w:type="gramStart"/>
      <w:r>
        <w:rPr>
          <w:rFonts w:cs="Arial"/>
          <w:szCs w:val="24"/>
        </w:rPr>
        <w:t>38kHz</w:t>
      </w:r>
      <w:proofErr w:type="gramEnd"/>
      <w:r>
        <w:rPr>
          <w:rFonts w:cs="Arial"/>
          <w:szCs w:val="24"/>
        </w:rPr>
        <w:t xml:space="preserve">. The period </w:t>
      </w:r>
      <w:r>
        <w:rPr>
          <w:rFonts w:cs="Arial"/>
          <w:szCs w:val="24"/>
        </w:rPr>
        <w:lastRenderedPageBreak/>
        <w:t xml:space="preserve">of a </w:t>
      </w:r>
      <w:proofErr w:type="gramStart"/>
      <w:r>
        <w:rPr>
          <w:rFonts w:cs="Arial"/>
          <w:szCs w:val="24"/>
        </w:rPr>
        <w:t>38kHz</w:t>
      </w:r>
      <w:proofErr w:type="gramEnd"/>
      <w:r>
        <w:rPr>
          <w:rFonts w:cs="Arial"/>
          <w:szCs w:val="24"/>
        </w:rPr>
        <w:t xml:space="preserve"> wave is 26µs therefore the MOSFET's turn-on and turn-off delay times should fall well below 26µs. The IRFZ44V's turn-on and turn-off times are 13ns and 40ns respectively. This </w:t>
      </w:r>
      <w:proofErr w:type="gramStart"/>
      <w:r>
        <w:rPr>
          <w:rFonts w:cs="Arial"/>
          <w:szCs w:val="24"/>
        </w:rPr>
        <w:t>parts</w:t>
      </w:r>
      <w:proofErr w:type="gramEnd"/>
      <w:r>
        <w:rPr>
          <w:rFonts w:cs="Arial"/>
          <w:szCs w:val="24"/>
        </w:rPr>
        <w:t xml:space="preserve"> switches quickly enough to establish a clean 38kHz wave form. These specs illustrate that the IRFZ44V is an ideal part for this application. </w:t>
      </w: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r>
        <w:rPr>
          <w:rFonts w:cs="Arial"/>
          <w:szCs w:val="24"/>
        </w:rPr>
        <w:t xml:space="preserve">The MOSFET driver creates a necessarily high current signal from a low level signal generated by the microcontroller. The high current signal is used to overcome the capacitive load of the MOSFET gate. This is to ensure that the gate of the part is switched on and off extremely quickly to avoid operating the MOSFET within its linear region. If the MOSFET is operated in the linear region for extended periods the part could overheat and fail due to high levels of power dissipation. Capacitors are utilized by the MOSFET driver to generate the high instantaneous currents to switch the MOSFET. These capacitors are specified in the datasheet and are located close to the driver on the PCB. The MCP1407 device is capable of switching much faster than the IRZF44V so the rise and fall time of the driver can be neglected. An additional advantage of using a MOSFET driver is that the driver's output is 'push-pull' which means that no pull down resistors or special considerations are necessary. The design of this amplifier is illustrated in </w:t>
      </w:r>
      <w:r w:rsidRPr="002E62E6">
        <w:rPr>
          <w:rFonts w:cs="Arial"/>
          <w:szCs w:val="24"/>
        </w:rPr>
        <w:t>Figure 4-2</w:t>
      </w:r>
      <w:r w:rsidR="002E62E6" w:rsidRPr="002E62E6">
        <w:rPr>
          <w:rFonts w:cs="Arial"/>
          <w:szCs w:val="24"/>
        </w:rPr>
        <w:t>0</w:t>
      </w:r>
      <w:r>
        <w:rPr>
          <w:rFonts w:cs="Arial"/>
          <w:szCs w:val="24"/>
        </w:rPr>
        <w:t xml:space="preserve">. For clarity, only 20 emitters are shown. </w:t>
      </w:r>
    </w:p>
    <w:p w:rsidR="006C57DD" w:rsidRDefault="006C57DD">
      <w:pPr>
        <w:rPr>
          <w:rFonts w:cs="Arial"/>
          <w:szCs w:val="24"/>
        </w:rPr>
      </w:pPr>
      <w:r>
        <w:rPr>
          <w:rFonts w:cs="Arial"/>
          <w:szCs w:val="24"/>
        </w:rPr>
        <w:br w:type="page"/>
      </w:r>
    </w:p>
    <w:p w:rsidR="006C57DD" w:rsidRDefault="006C57DD" w:rsidP="006C57DD">
      <w:pPr>
        <w:spacing w:after="0" w:line="240" w:lineRule="auto"/>
        <w:rPr>
          <w:rFonts w:cs="Arial"/>
          <w:szCs w:val="24"/>
        </w:rPr>
      </w:pPr>
    </w:p>
    <w:p w:rsidR="006C57DD" w:rsidRDefault="008D385F" w:rsidP="006C57DD">
      <w:pPr>
        <w:spacing w:after="0" w:line="240" w:lineRule="auto"/>
        <w:rPr>
          <w:rFonts w:cs="Arial"/>
          <w:szCs w:val="24"/>
        </w:rPr>
      </w:pPr>
      <w:r>
        <w:rPr>
          <w:rFonts w:cs="Arial"/>
          <w:noProof/>
          <w:szCs w:val="24"/>
        </w:rPr>
        <w:drawing>
          <wp:anchor distT="0" distB="0" distL="114300" distR="114300" simplePos="0" relativeHeight="251695104" behindDoc="1" locked="0" layoutInCell="1" allowOverlap="1">
            <wp:simplePos x="0" y="0"/>
            <wp:positionH relativeFrom="column">
              <wp:posOffset>28575</wp:posOffset>
            </wp:positionH>
            <wp:positionV relativeFrom="paragraph">
              <wp:posOffset>29210</wp:posOffset>
            </wp:positionV>
            <wp:extent cx="5676900" cy="3862070"/>
            <wp:effectExtent l="19050" t="0" r="0" b="0"/>
            <wp:wrapNone/>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l="24530" t="15200" r="11821" b="12800"/>
                    <a:stretch>
                      <a:fillRect/>
                    </a:stretch>
                  </pic:blipFill>
                  <pic:spPr bwMode="auto">
                    <a:xfrm>
                      <a:off x="0" y="0"/>
                      <a:ext cx="5676900" cy="3862070"/>
                    </a:xfrm>
                    <a:prstGeom prst="rect">
                      <a:avLst/>
                    </a:prstGeom>
                    <a:noFill/>
                    <a:ln w="9525">
                      <a:noFill/>
                      <a:miter lim="800000"/>
                      <a:headEnd/>
                      <a:tailEnd/>
                    </a:ln>
                  </pic:spPr>
                </pic:pic>
              </a:graphicData>
            </a:graphic>
          </wp:anchor>
        </w:drawing>
      </w: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0764D2">
      <w:pPr>
        <w:pStyle w:val="Figure"/>
      </w:pPr>
      <w:bookmarkStart w:id="99" w:name="_Toc342526279"/>
      <w:r>
        <w:t>Figure</w:t>
      </w:r>
      <w:r w:rsidRPr="00E64D01">
        <w:t xml:space="preserve"> </w:t>
      </w:r>
      <w:r>
        <w:t>4-2</w:t>
      </w:r>
      <w:r w:rsidR="002E62E6">
        <w:t>0</w:t>
      </w:r>
      <w:r w:rsidRPr="00E64D01">
        <w:t xml:space="preserve"> </w:t>
      </w:r>
      <w:r>
        <w:t>LED Emitter Amplifier Design</w:t>
      </w:r>
      <w:bookmarkEnd w:id="99"/>
    </w:p>
    <w:p w:rsidR="006C57DD" w:rsidRDefault="006C57DD" w:rsidP="006C57DD">
      <w:pPr>
        <w:spacing w:after="0" w:line="240" w:lineRule="auto"/>
        <w:rPr>
          <w:rFonts w:cs="Arial"/>
          <w:szCs w:val="24"/>
        </w:rPr>
      </w:pPr>
    </w:p>
    <w:p w:rsidR="006C57DD" w:rsidRPr="00F41129" w:rsidRDefault="006C57DD" w:rsidP="006C57DD">
      <w:pPr>
        <w:spacing w:after="0" w:line="240" w:lineRule="auto"/>
        <w:rPr>
          <w:rFonts w:cs="Arial"/>
          <w:szCs w:val="24"/>
        </w:rPr>
      </w:pPr>
      <w:r>
        <w:rPr>
          <w:rFonts w:cs="Arial"/>
          <w:szCs w:val="24"/>
        </w:rPr>
        <w:t xml:space="preserve">As seen in </w:t>
      </w:r>
      <w:r w:rsidRPr="002E62E6">
        <w:rPr>
          <w:rFonts w:cs="Arial"/>
          <w:szCs w:val="24"/>
        </w:rPr>
        <w:t>Figure 4-2</w:t>
      </w:r>
      <w:r w:rsidR="002E62E6" w:rsidRPr="002E62E6">
        <w:rPr>
          <w:rFonts w:cs="Arial"/>
          <w:szCs w:val="24"/>
        </w:rPr>
        <w:t>0</w:t>
      </w:r>
      <w:r>
        <w:rPr>
          <w:rFonts w:cs="Arial"/>
          <w:i/>
          <w:szCs w:val="24"/>
        </w:rPr>
        <w:t xml:space="preserve"> </w:t>
      </w:r>
      <w:r>
        <w:rPr>
          <w:rFonts w:cs="Arial"/>
          <w:szCs w:val="24"/>
        </w:rPr>
        <w:t>the LED current will be controlled by resistors. Each LED will have its own resistor as different emitter types will be employed in the beacon. Each type of emitter has specific current requirements. Also, due to slight variations of LED forward voltage from the manufacturing process it is best to control LED current individually. If LED current was not controlled individually the manufacturing variations could cause a set of LED's that share the same resistor to fail. The LED's will be load balanced, receiving power from different regulators. This will ensure that no regulator is overloaded.</w:t>
      </w:r>
    </w:p>
    <w:p w:rsidR="006C57DD" w:rsidRDefault="006C57DD" w:rsidP="00240A2E">
      <w:pPr>
        <w:spacing w:after="0" w:line="240" w:lineRule="auto"/>
        <w:rPr>
          <w:rFonts w:cs="Arial"/>
          <w:szCs w:val="24"/>
        </w:rPr>
      </w:pPr>
    </w:p>
    <w:p w:rsidR="006C57DD" w:rsidRDefault="006C57DD" w:rsidP="00DB6408">
      <w:pPr>
        <w:pStyle w:val="Xx"/>
      </w:pPr>
      <w:bookmarkStart w:id="100" w:name="_Toc342516863"/>
      <w:r>
        <w:t>4.8 Bluetooth Communication</w:t>
      </w:r>
      <w:bookmarkEnd w:id="100"/>
    </w:p>
    <w:p w:rsidR="00E7123F" w:rsidRPr="00787D96" w:rsidRDefault="00E7123F" w:rsidP="00E7123F">
      <w:pPr>
        <w:spacing w:after="0" w:line="240" w:lineRule="auto"/>
        <w:rPr>
          <w:rFonts w:cs="Arial"/>
          <w:b/>
          <w:szCs w:val="24"/>
          <w:u w:val="single"/>
        </w:rPr>
      </w:pPr>
    </w:p>
    <w:p w:rsidR="00E7123F" w:rsidRPr="00EE261E" w:rsidRDefault="00E7123F" w:rsidP="00E7123F">
      <w:pPr>
        <w:spacing w:after="0" w:line="240" w:lineRule="auto"/>
        <w:rPr>
          <w:rFonts w:cs="Arial"/>
          <w:b/>
          <w:szCs w:val="24"/>
          <w:u w:val="single"/>
        </w:rPr>
      </w:pPr>
      <w:r w:rsidRPr="00EE261E">
        <w:rPr>
          <w:rFonts w:cs="Arial"/>
          <w:b/>
          <w:szCs w:val="24"/>
          <w:u w:val="single"/>
        </w:rPr>
        <w:t>Core Specifications</w:t>
      </w:r>
    </w:p>
    <w:p w:rsidR="00E7123F" w:rsidRDefault="00E7123F" w:rsidP="00E7123F">
      <w:pPr>
        <w:spacing w:after="0" w:line="240" w:lineRule="auto"/>
        <w:rPr>
          <w:rFonts w:cs="Arial"/>
          <w:szCs w:val="24"/>
        </w:rPr>
      </w:pPr>
      <w:r w:rsidRPr="00EE261E">
        <w:rPr>
          <w:rFonts w:cs="Arial"/>
          <w:szCs w:val="24"/>
        </w:rPr>
        <w:t>Bluetooth has 3 core specifications. They are as follows:</w:t>
      </w:r>
    </w:p>
    <w:p w:rsidR="00E7123F" w:rsidRPr="00EE261E" w:rsidRDefault="00E7123F" w:rsidP="00E7123F">
      <w:pPr>
        <w:spacing w:after="0" w:line="240" w:lineRule="auto"/>
        <w:rPr>
          <w:rFonts w:cs="Arial"/>
          <w:szCs w:val="24"/>
        </w:rPr>
      </w:pPr>
    </w:p>
    <w:p w:rsidR="00E7123F" w:rsidRPr="00EE261E" w:rsidRDefault="00E7123F" w:rsidP="00E7123F">
      <w:pPr>
        <w:pStyle w:val="ListParagraph"/>
        <w:numPr>
          <w:ilvl w:val="0"/>
          <w:numId w:val="19"/>
        </w:numPr>
        <w:spacing w:after="0" w:line="240" w:lineRule="auto"/>
        <w:rPr>
          <w:rFonts w:cs="Arial"/>
          <w:szCs w:val="24"/>
        </w:rPr>
      </w:pPr>
      <w:r w:rsidRPr="00EE261E">
        <w:rPr>
          <w:rFonts w:cs="Arial"/>
          <w:szCs w:val="24"/>
        </w:rPr>
        <w:t>Bluetooth v4.0 with Hallmark Feature</w:t>
      </w:r>
    </w:p>
    <w:p w:rsidR="00E7123F" w:rsidRPr="00EE261E" w:rsidRDefault="00E7123F" w:rsidP="00E7123F">
      <w:pPr>
        <w:pStyle w:val="ListParagraph"/>
        <w:numPr>
          <w:ilvl w:val="0"/>
          <w:numId w:val="19"/>
        </w:numPr>
        <w:spacing w:after="0" w:line="240" w:lineRule="auto"/>
        <w:rPr>
          <w:rFonts w:cs="Arial"/>
          <w:szCs w:val="24"/>
        </w:rPr>
      </w:pPr>
      <w:r w:rsidRPr="00EE261E">
        <w:rPr>
          <w:rFonts w:cs="Arial"/>
          <w:szCs w:val="24"/>
        </w:rPr>
        <w:t>Bluetooth v3.0 + HS</w:t>
      </w:r>
    </w:p>
    <w:p w:rsidR="00E7123F" w:rsidRPr="00EE261E" w:rsidRDefault="00E7123F" w:rsidP="00E7123F">
      <w:pPr>
        <w:pStyle w:val="ListParagraph"/>
        <w:numPr>
          <w:ilvl w:val="0"/>
          <w:numId w:val="19"/>
        </w:numPr>
        <w:spacing w:after="0" w:line="240" w:lineRule="auto"/>
        <w:rPr>
          <w:rFonts w:cs="Arial"/>
          <w:szCs w:val="24"/>
        </w:rPr>
      </w:pPr>
      <w:r w:rsidRPr="00EE261E">
        <w:rPr>
          <w:rFonts w:cs="Arial"/>
          <w:szCs w:val="24"/>
        </w:rPr>
        <w:t>Bluetooth v2.1 + EDR</w:t>
      </w:r>
    </w:p>
    <w:p w:rsidR="00E7123F" w:rsidRPr="00EE261E" w:rsidRDefault="00E7123F" w:rsidP="00E7123F">
      <w:pPr>
        <w:pStyle w:val="ListParagraph"/>
        <w:spacing w:after="0" w:line="240" w:lineRule="auto"/>
        <w:rPr>
          <w:rFonts w:cs="Arial"/>
          <w:szCs w:val="24"/>
        </w:rPr>
      </w:pPr>
    </w:p>
    <w:p w:rsidR="002E62E6" w:rsidRDefault="002E62E6" w:rsidP="00E7123F">
      <w:pPr>
        <w:spacing w:after="0" w:line="240" w:lineRule="auto"/>
        <w:rPr>
          <w:rFonts w:cs="Arial"/>
          <w:szCs w:val="24"/>
          <w:u w:val="single"/>
        </w:rPr>
      </w:pPr>
    </w:p>
    <w:p w:rsidR="002E62E6" w:rsidRDefault="002E62E6" w:rsidP="00E7123F">
      <w:pPr>
        <w:spacing w:after="0" w:line="240" w:lineRule="auto"/>
        <w:rPr>
          <w:rFonts w:cs="Arial"/>
          <w:szCs w:val="24"/>
          <w:u w:val="single"/>
        </w:rPr>
      </w:pPr>
    </w:p>
    <w:p w:rsidR="00E7123F" w:rsidRPr="00EE261E" w:rsidRDefault="00E7123F" w:rsidP="00E7123F">
      <w:pPr>
        <w:spacing w:after="0" w:line="240" w:lineRule="auto"/>
        <w:rPr>
          <w:rFonts w:cs="Arial"/>
          <w:szCs w:val="24"/>
          <w:u w:val="single"/>
        </w:rPr>
      </w:pPr>
      <w:r w:rsidRPr="00EE261E">
        <w:rPr>
          <w:rFonts w:cs="Arial"/>
          <w:szCs w:val="24"/>
          <w:u w:val="single"/>
        </w:rPr>
        <w:lastRenderedPageBreak/>
        <w:t>V4.0</w:t>
      </w:r>
    </w:p>
    <w:p w:rsidR="00E7123F" w:rsidRPr="00EE261E" w:rsidRDefault="00E7123F" w:rsidP="00E7123F">
      <w:pPr>
        <w:spacing w:after="0" w:line="240" w:lineRule="auto"/>
        <w:rPr>
          <w:rFonts w:cs="Arial"/>
          <w:szCs w:val="24"/>
        </w:rPr>
      </w:pPr>
      <w:r w:rsidRPr="00EE261E">
        <w:rPr>
          <w:rFonts w:cs="Arial"/>
          <w:szCs w:val="24"/>
        </w:rPr>
        <w:t xml:space="preserve">Bluetooth v4.0 is the newest and most recent core specification available. It was announced in July 2010. The main features include Ultra-low peak, average and idle mode power consumption, the ability to run on button cell batteries, cost savings, improved range and Multi-vender interoperability. These are all great features but unfortunately, many mobile phones do not come with v4.0. If the MirrorMate device was designed around the v4.0 standard, the hardware would not only be more expensive compared to older versions, but also the mobile phone hardware would be as well. Only newer and pricier mobile phones come with v4.0. Currently, the MirrorMate </w:t>
      </w:r>
      <w:r w:rsidR="002B181D">
        <w:rPr>
          <w:rFonts w:cs="Arial"/>
          <w:szCs w:val="24"/>
        </w:rPr>
        <w:t>Team</w:t>
      </w:r>
      <w:r w:rsidRPr="00EE261E">
        <w:rPr>
          <w:rFonts w:cs="Arial"/>
          <w:szCs w:val="24"/>
        </w:rPr>
        <w:t xml:space="preserve"> doesn’t have an Android v4.0 Bluetooth capable phone.</w:t>
      </w:r>
    </w:p>
    <w:p w:rsidR="00E7123F" w:rsidRPr="00EE261E" w:rsidRDefault="00E7123F" w:rsidP="00E7123F">
      <w:pPr>
        <w:spacing w:after="0" w:line="240" w:lineRule="auto"/>
        <w:rPr>
          <w:rFonts w:cs="Arial"/>
          <w:szCs w:val="24"/>
        </w:rPr>
      </w:pPr>
    </w:p>
    <w:p w:rsidR="00E7123F" w:rsidRPr="00EE261E" w:rsidRDefault="00E7123F" w:rsidP="00E7123F">
      <w:pPr>
        <w:spacing w:after="0" w:line="240" w:lineRule="auto"/>
        <w:rPr>
          <w:rFonts w:cs="Arial"/>
          <w:szCs w:val="24"/>
          <w:u w:val="single"/>
        </w:rPr>
      </w:pPr>
      <w:r w:rsidRPr="00EE261E">
        <w:rPr>
          <w:rFonts w:cs="Arial"/>
          <w:szCs w:val="24"/>
          <w:u w:val="single"/>
        </w:rPr>
        <w:t>V3.0 + HS</w:t>
      </w:r>
    </w:p>
    <w:p w:rsidR="00E7123F" w:rsidRPr="00EE261E" w:rsidRDefault="00E7123F" w:rsidP="00E7123F">
      <w:pPr>
        <w:spacing w:after="0" w:line="240" w:lineRule="auto"/>
        <w:rPr>
          <w:rFonts w:cs="Arial"/>
          <w:szCs w:val="24"/>
        </w:rPr>
      </w:pPr>
      <w:r w:rsidRPr="00EE261E">
        <w:rPr>
          <w:rFonts w:cs="Arial"/>
          <w:szCs w:val="24"/>
        </w:rPr>
        <w:t xml:space="preserve">Bluetooth v3.0 was announced in April 2009 with the core new features including power optimization, improved security, enhanced power control and lower latency rates. Currently, no MirrorMate </w:t>
      </w:r>
      <w:r w:rsidR="002B181D">
        <w:rPr>
          <w:rFonts w:cs="Arial"/>
          <w:szCs w:val="24"/>
        </w:rPr>
        <w:t>Team</w:t>
      </w:r>
      <w:r w:rsidRPr="00EE261E">
        <w:rPr>
          <w:rFonts w:cs="Arial"/>
          <w:szCs w:val="24"/>
        </w:rPr>
        <w:t xml:space="preserve"> member owns a Bluetooth v3.0 capable mobile phone. It’s in the best interest of the MirrorMate </w:t>
      </w:r>
      <w:r w:rsidR="002B181D">
        <w:rPr>
          <w:rFonts w:cs="Arial"/>
          <w:szCs w:val="24"/>
        </w:rPr>
        <w:t>Team</w:t>
      </w:r>
      <w:r w:rsidRPr="00EE261E">
        <w:rPr>
          <w:rFonts w:cs="Arial"/>
          <w:szCs w:val="24"/>
        </w:rPr>
        <w:t xml:space="preserve"> not to spend extra on a phone for the purpose of using v3.0.</w:t>
      </w:r>
    </w:p>
    <w:p w:rsidR="00E7123F" w:rsidRPr="00EE261E" w:rsidRDefault="00E7123F" w:rsidP="00E7123F">
      <w:pPr>
        <w:spacing w:after="0" w:line="240" w:lineRule="auto"/>
        <w:rPr>
          <w:rFonts w:cs="Arial"/>
          <w:szCs w:val="24"/>
        </w:rPr>
      </w:pPr>
    </w:p>
    <w:p w:rsidR="00E7123F" w:rsidRPr="00EE261E" w:rsidRDefault="00E7123F" w:rsidP="00E7123F">
      <w:pPr>
        <w:spacing w:after="0" w:line="240" w:lineRule="auto"/>
        <w:rPr>
          <w:rFonts w:cs="Arial"/>
          <w:szCs w:val="24"/>
          <w:u w:val="single"/>
        </w:rPr>
      </w:pPr>
      <w:r w:rsidRPr="00EE261E">
        <w:rPr>
          <w:rFonts w:cs="Arial"/>
          <w:szCs w:val="24"/>
          <w:u w:val="single"/>
        </w:rPr>
        <w:t>V2.1 + EDR</w:t>
      </w:r>
    </w:p>
    <w:p w:rsidR="00E7123F" w:rsidRPr="00EE261E" w:rsidRDefault="00E7123F" w:rsidP="00E7123F">
      <w:pPr>
        <w:spacing w:after="0" w:line="240" w:lineRule="auto"/>
        <w:rPr>
          <w:rFonts w:cs="Arial"/>
          <w:szCs w:val="24"/>
        </w:rPr>
      </w:pPr>
      <w:r w:rsidRPr="00EE261E">
        <w:rPr>
          <w:rFonts w:cs="Arial"/>
          <w:szCs w:val="24"/>
        </w:rPr>
        <w:t xml:space="preserve">Although Bluetooth V2.1 is two generations old, it’s still widely used. One of the MirrorMate </w:t>
      </w:r>
      <w:r w:rsidR="002B181D">
        <w:rPr>
          <w:rFonts w:cs="Arial"/>
          <w:szCs w:val="24"/>
        </w:rPr>
        <w:t>Team</w:t>
      </w:r>
      <w:r w:rsidRPr="00EE261E">
        <w:rPr>
          <w:rFonts w:cs="Arial"/>
          <w:szCs w:val="24"/>
        </w:rPr>
        <w:t xml:space="preserve"> members owns a Motorola phone, which supports Bluetooth V2.1. The Bluetooth V2.1 cores enhancements include lower power consumption, improved security and near field communication support. Based on the core specifications and the availability both on the </w:t>
      </w:r>
      <w:r w:rsidR="002B181D">
        <w:rPr>
          <w:rFonts w:cs="Arial"/>
          <w:szCs w:val="24"/>
        </w:rPr>
        <w:t>Team</w:t>
      </w:r>
      <w:r w:rsidRPr="00EE261E">
        <w:rPr>
          <w:rFonts w:cs="Arial"/>
          <w:szCs w:val="24"/>
        </w:rPr>
        <w:t xml:space="preserve"> member side and throughout the population, V2.1+ EDR will be used on MirrorMate.</w:t>
      </w:r>
    </w:p>
    <w:p w:rsidR="00E7123F" w:rsidRPr="00EE261E" w:rsidRDefault="00E7123F" w:rsidP="00E7123F">
      <w:pPr>
        <w:spacing w:after="0" w:line="240" w:lineRule="auto"/>
        <w:rPr>
          <w:rFonts w:cs="Arial"/>
          <w:szCs w:val="24"/>
        </w:rPr>
      </w:pPr>
    </w:p>
    <w:p w:rsidR="00E7123F" w:rsidRPr="00EE261E" w:rsidRDefault="00E7123F" w:rsidP="00E7123F">
      <w:pPr>
        <w:spacing w:after="0" w:line="240" w:lineRule="auto"/>
        <w:rPr>
          <w:rFonts w:cs="Arial"/>
          <w:b/>
          <w:szCs w:val="24"/>
          <w:u w:val="single"/>
        </w:rPr>
      </w:pPr>
      <w:r w:rsidRPr="00EE261E">
        <w:rPr>
          <w:rFonts w:cs="Arial"/>
          <w:b/>
          <w:szCs w:val="24"/>
          <w:u w:val="single"/>
        </w:rPr>
        <w:t>Architecture</w:t>
      </w:r>
    </w:p>
    <w:p w:rsidR="00E7123F" w:rsidRPr="00EE261E" w:rsidRDefault="00E7123F" w:rsidP="00E7123F">
      <w:pPr>
        <w:spacing w:after="0" w:line="240" w:lineRule="auto"/>
        <w:rPr>
          <w:rFonts w:cs="Arial"/>
          <w:szCs w:val="24"/>
        </w:rPr>
      </w:pPr>
      <w:r w:rsidRPr="00EE261E">
        <w:rPr>
          <w:rFonts w:cs="Arial"/>
          <w:szCs w:val="24"/>
        </w:rPr>
        <w:t xml:space="preserve">It’s important for the MirrorMate </w:t>
      </w:r>
      <w:r w:rsidR="002B181D">
        <w:rPr>
          <w:rFonts w:cs="Arial"/>
          <w:szCs w:val="24"/>
        </w:rPr>
        <w:t>Team</w:t>
      </w:r>
      <w:r w:rsidRPr="00EE261E">
        <w:rPr>
          <w:rFonts w:cs="Arial"/>
          <w:szCs w:val="24"/>
        </w:rPr>
        <w:t xml:space="preserve"> to have a competent understanding of the Bluetooth architecture to develop a working product. The figure below outlines the core architecture.</w:t>
      </w:r>
    </w:p>
    <w:p w:rsidR="00E7123F" w:rsidRDefault="00E7123F" w:rsidP="00E7123F">
      <w:pPr>
        <w:spacing w:after="0" w:line="240" w:lineRule="auto"/>
        <w:jc w:val="center"/>
        <w:rPr>
          <w:rFonts w:cs="Arial"/>
          <w:b/>
          <w:szCs w:val="24"/>
          <w:u w:val="single"/>
        </w:rPr>
      </w:pPr>
      <w:r w:rsidRPr="00EE261E">
        <w:rPr>
          <w:noProof/>
          <w:szCs w:val="24"/>
        </w:rPr>
        <w:lastRenderedPageBreak/>
        <w:drawing>
          <wp:inline distT="0" distB="0" distL="0" distR="0">
            <wp:extent cx="3514106" cy="4087300"/>
            <wp:effectExtent l="0" t="0" r="0" b="8890"/>
            <wp:docPr id="1" name="Picture 1" descr="Architecture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tecture Blocks"/>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5735" cy="4089195"/>
                    </a:xfrm>
                    <a:prstGeom prst="rect">
                      <a:avLst/>
                    </a:prstGeom>
                    <a:noFill/>
                    <a:ln>
                      <a:noFill/>
                    </a:ln>
                  </pic:spPr>
                </pic:pic>
              </a:graphicData>
            </a:graphic>
          </wp:inline>
        </w:drawing>
      </w:r>
    </w:p>
    <w:p w:rsidR="00E7123F" w:rsidRDefault="002E62E6" w:rsidP="000764D2">
      <w:pPr>
        <w:pStyle w:val="Figure"/>
      </w:pPr>
      <w:bookmarkStart w:id="101" w:name="_Toc342526280"/>
      <w:r>
        <w:t>Figure 4-21</w:t>
      </w:r>
      <w:r w:rsidR="008D385F">
        <w:t xml:space="preserve"> Core Architecture</w:t>
      </w:r>
      <w:bookmarkEnd w:id="101"/>
    </w:p>
    <w:p w:rsidR="006B3985" w:rsidRPr="006B3985" w:rsidRDefault="006B3985" w:rsidP="006B3985">
      <w:pPr>
        <w:jc w:val="center"/>
      </w:pPr>
      <w:r>
        <w:t>Image reprinted courtesy of Bluetooth.org</w:t>
      </w:r>
    </w:p>
    <w:p w:rsidR="008D385F" w:rsidRPr="008D385F" w:rsidRDefault="008D385F" w:rsidP="008D385F">
      <w:pPr>
        <w:spacing w:after="0" w:line="240" w:lineRule="auto"/>
        <w:jc w:val="center"/>
        <w:rPr>
          <w:rFonts w:cs="Arial"/>
          <w:i/>
          <w:szCs w:val="24"/>
        </w:rPr>
      </w:pPr>
    </w:p>
    <w:p w:rsidR="00E7123F" w:rsidRDefault="00E7123F" w:rsidP="00E7123F">
      <w:pPr>
        <w:spacing w:after="0" w:line="240" w:lineRule="auto"/>
        <w:rPr>
          <w:rFonts w:cs="Arial"/>
          <w:szCs w:val="24"/>
        </w:rPr>
      </w:pPr>
      <w:r w:rsidRPr="00EE261E">
        <w:rPr>
          <w:rFonts w:cs="Arial"/>
          <w:szCs w:val="24"/>
        </w:rPr>
        <w:t xml:space="preserve">The </w:t>
      </w:r>
      <w:r>
        <w:rPr>
          <w:rFonts w:cs="Arial"/>
          <w:szCs w:val="24"/>
        </w:rPr>
        <w:t>lower three layers consists of the Link Manager Layer, Baseband Layer and Radio Layer. These are grouped together and sometimes referred to as the Bluetooth Controller. Error detection occurs in the L2CAP layer. This feature will be enabled in MirrorMate to compensate for any lost undetected errors in the transmitted data.</w:t>
      </w:r>
    </w:p>
    <w:p w:rsidR="00E7123F" w:rsidRPr="00EE261E" w:rsidRDefault="00E7123F" w:rsidP="00E7123F">
      <w:pPr>
        <w:spacing w:after="0" w:line="240" w:lineRule="auto"/>
        <w:rPr>
          <w:rFonts w:cs="Arial"/>
          <w:szCs w:val="24"/>
        </w:rPr>
      </w:pPr>
    </w:p>
    <w:p w:rsidR="00E7123F" w:rsidRPr="00EE261E" w:rsidRDefault="00E7123F" w:rsidP="00E7123F">
      <w:pPr>
        <w:spacing w:after="0" w:line="240" w:lineRule="auto"/>
        <w:rPr>
          <w:rFonts w:cs="Arial"/>
          <w:b/>
          <w:szCs w:val="24"/>
          <w:u w:val="single"/>
        </w:rPr>
      </w:pPr>
      <w:r w:rsidRPr="00EE261E">
        <w:rPr>
          <w:rFonts w:cs="Arial"/>
          <w:b/>
          <w:szCs w:val="24"/>
          <w:u w:val="single"/>
        </w:rPr>
        <w:t>Profiles and Protocols</w:t>
      </w:r>
    </w:p>
    <w:p w:rsidR="00E7123F" w:rsidRPr="00EE261E" w:rsidRDefault="00E7123F" w:rsidP="002E62E6">
      <w:pPr>
        <w:pStyle w:val="Reference"/>
      </w:pPr>
      <w:bookmarkStart w:id="102" w:name="_Toc342526358"/>
      <w:r w:rsidRPr="00EE261E">
        <w:t xml:space="preserve">Bluetooth Technology offers a wide range of profiles and protocols. A complete list can be referenced here </w:t>
      </w:r>
      <w:r w:rsidR="002E62E6">
        <w:t>[5].</w:t>
      </w:r>
      <w:bookmarkEnd w:id="102"/>
    </w:p>
    <w:p w:rsidR="00E7123F" w:rsidRPr="00EE261E" w:rsidRDefault="00E7123F" w:rsidP="00E7123F">
      <w:pPr>
        <w:spacing w:after="0" w:line="240" w:lineRule="auto"/>
        <w:rPr>
          <w:rFonts w:cs="Arial"/>
          <w:szCs w:val="24"/>
        </w:rPr>
      </w:pPr>
      <w:r w:rsidRPr="00EE261E">
        <w:rPr>
          <w:rFonts w:cs="Arial"/>
          <w:szCs w:val="24"/>
        </w:rPr>
        <w:t xml:space="preserve">For communication between the rear view mirror and the mobile device, the MirrorMate </w:t>
      </w:r>
      <w:r w:rsidR="002B181D">
        <w:rPr>
          <w:rFonts w:cs="Arial"/>
          <w:szCs w:val="24"/>
        </w:rPr>
        <w:t>Team</w:t>
      </w:r>
      <w:r w:rsidRPr="00EE261E">
        <w:rPr>
          <w:rFonts w:cs="Arial"/>
          <w:szCs w:val="24"/>
        </w:rPr>
        <w:t xml:space="preserve"> is planning to use the serial port profile and the generic object profile.</w:t>
      </w:r>
    </w:p>
    <w:p w:rsidR="00E7123F" w:rsidRPr="00EE261E" w:rsidRDefault="00E7123F" w:rsidP="00E7123F">
      <w:pPr>
        <w:spacing w:after="0" w:line="240" w:lineRule="auto"/>
        <w:rPr>
          <w:rFonts w:cs="Arial"/>
          <w:szCs w:val="24"/>
        </w:rPr>
      </w:pPr>
    </w:p>
    <w:p w:rsidR="00E7123F" w:rsidRPr="00EE261E" w:rsidRDefault="00E7123F" w:rsidP="00E7123F">
      <w:pPr>
        <w:spacing w:after="0" w:line="240" w:lineRule="auto"/>
        <w:rPr>
          <w:rFonts w:cs="Arial"/>
          <w:szCs w:val="24"/>
          <w:u w:val="single"/>
        </w:rPr>
      </w:pPr>
      <w:r w:rsidRPr="00EE261E">
        <w:rPr>
          <w:rFonts w:cs="Arial"/>
          <w:szCs w:val="24"/>
          <w:u w:val="single"/>
        </w:rPr>
        <w:t>Serial Port Profile</w:t>
      </w:r>
    </w:p>
    <w:p w:rsidR="00E7123F" w:rsidRDefault="00E7123F" w:rsidP="00E7123F">
      <w:pPr>
        <w:spacing w:after="0" w:line="240" w:lineRule="auto"/>
        <w:rPr>
          <w:rFonts w:cs="Arial"/>
          <w:szCs w:val="24"/>
        </w:rPr>
      </w:pPr>
      <w:r w:rsidRPr="00EE261E">
        <w:rPr>
          <w:rFonts w:cs="Arial"/>
          <w:szCs w:val="24"/>
        </w:rPr>
        <w:t xml:space="preserve">The serial port profile sets up a virtual serial connection between two devices. There are two </w:t>
      </w:r>
      <w:proofErr w:type="spellStart"/>
      <w:r w:rsidRPr="00EE261E">
        <w:rPr>
          <w:rFonts w:cs="Arial"/>
          <w:szCs w:val="24"/>
        </w:rPr>
        <w:t>rolse</w:t>
      </w:r>
      <w:proofErr w:type="spellEnd"/>
      <w:r w:rsidRPr="00EE261E">
        <w:rPr>
          <w:rFonts w:cs="Arial"/>
          <w:szCs w:val="24"/>
        </w:rPr>
        <w:t xml:space="preserve"> defined in a SPP profile. They’re as follows</w:t>
      </w:r>
    </w:p>
    <w:p w:rsidR="00E7123F" w:rsidRPr="00EE261E" w:rsidRDefault="00E7123F" w:rsidP="00E7123F">
      <w:pPr>
        <w:spacing w:after="0" w:line="240" w:lineRule="auto"/>
        <w:rPr>
          <w:rFonts w:cs="Arial"/>
          <w:szCs w:val="24"/>
        </w:rPr>
      </w:pPr>
    </w:p>
    <w:p w:rsidR="00E7123F" w:rsidRPr="00EE261E" w:rsidRDefault="00E7123F" w:rsidP="00E7123F">
      <w:pPr>
        <w:pStyle w:val="ListParagraph"/>
        <w:numPr>
          <w:ilvl w:val="0"/>
          <w:numId w:val="20"/>
        </w:numPr>
        <w:spacing w:after="0" w:line="240" w:lineRule="auto"/>
        <w:rPr>
          <w:rFonts w:cs="Arial"/>
          <w:szCs w:val="24"/>
        </w:rPr>
      </w:pPr>
      <w:r w:rsidRPr="00EE261E">
        <w:rPr>
          <w:rFonts w:cs="Arial"/>
          <w:szCs w:val="24"/>
        </w:rPr>
        <w:t>Device A – Forms the connection to another device</w:t>
      </w:r>
    </w:p>
    <w:p w:rsidR="00E7123F" w:rsidRDefault="00E7123F" w:rsidP="00E7123F">
      <w:pPr>
        <w:pStyle w:val="ListParagraph"/>
        <w:numPr>
          <w:ilvl w:val="0"/>
          <w:numId w:val="20"/>
        </w:numPr>
        <w:spacing w:after="0" w:line="240" w:lineRule="auto"/>
        <w:rPr>
          <w:rFonts w:cs="Arial"/>
          <w:szCs w:val="24"/>
        </w:rPr>
      </w:pPr>
      <w:r w:rsidRPr="00EE261E">
        <w:rPr>
          <w:rFonts w:cs="Arial"/>
          <w:szCs w:val="24"/>
        </w:rPr>
        <w:t>Device B – Waits for a connection from another device.</w:t>
      </w:r>
    </w:p>
    <w:p w:rsidR="00E7123F" w:rsidRPr="00EE261E" w:rsidRDefault="00E7123F" w:rsidP="00E7123F">
      <w:pPr>
        <w:pStyle w:val="ListParagraph"/>
        <w:spacing w:after="0" w:line="240" w:lineRule="auto"/>
        <w:rPr>
          <w:rFonts w:cs="Arial"/>
          <w:szCs w:val="24"/>
        </w:rPr>
      </w:pPr>
    </w:p>
    <w:p w:rsidR="00E7123F" w:rsidRPr="00EE261E" w:rsidRDefault="00E7123F" w:rsidP="00E7123F">
      <w:pPr>
        <w:spacing w:after="0" w:line="240" w:lineRule="auto"/>
        <w:rPr>
          <w:rFonts w:cs="Arial"/>
          <w:szCs w:val="24"/>
        </w:rPr>
      </w:pPr>
      <w:r w:rsidRPr="00EE261E">
        <w:rPr>
          <w:rFonts w:cs="Arial"/>
          <w:szCs w:val="24"/>
        </w:rPr>
        <w:t>The interactive rear view mirror will act as Device B and the mobile phone will act as Device A. The profile stack is shown below.</w:t>
      </w:r>
    </w:p>
    <w:p w:rsidR="00E7123F" w:rsidRPr="00EE261E" w:rsidRDefault="00E7123F" w:rsidP="00E7123F">
      <w:pPr>
        <w:spacing w:after="0" w:line="240" w:lineRule="auto"/>
        <w:rPr>
          <w:rFonts w:cs="Arial"/>
          <w:szCs w:val="24"/>
        </w:rPr>
      </w:pPr>
    </w:p>
    <w:p w:rsidR="00E7123F" w:rsidRDefault="00E7123F" w:rsidP="00E7123F">
      <w:pPr>
        <w:spacing w:after="0" w:line="240" w:lineRule="auto"/>
        <w:jc w:val="center"/>
        <w:rPr>
          <w:rFonts w:cs="Arial"/>
          <w:szCs w:val="24"/>
          <w:u w:val="single"/>
        </w:rPr>
      </w:pPr>
      <w:r w:rsidRPr="00EE261E">
        <w:rPr>
          <w:noProof/>
          <w:szCs w:val="24"/>
        </w:rPr>
        <w:drawing>
          <wp:inline distT="0" distB="0" distL="0" distR="0">
            <wp:extent cx="3252511" cy="2428163"/>
            <wp:effectExtent l="0" t="0" r="5080" b="0"/>
            <wp:docPr id="6" name="Picture 6" descr="SPP 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P stack"/>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3207" cy="2428683"/>
                    </a:xfrm>
                    <a:prstGeom prst="rect">
                      <a:avLst/>
                    </a:prstGeom>
                    <a:noFill/>
                    <a:ln>
                      <a:noFill/>
                    </a:ln>
                  </pic:spPr>
                </pic:pic>
              </a:graphicData>
            </a:graphic>
          </wp:inline>
        </w:drawing>
      </w:r>
    </w:p>
    <w:p w:rsidR="00E7123F" w:rsidRDefault="002E62E6" w:rsidP="000764D2">
      <w:pPr>
        <w:pStyle w:val="Figure"/>
      </w:pPr>
      <w:bookmarkStart w:id="103" w:name="_Toc342526281"/>
      <w:r>
        <w:t>Figure 4-22</w:t>
      </w:r>
      <w:r w:rsidR="008D385F">
        <w:t xml:space="preserve"> Profile Stack</w:t>
      </w:r>
      <w:bookmarkEnd w:id="103"/>
    </w:p>
    <w:p w:rsidR="008D385F" w:rsidRDefault="006B3985" w:rsidP="006B3985">
      <w:pPr>
        <w:spacing w:after="0" w:line="240" w:lineRule="auto"/>
        <w:contextualSpacing/>
        <w:jc w:val="center"/>
      </w:pPr>
      <w:r>
        <w:t>Image reprinted courtesy of Bluetooth.org</w:t>
      </w:r>
    </w:p>
    <w:p w:rsidR="006B3985" w:rsidRPr="006B3985" w:rsidRDefault="006B3985" w:rsidP="006B3985">
      <w:pPr>
        <w:spacing w:after="0" w:line="240" w:lineRule="auto"/>
        <w:contextualSpacing/>
        <w:jc w:val="center"/>
      </w:pPr>
    </w:p>
    <w:p w:rsidR="00E7123F" w:rsidRPr="00EE261E" w:rsidRDefault="00E7123F" w:rsidP="006B3985">
      <w:pPr>
        <w:spacing w:after="0" w:line="240" w:lineRule="auto"/>
        <w:contextualSpacing/>
        <w:rPr>
          <w:rFonts w:cs="Arial"/>
          <w:szCs w:val="24"/>
        </w:rPr>
      </w:pPr>
      <w:r w:rsidRPr="00EE261E">
        <w:rPr>
          <w:rFonts w:cs="Arial"/>
          <w:szCs w:val="24"/>
        </w:rPr>
        <w:t xml:space="preserve">Layer 1 and layer 2 of the OSI Bluetooth protocol are the Baseband, LMP and the L2CAP. RFCOMM will be the Bluetooth adaptation according to GSM TS 07.10. This protocol provides transport for the serial port emulation. SDP is the </w:t>
      </w:r>
      <w:proofErr w:type="gramStart"/>
      <w:r w:rsidRPr="00EE261E">
        <w:rPr>
          <w:rFonts w:cs="Arial"/>
          <w:szCs w:val="24"/>
        </w:rPr>
        <w:t>service discover</w:t>
      </w:r>
      <w:proofErr w:type="gramEnd"/>
      <w:r w:rsidRPr="00EE261E">
        <w:rPr>
          <w:rFonts w:cs="Arial"/>
          <w:szCs w:val="24"/>
        </w:rPr>
        <w:t xml:space="preserve"> protocol. The serial port emulation will communication with the Android API to control what is sent and received to the MirrorMate and connected Android device.</w:t>
      </w:r>
    </w:p>
    <w:p w:rsidR="00E7123F" w:rsidRPr="00EE261E" w:rsidRDefault="00E7123F" w:rsidP="00E7123F">
      <w:pPr>
        <w:spacing w:after="0" w:line="240" w:lineRule="auto"/>
        <w:rPr>
          <w:rFonts w:cs="Arial"/>
          <w:szCs w:val="24"/>
        </w:rPr>
      </w:pPr>
    </w:p>
    <w:p w:rsidR="00E7123F" w:rsidRPr="00EE261E" w:rsidRDefault="00E7123F" w:rsidP="00E7123F">
      <w:pPr>
        <w:spacing w:after="0" w:line="240" w:lineRule="auto"/>
        <w:rPr>
          <w:rFonts w:cs="Arial"/>
          <w:szCs w:val="24"/>
          <w:u w:val="single"/>
        </w:rPr>
      </w:pPr>
      <w:r w:rsidRPr="00EE261E">
        <w:rPr>
          <w:rFonts w:cs="Arial"/>
          <w:szCs w:val="24"/>
          <w:u w:val="single"/>
        </w:rPr>
        <w:t>Generic Object Exchange Profile</w:t>
      </w:r>
    </w:p>
    <w:p w:rsidR="00E7123F" w:rsidRDefault="00E7123F" w:rsidP="00E7123F">
      <w:pPr>
        <w:spacing w:after="0" w:line="240" w:lineRule="auto"/>
        <w:rPr>
          <w:rFonts w:cs="Arial"/>
          <w:szCs w:val="24"/>
        </w:rPr>
      </w:pPr>
      <w:r w:rsidRPr="00EE261E">
        <w:rPr>
          <w:rFonts w:cs="Arial"/>
          <w:szCs w:val="24"/>
        </w:rPr>
        <w:t>GOEP will be used to transfer objects between the MirrorMate and mobile device. The two roles in this profile are Server and Client</w:t>
      </w:r>
    </w:p>
    <w:p w:rsidR="00E7123F" w:rsidRPr="00EE261E" w:rsidRDefault="00E7123F" w:rsidP="00E7123F">
      <w:pPr>
        <w:spacing w:after="0" w:line="240" w:lineRule="auto"/>
        <w:rPr>
          <w:rFonts w:cs="Arial"/>
          <w:szCs w:val="24"/>
        </w:rPr>
      </w:pPr>
    </w:p>
    <w:p w:rsidR="00E7123F" w:rsidRPr="00EE261E" w:rsidRDefault="00E7123F" w:rsidP="00E7123F">
      <w:pPr>
        <w:pStyle w:val="ListParagraph"/>
        <w:numPr>
          <w:ilvl w:val="0"/>
          <w:numId w:val="21"/>
        </w:numPr>
        <w:spacing w:after="0" w:line="240" w:lineRule="auto"/>
        <w:rPr>
          <w:rFonts w:cs="Arial"/>
          <w:szCs w:val="24"/>
        </w:rPr>
      </w:pPr>
      <w:r w:rsidRPr="00EE261E">
        <w:rPr>
          <w:rFonts w:cs="Arial"/>
          <w:szCs w:val="24"/>
        </w:rPr>
        <w:t>Server – This will be the device that provides the object to exchange.</w:t>
      </w:r>
    </w:p>
    <w:p w:rsidR="00E7123F" w:rsidRDefault="00E7123F" w:rsidP="00E7123F">
      <w:pPr>
        <w:pStyle w:val="ListParagraph"/>
        <w:numPr>
          <w:ilvl w:val="0"/>
          <w:numId w:val="21"/>
        </w:numPr>
        <w:spacing w:after="0" w:line="240" w:lineRule="auto"/>
        <w:rPr>
          <w:rFonts w:cs="Arial"/>
          <w:szCs w:val="24"/>
        </w:rPr>
      </w:pPr>
      <w:r w:rsidRPr="00EE261E">
        <w:rPr>
          <w:rFonts w:cs="Arial"/>
          <w:szCs w:val="24"/>
        </w:rPr>
        <w:t>Client – This is the device that will push and pull data from the server.</w:t>
      </w:r>
    </w:p>
    <w:p w:rsidR="00E7123F" w:rsidRPr="00EE261E" w:rsidRDefault="00E7123F" w:rsidP="00E7123F">
      <w:pPr>
        <w:pStyle w:val="ListParagraph"/>
        <w:spacing w:after="0" w:line="240" w:lineRule="auto"/>
        <w:rPr>
          <w:rFonts w:cs="Arial"/>
          <w:szCs w:val="24"/>
        </w:rPr>
      </w:pPr>
    </w:p>
    <w:p w:rsidR="00E7123F" w:rsidRDefault="00E7123F" w:rsidP="00E7123F">
      <w:pPr>
        <w:spacing w:after="0" w:line="240" w:lineRule="auto"/>
        <w:rPr>
          <w:rFonts w:cs="Arial"/>
          <w:szCs w:val="24"/>
        </w:rPr>
      </w:pPr>
      <w:r w:rsidRPr="00EE261E">
        <w:rPr>
          <w:rFonts w:cs="Arial"/>
          <w:szCs w:val="24"/>
        </w:rPr>
        <w:t xml:space="preserve">The server role will be filled by the Android device and the client role will be the </w:t>
      </w:r>
    </w:p>
    <w:p w:rsidR="00E7123F" w:rsidRPr="00EE261E" w:rsidRDefault="00E7123F" w:rsidP="00E7123F">
      <w:pPr>
        <w:spacing w:after="0" w:line="240" w:lineRule="auto"/>
        <w:rPr>
          <w:rFonts w:cs="Arial"/>
          <w:szCs w:val="24"/>
        </w:rPr>
      </w:pPr>
      <w:proofErr w:type="gramStart"/>
      <w:r>
        <w:rPr>
          <w:rFonts w:cs="Arial"/>
          <w:szCs w:val="24"/>
        </w:rPr>
        <w:t>i</w:t>
      </w:r>
      <w:r w:rsidRPr="00EE261E">
        <w:rPr>
          <w:rFonts w:cs="Arial"/>
          <w:szCs w:val="24"/>
        </w:rPr>
        <w:t>nteractive</w:t>
      </w:r>
      <w:proofErr w:type="gramEnd"/>
      <w:r w:rsidRPr="00EE261E">
        <w:rPr>
          <w:rFonts w:cs="Arial"/>
          <w:szCs w:val="24"/>
        </w:rPr>
        <w:t xml:space="preserve"> rear view mirror. Objects can be pushed and pulled between the two connected devices. This is the primary reason this profile will be considered when building the interface between the MirrorMate and mobile device.</w:t>
      </w:r>
    </w:p>
    <w:p w:rsidR="00E7123F" w:rsidRPr="00EE261E" w:rsidRDefault="00E7123F" w:rsidP="00E7123F">
      <w:pPr>
        <w:spacing w:after="0" w:line="240" w:lineRule="auto"/>
        <w:rPr>
          <w:rFonts w:cs="Arial"/>
          <w:szCs w:val="24"/>
        </w:rPr>
      </w:pPr>
    </w:p>
    <w:p w:rsidR="00E7123F" w:rsidRPr="00EE261E" w:rsidRDefault="00E7123F" w:rsidP="00E7123F">
      <w:pPr>
        <w:spacing w:after="0" w:line="240" w:lineRule="auto"/>
        <w:rPr>
          <w:rFonts w:cs="Arial"/>
          <w:szCs w:val="24"/>
          <w:u w:val="single"/>
        </w:rPr>
      </w:pPr>
      <w:r w:rsidRPr="00EE261E">
        <w:rPr>
          <w:rFonts w:cs="Arial"/>
          <w:szCs w:val="24"/>
          <w:u w:val="single"/>
        </w:rPr>
        <w:t>RFCOMM Protocol</w:t>
      </w:r>
    </w:p>
    <w:p w:rsidR="00E7123F" w:rsidRPr="00EE261E" w:rsidRDefault="00E7123F" w:rsidP="00E7123F">
      <w:pPr>
        <w:spacing w:after="0" w:line="240" w:lineRule="auto"/>
        <w:rPr>
          <w:rFonts w:cs="Arial"/>
          <w:szCs w:val="24"/>
          <w:u w:val="single"/>
        </w:rPr>
      </w:pPr>
      <w:r w:rsidRPr="00EE261E">
        <w:rPr>
          <w:rFonts w:cs="Arial"/>
          <w:szCs w:val="24"/>
        </w:rPr>
        <w:t xml:space="preserve">The RFCOMM protocol emulates the RS-232 connection. This is used to provide the serial data transfer. In essence, the wireless Bluetooth will be the path between the two devices, but the connection will be a serial connection. This is beneficial because the MirrorMate </w:t>
      </w:r>
      <w:r w:rsidR="002B181D">
        <w:rPr>
          <w:rFonts w:cs="Arial"/>
          <w:szCs w:val="24"/>
        </w:rPr>
        <w:t>Team</w:t>
      </w:r>
      <w:r w:rsidRPr="00EE261E">
        <w:rPr>
          <w:rFonts w:cs="Arial"/>
          <w:szCs w:val="24"/>
        </w:rPr>
        <w:t xml:space="preserve"> has more experience with connecting two devices over serial than Bluetooth.</w:t>
      </w:r>
    </w:p>
    <w:p w:rsidR="00E7123F" w:rsidRDefault="00E7123F" w:rsidP="00E7123F">
      <w:pPr>
        <w:spacing w:after="0" w:line="240" w:lineRule="auto"/>
        <w:rPr>
          <w:rFonts w:cs="Arial"/>
          <w:szCs w:val="24"/>
          <w:u w:val="single"/>
        </w:rPr>
      </w:pPr>
    </w:p>
    <w:p w:rsidR="00E7123F" w:rsidRPr="00EE261E" w:rsidRDefault="00E7123F" w:rsidP="00E7123F">
      <w:pPr>
        <w:spacing w:after="0" w:line="240" w:lineRule="auto"/>
        <w:rPr>
          <w:rFonts w:cs="Arial"/>
          <w:szCs w:val="24"/>
          <w:u w:val="single"/>
        </w:rPr>
      </w:pPr>
    </w:p>
    <w:p w:rsidR="00E7123F" w:rsidRPr="00EE261E" w:rsidRDefault="00E7123F" w:rsidP="00E7123F">
      <w:pPr>
        <w:spacing w:after="0" w:line="240" w:lineRule="auto"/>
        <w:jc w:val="center"/>
        <w:rPr>
          <w:rFonts w:cs="Arial"/>
          <w:b/>
          <w:szCs w:val="24"/>
          <w:u w:val="single"/>
        </w:rPr>
      </w:pPr>
    </w:p>
    <w:p w:rsidR="00E7123F" w:rsidRPr="00EE261E" w:rsidRDefault="00E7123F" w:rsidP="00E7123F">
      <w:pPr>
        <w:spacing w:after="0" w:line="240" w:lineRule="auto"/>
        <w:rPr>
          <w:rFonts w:cs="Arial"/>
          <w:b/>
          <w:szCs w:val="24"/>
          <w:u w:val="single"/>
        </w:rPr>
      </w:pPr>
      <w:r w:rsidRPr="00EE261E">
        <w:rPr>
          <w:rFonts w:cs="Arial"/>
          <w:b/>
          <w:szCs w:val="24"/>
          <w:u w:val="single"/>
        </w:rPr>
        <w:t>Streaming Video over Bluetooth</w:t>
      </w:r>
    </w:p>
    <w:p w:rsidR="00E7123F" w:rsidRPr="00EE261E" w:rsidRDefault="00E7123F" w:rsidP="00E7123F">
      <w:pPr>
        <w:spacing w:after="0" w:line="240" w:lineRule="auto"/>
        <w:rPr>
          <w:rFonts w:cs="Arial"/>
          <w:b/>
          <w:szCs w:val="24"/>
          <w:u w:val="single"/>
        </w:rPr>
      </w:pPr>
    </w:p>
    <w:p w:rsidR="00E7123F" w:rsidRDefault="00E7123F" w:rsidP="00E7123F">
      <w:pPr>
        <w:spacing w:after="0" w:line="240" w:lineRule="auto"/>
        <w:rPr>
          <w:rFonts w:cs="Arial"/>
          <w:szCs w:val="24"/>
        </w:rPr>
      </w:pPr>
      <w:r>
        <w:rPr>
          <w:rFonts w:cs="Arial"/>
          <w:szCs w:val="24"/>
        </w:rPr>
        <w:t xml:space="preserve">One of the original ideas for MirrorMate was to stream and sync the embedded LCD on the mirror with the screen on the mobile device. For example, whatever the user ended up doing on the mobile device would be mirrored on the MirrorMate LCD. This would have significantly lowered the amount of individual programming of the turn by turn directions. The MirrorMate </w:t>
      </w:r>
      <w:r w:rsidR="002B181D">
        <w:rPr>
          <w:rFonts w:cs="Arial"/>
          <w:szCs w:val="24"/>
        </w:rPr>
        <w:t>Team</w:t>
      </w:r>
      <w:r>
        <w:rPr>
          <w:rFonts w:cs="Arial"/>
          <w:szCs w:val="24"/>
        </w:rPr>
        <w:t xml:space="preserve"> wouldn’t have to worry about programming each direction to send over Bluetooth. Unfortunately, there are some limitations with Bluetooth.</w:t>
      </w:r>
    </w:p>
    <w:p w:rsidR="00E7123F" w:rsidRDefault="00E7123F" w:rsidP="00E7123F">
      <w:pPr>
        <w:spacing w:after="0" w:line="240" w:lineRule="auto"/>
        <w:rPr>
          <w:rFonts w:cs="Arial"/>
          <w:szCs w:val="24"/>
        </w:rPr>
      </w:pPr>
    </w:p>
    <w:p w:rsidR="00E7123F" w:rsidRPr="004B4400" w:rsidRDefault="00E7123F" w:rsidP="00E7123F">
      <w:pPr>
        <w:spacing w:after="0" w:line="240" w:lineRule="auto"/>
        <w:rPr>
          <w:rFonts w:cs="Arial"/>
          <w:szCs w:val="24"/>
        </w:rPr>
      </w:pPr>
      <w:r>
        <w:rPr>
          <w:rFonts w:cs="Arial"/>
          <w:szCs w:val="24"/>
        </w:rPr>
        <w:t xml:space="preserve">One of the main limiting factors was the low throughput of Bluetooth. Bluetooth currently has a protocol called </w:t>
      </w:r>
      <w:r w:rsidRPr="00C20ABF">
        <w:rPr>
          <w:rFonts w:cs="Arial"/>
          <w:szCs w:val="24"/>
        </w:rPr>
        <w:t>Audio / Video</w:t>
      </w:r>
      <w:r>
        <w:rPr>
          <w:rFonts w:cs="Arial"/>
          <w:szCs w:val="24"/>
        </w:rPr>
        <w:t xml:space="preserve"> Distribution Transport Protocol but it’s not enough to provide a consistent user experience. There’s a high variability in the strength of the radio signal. A smooth frame rate wouldn’t be possible. </w:t>
      </w:r>
    </w:p>
    <w:p w:rsidR="00E7123F" w:rsidRPr="00EE261E" w:rsidRDefault="00E7123F" w:rsidP="00E7123F">
      <w:pPr>
        <w:spacing w:after="0" w:line="240" w:lineRule="auto"/>
        <w:rPr>
          <w:rFonts w:cs="Arial"/>
          <w:b/>
          <w:szCs w:val="24"/>
          <w:u w:val="single"/>
        </w:rPr>
      </w:pPr>
    </w:p>
    <w:p w:rsidR="00E7123F" w:rsidRDefault="00E7123F" w:rsidP="00E7123F">
      <w:pPr>
        <w:spacing w:after="0" w:line="240" w:lineRule="auto"/>
        <w:rPr>
          <w:rFonts w:cs="Arial"/>
          <w:b/>
          <w:szCs w:val="24"/>
          <w:u w:val="single"/>
        </w:rPr>
      </w:pPr>
      <w:r w:rsidRPr="00EE261E">
        <w:rPr>
          <w:rFonts w:cs="Arial"/>
          <w:b/>
          <w:szCs w:val="24"/>
          <w:u w:val="single"/>
        </w:rPr>
        <w:t>Power Classes</w:t>
      </w:r>
    </w:p>
    <w:p w:rsidR="00E7123F" w:rsidRDefault="00E7123F" w:rsidP="00E7123F">
      <w:pPr>
        <w:spacing w:after="0" w:line="240" w:lineRule="auto"/>
        <w:rPr>
          <w:rFonts w:cs="Arial"/>
          <w:b/>
          <w:szCs w:val="24"/>
          <w:u w:val="single"/>
        </w:rPr>
      </w:pPr>
    </w:p>
    <w:p w:rsidR="00E7123F" w:rsidRDefault="00E7123F" w:rsidP="00E7123F">
      <w:pPr>
        <w:spacing w:after="0" w:line="240" w:lineRule="auto"/>
        <w:rPr>
          <w:rFonts w:cs="Arial"/>
          <w:szCs w:val="24"/>
        </w:rPr>
      </w:pPr>
      <w:r>
        <w:rPr>
          <w:rFonts w:cs="Arial"/>
          <w:szCs w:val="24"/>
        </w:rPr>
        <w:t>Bluetooth has three power classes. They’re outlined in the figure below:</w:t>
      </w:r>
    </w:p>
    <w:p w:rsidR="00E7123F" w:rsidRPr="00B3086A" w:rsidRDefault="00E7123F" w:rsidP="00E7123F">
      <w:pPr>
        <w:spacing w:after="0" w:line="240" w:lineRule="auto"/>
        <w:rPr>
          <w:rFonts w:cs="Arial"/>
          <w:szCs w:val="24"/>
        </w:rPr>
      </w:pPr>
    </w:p>
    <w:p w:rsidR="00E7123F" w:rsidRDefault="00E7123F" w:rsidP="00E7123F">
      <w:pPr>
        <w:spacing w:after="0" w:line="240" w:lineRule="auto"/>
        <w:rPr>
          <w:rFonts w:cs="Arial"/>
          <w:b/>
          <w:szCs w:val="24"/>
          <w:u w:val="single"/>
        </w:rPr>
      </w:pPr>
      <w:r>
        <w:rPr>
          <w:noProof/>
        </w:rPr>
        <w:drawing>
          <wp:inline distT="0" distB="0" distL="0" distR="0">
            <wp:extent cx="4962525" cy="18097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4962525" cy="1809750"/>
                    </a:xfrm>
                    <a:prstGeom prst="rect">
                      <a:avLst/>
                    </a:prstGeom>
                  </pic:spPr>
                </pic:pic>
              </a:graphicData>
            </a:graphic>
          </wp:inline>
        </w:drawing>
      </w:r>
    </w:p>
    <w:p w:rsidR="008D385F" w:rsidRPr="008D385F" w:rsidRDefault="002E62E6" w:rsidP="000764D2">
      <w:pPr>
        <w:pStyle w:val="Figure"/>
      </w:pPr>
      <w:bookmarkStart w:id="104" w:name="_Toc342526282"/>
      <w:r>
        <w:t>Figure 4-23</w:t>
      </w:r>
      <w:r w:rsidR="008D385F">
        <w:t xml:space="preserve"> Bluetooth Power Classes</w:t>
      </w:r>
      <w:bookmarkEnd w:id="104"/>
    </w:p>
    <w:p w:rsidR="00E7123F" w:rsidRDefault="00E7123F" w:rsidP="00E7123F">
      <w:pPr>
        <w:spacing w:after="0" w:line="240" w:lineRule="auto"/>
        <w:rPr>
          <w:rFonts w:cs="Arial"/>
          <w:b/>
          <w:szCs w:val="24"/>
          <w:u w:val="single"/>
        </w:rPr>
      </w:pPr>
    </w:p>
    <w:p w:rsidR="00E7123F" w:rsidRDefault="00E7123F" w:rsidP="00E7123F">
      <w:pPr>
        <w:spacing w:after="0" w:line="240" w:lineRule="auto"/>
        <w:rPr>
          <w:rFonts w:cs="Arial"/>
          <w:szCs w:val="24"/>
        </w:rPr>
      </w:pPr>
      <w:r>
        <w:rPr>
          <w:rFonts w:cs="Arial"/>
          <w:szCs w:val="24"/>
        </w:rPr>
        <w:t xml:space="preserve">Since the MirrorMate device will constantly be plugged into the vehicle, power constraints are not going to be considered when choosing the correct power class. What is very important that the </w:t>
      </w:r>
      <w:proofErr w:type="spellStart"/>
      <w:r>
        <w:rPr>
          <w:rFonts w:cs="Arial"/>
          <w:szCs w:val="24"/>
        </w:rPr>
        <w:t>MIrrorMate</w:t>
      </w:r>
      <w:proofErr w:type="spellEnd"/>
      <w:r>
        <w:rPr>
          <w:rFonts w:cs="Arial"/>
          <w:szCs w:val="24"/>
        </w:rPr>
        <w:t xml:space="preserve"> </w:t>
      </w:r>
      <w:r w:rsidR="002B181D">
        <w:rPr>
          <w:rFonts w:cs="Arial"/>
          <w:szCs w:val="24"/>
        </w:rPr>
        <w:t>Team</w:t>
      </w:r>
      <w:r>
        <w:rPr>
          <w:rFonts w:cs="Arial"/>
          <w:szCs w:val="24"/>
        </w:rPr>
        <w:t xml:space="preserve"> will need to consider is the operating range for each power class. </w:t>
      </w:r>
      <w:proofErr w:type="gramStart"/>
      <w:r>
        <w:rPr>
          <w:rFonts w:cs="Arial"/>
          <w:szCs w:val="24"/>
        </w:rPr>
        <w:t>The below figure outlines the range of each power class</w:t>
      </w:r>
      <w:r w:rsidR="002E62E6">
        <w:rPr>
          <w:rFonts w:cs="Arial"/>
          <w:szCs w:val="24"/>
        </w:rPr>
        <w:t>.</w:t>
      </w:r>
      <w:proofErr w:type="gramEnd"/>
    </w:p>
    <w:p w:rsidR="00E7123F" w:rsidRDefault="00E7123F" w:rsidP="008D385F">
      <w:pPr>
        <w:spacing w:after="0" w:line="240" w:lineRule="auto"/>
        <w:jc w:val="center"/>
        <w:rPr>
          <w:rFonts w:cs="Arial"/>
          <w:szCs w:val="24"/>
        </w:rPr>
      </w:pPr>
      <w:r>
        <w:rPr>
          <w:noProof/>
        </w:rPr>
        <w:drawing>
          <wp:inline distT="0" distB="0" distL="0" distR="0">
            <wp:extent cx="2714625" cy="9048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2714625" cy="904875"/>
                    </a:xfrm>
                    <a:prstGeom prst="rect">
                      <a:avLst/>
                    </a:prstGeom>
                  </pic:spPr>
                </pic:pic>
              </a:graphicData>
            </a:graphic>
          </wp:inline>
        </w:drawing>
      </w:r>
    </w:p>
    <w:p w:rsidR="00E7123F" w:rsidRDefault="002E62E6" w:rsidP="000764D2">
      <w:pPr>
        <w:pStyle w:val="Figure"/>
      </w:pPr>
      <w:bookmarkStart w:id="105" w:name="_Toc342526283"/>
      <w:r>
        <w:t>Figure 4-24</w:t>
      </w:r>
      <w:r w:rsidR="008D385F">
        <w:t xml:space="preserve"> Power Class Ranges</w:t>
      </w:r>
      <w:bookmarkEnd w:id="105"/>
    </w:p>
    <w:p w:rsidR="006B3985" w:rsidRDefault="006B3985" w:rsidP="006B3985">
      <w:pPr>
        <w:spacing w:after="0" w:line="240" w:lineRule="auto"/>
        <w:jc w:val="center"/>
      </w:pPr>
      <w:r>
        <w:t>Image reprinted courtesy of Bluetooth.org</w:t>
      </w:r>
    </w:p>
    <w:p w:rsidR="006B3985" w:rsidRPr="006B3985" w:rsidRDefault="006B3985" w:rsidP="006B3985">
      <w:pPr>
        <w:spacing w:after="0" w:line="240" w:lineRule="auto"/>
        <w:jc w:val="center"/>
      </w:pPr>
    </w:p>
    <w:p w:rsidR="00E7123F" w:rsidRDefault="00E7123F" w:rsidP="006B3985">
      <w:pPr>
        <w:spacing w:after="0" w:line="240" w:lineRule="auto"/>
        <w:rPr>
          <w:rFonts w:cs="Arial"/>
          <w:szCs w:val="24"/>
        </w:rPr>
      </w:pPr>
      <w:r>
        <w:rPr>
          <w:rFonts w:cs="Arial"/>
          <w:szCs w:val="24"/>
        </w:rPr>
        <w:t xml:space="preserve">If a class 3 Bluetooth module is chosen, extreme range limitations may affect the user experience. Although class 3 Bluetooth modules are the least expensive, the MirrorMate </w:t>
      </w:r>
      <w:r w:rsidR="002B181D">
        <w:rPr>
          <w:rFonts w:cs="Arial"/>
          <w:szCs w:val="24"/>
        </w:rPr>
        <w:t>Team</w:t>
      </w:r>
      <w:r>
        <w:rPr>
          <w:rFonts w:cs="Arial"/>
          <w:szCs w:val="24"/>
        </w:rPr>
        <w:t xml:space="preserve"> felt they didn’t want to take away from the user experience and restrain the user within 1 meter of the MirrorMate. Class 1 Bluetooth modules are a range of up to 100 meters, but costs are dramatically higher. The best module for MirrorMate will be a class 2 Bluetooth module. A 10 meter range is more than sufficient while providing an ideal price point.</w:t>
      </w:r>
    </w:p>
    <w:p w:rsidR="00E7123F" w:rsidRDefault="00E7123F" w:rsidP="00E7123F">
      <w:pPr>
        <w:spacing w:after="0" w:line="240" w:lineRule="auto"/>
        <w:rPr>
          <w:rFonts w:cs="Arial"/>
          <w:szCs w:val="24"/>
        </w:rPr>
      </w:pPr>
    </w:p>
    <w:p w:rsidR="00E7123F" w:rsidRPr="00DB6408" w:rsidRDefault="00E7123F" w:rsidP="00E7123F">
      <w:pPr>
        <w:rPr>
          <w:rFonts w:cs="Arial"/>
          <w:b/>
          <w:szCs w:val="24"/>
          <w:u w:val="single"/>
        </w:rPr>
      </w:pPr>
      <w:r w:rsidRPr="00DB6408">
        <w:rPr>
          <w:rFonts w:cs="Arial"/>
          <w:b/>
          <w:szCs w:val="24"/>
          <w:u w:val="single"/>
        </w:rPr>
        <w:t>RN24 Bluetooth Module</w:t>
      </w:r>
    </w:p>
    <w:p w:rsidR="00E7123F" w:rsidRDefault="00E7123F" w:rsidP="00DB6408">
      <w:pPr>
        <w:spacing w:after="0" w:line="240" w:lineRule="auto"/>
        <w:rPr>
          <w:rFonts w:cs="Arial"/>
          <w:szCs w:val="24"/>
        </w:rPr>
      </w:pPr>
      <w:r>
        <w:rPr>
          <w:rFonts w:cs="Arial"/>
          <w:szCs w:val="24"/>
        </w:rPr>
        <w:t>The RN24 Bluetooth module is a class 1 module with a RS232 serial interface. It includes status LEDs, an optional SMA jack for extended range and an onboard antenna. The key features are as follows:</w:t>
      </w:r>
    </w:p>
    <w:p w:rsidR="00E7123F" w:rsidRDefault="00E7123F" w:rsidP="00DB6408">
      <w:pPr>
        <w:spacing w:after="0" w:line="240" w:lineRule="auto"/>
        <w:rPr>
          <w:rFonts w:cs="Arial"/>
          <w:szCs w:val="24"/>
        </w:rPr>
      </w:pPr>
    </w:p>
    <w:p w:rsidR="00E7123F" w:rsidRPr="004D6FFC" w:rsidRDefault="00E7123F" w:rsidP="00DB6408">
      <w:pPr>
        <w:pStyle w:val="ListParagraph"/>
        <w:numPr>
          <w:ilvl w:val="0"/>
          <w:numId w:val="23"/>
        </w:numPr>
        <w:spacing w:after="0" w:line="240" w:lineRule="auto"/>
        <w:rPr>
          <w:rFonts w:cs="Arial"/>
          <w:szCs w:val="24"/>
        </w:rPr>
      </w:pPr>
      <w:r w:rsidRPr="004D6FFC">
        <w:rPr>
          <w:rFonts w:cs="Arial"/>
          <w:szCs w:val="24"/>
        </w:rPr>
        <w:t>Fully qualified Class 1 Bluetooth 2.1 + EDR module</w:t>
      </w:r>
    </w:p>
    <w:p w:rsidR="00E7123F" w:rsidRPr="004D6FFC" w:rsidRDefault="00E7123F" w:rsidP="00DB6408">
      <w:pPr>
        <w:pStyle w:val="ListParagraph"/>
        <w:numPr>
          <w:ilvl w:val="0"/>
          <w:numId w:val="23"/>
        </w:numPr>
        <w:spacing w:after="0" w:line="240" w:lineRule="auto"/>
        <w:rPr>
          <w:rFonts w:cs="Arial"/>
          <w:szCs w:val="24"/>
        </w:rPr>
      </w:pPr>
      <w:r w:rsidRPr="004D6FFC">
        <w:rPr>
          <w:rFonts w:cs="Arial"/>
          <w:szCs w:val="24"/>
        </w:rPr>
        <w:t>Bluetooth SIG qualified</w:t>
      </w:r>
    </w:p>
    <w:p w:rsidR="00E7123F" w:rsidRPr="004D6FFC" w:rsidRDefault="00E7123F" w:rsidP="00DB6408">
      <w:pPr>
        <w:pStyle w:val="ListParagraph"/>
        <w:numPr>
          <w:ilvl w:val="0"/>
          <w:numId w:val="23"/>
        </w:numPr>
        <w:spacing w:after="0" w:line="240" w:lineRule="auto"/>
        <w:rPr>
          <w:rFonts w:cs="Arial"/>
          <w:szCs w:val="24"/>
        </w:rPr>
      </w:pPr>
      <w:r w:rsidRPr="004D6FFC">
        <w:rPr>
          <w:rFonts w:cs="Arial"/>
          <w:szCs w:val="24"/>
        </w:rPr>
        <w:t>UART (SPP or HCI) data connection hardware interfaces</w:t>
      </w:r>
    </w:p>
    <w:p w:rsidR="00E7123F" w:rsidRPr="004D6FFC" w:rsidRDefault="00E7123F" w:rsidP="00DB6408">
      <w:pPr>
        <w:pStyle w:val="ListParagraph"/>
        <w:numPr>
          <w:ilvl w:val="0"/>
          <w:numId w:val="23"/>
        </w:numPr>
        <w:spacing w:after="0" w:line="240" w:lineRule="auto"/>
        <w:rPr>
          <w:rFonts w:cs="Arial"/>
          <w:szCs w:val="24"/>
        </w:rPr>
      </w:pPr>
      <w:r w:rsidRPr="004D6FFC">
        <w:rPr>
          <w:rFonts w:cs="Arial"/>
          <w:szCs w:val="24"/>
        </w:rPr>
        <w:t>Onboard embedded Bluetooth stack (no host processor required)</w:t>
      </w:r>
    </w:p>
    <w:p w:rsidR="00E7123F" w:rsidRPr="004D6FFC" w:rsidRDefault="00E7123F" w:rsidP="00DB6408">
      <w:pPr>
        <w:pStyle w:val="ListParagraph"/>
        <w:numPr>
          <w:ilvl w:val="0"/>
          <w:numId w:val="23"/>
        </w:numPr>
        <w:spacing w:after="0" w:line="240" w:lineRule="auto"/>
        <w:rPr>
          <w:rFonts w:cs="Arial"/>
          <w:szCs w:val="24"/>
        </w:rPr>
      </w:pPr>
      <w:r w:rsidRPr="004D6FFC">
        <w:rPr>
          <w:rFonts w:cs="Arial"/>
          <w:szCs w:val="24"/>
        </w:rPr>
        <w:t>Supports HID profile for making accessories such as keyboards, mouse, pointing devices</w:t>
      </w:r>
    </w:p>
    <w:p w:rsidR="00E7123F" w:rsidRPr="004D6FFC" w:rsidRDefault="00E7123F" w:rsidP="00DB6408">
      <w:pPr>
        <w:pStyle w:val="ListParagraph"/>
        <w:numPr>
          <w:ilvl w:val="0"/>
          <w:numId w:val="23"/>
        </w:numPr>
        <w:spacing w:after="0" w:line="240" w:lineRule="auto"/>
        <w:rPr>
          <w:rFonts w:cs="Arial"/>
          <w:szCs w:val="24"/>
        </w:rPr>
      </w:pPr>
      <w:r w:rsidRPr="004D6FFC">
        <w:rPr>
          <w:rFonts w:cs="Arial"/>
          <w:szCs w:val="24"/>
        </w:rPr>
        <w:t>Programmable low power modes</w:t>
      </w:r>
    </w:p>
    <w:p w:rsidR="00E7123F" w:rsidRPr="004D6FFC" w:rsidRDefault="00E7123F" w:rsidP="00DB6408">
      <w:pPr>
        <w:pStyle w:val="ListParagraph"/>
        <w:numPr>
          <w:ilvl w:val="0"/>
          <w:numId w:val="23"/>
        </w:numPr>
        <w:spacing w:after="0" w:line="240" w:lineRule="auto"/>
        <w:rPr>
          <w:rFonts w:cs="Arial"/>
          <w:szCs w:val="24"/>
        </w:rPr>
      </w:pPr>
      <w:r w:rsidRPr="004D6FFC">
        <w:rPr>
          <w:rFonts w:cs="Arial"/>
          <w:szCs w:val="24"/>
        </w:rPr>
        <w:t>Secure communications, 128 bit encryption</w:t>
      </w:r>
    </w:p>
    <w:p w:rsidR="00E7123F" w:rsidRPr="004D6FFC" w:rsidRDefault="00E7123F" w:rsidP="00DB6408">
      <w:pPr>
        <w:pStyle w:val="ListParagraph"/>
        <w:numPr>
          <w:ilvl w:val="0"/>
          <w:numId w:val="23"/>
        </w:numPr>
        <w:spacing w:after="0" w:line="240" w:lineRule="auto"/>
        <w:rPr>
          <w:rFonts w:cs="Arial"/>
          <w:szCs w:val="24"/>
        </w:rPr>
      </w:pPr>
      <w:r w:rsidRPr="004D6FFC">
        <w:rPr>
          <w:rFonts w:cs="Arial"/>
          <w:szCs w:val="24"/>
        </w:rPr>
        <w:t>Error correction for guaranteed packet delivery</w:t>
      </w:r>
    </w:p>
    <w:p w:rsidR="00E7123F" w:rsidRDefault="00E7123F" w:rsidP="00DB6408">
      <w:pPr>
        <w:pStyle w:val="ListParagraph"/>
        <w:numPr>
          <w:ilvl w:val="0"/>
          <w:numId w:val="23"/>
        </w:numPr>
        <w:spacing w:after="0" w:line="240" w:lineRule="auto"/>
        <w:rPr>
          <w:rFonts w:cs="Arial"/>
          <w:szCs w:val="24"/>
        </w:rPr>
      </w:pPr>
      <w:r w:rsidRPr="004D6FFC">
        <w:rPr>
          <w:rFonts w:cs="Arial"/>
          <w:szCs w:val="24"/>
        </w:rPr>
        <w:t>UART local and over-the-air RF configuration</w:t>
      </w:r>
    </w:p>
    <w:p w:rsidR="00E7123F" w:rsidRPr="004D6FFC" w:rsidRDefault="00E7123F" w:rsidP="00DB6408">
      <w:pPr>
        <w:pStyle w:val="ListParagraph"/>
        <w:spacing w:after="0" w:line="240" w:lineRule="auto"/>
        <w:rPr>
          <w:rFonts w:cs="Arial"/>
          <w:szCs w:val="24"/>
        </w:rPr>
      </w:pPr>
    </w:p>
    <w:p w:rsidR="000764D2" w:rsidRDefault="00E7123F" w:rsidP="00DB6408">
      <w:pPr>
        <w:spacing w:after="0" w:line="240" w:lineRule="auto"/>
        <w:rPr>
          <w:rFonts w:cs="Arial"/>
          <w:szCs w:val="24"/>
        </w:rPr>
      </w:pPr>
      <w:r>
        <w:rPr>
          <w:rFonts w:cs="Arial"/>
          <w:szCs w:val="24"/>
        </w:rPr>
        <w:t xml:space="preserve">The primary reason the MirrorMate </w:t>
      </w:r>
      <w:r w:rsidR="002B181D">
        <w:rPr>
          <w:rFonts w:cs="Arial"/>
          <w:szCs w:val="24"/>
        </w:rPr>
        <w:t>Team</w:t>
      </w:r>
      <w:r>
        <w:rPr>
          <w:rFonts w:cs="Arial"/>
          <w:szCs w:val="24"/>
        </w:rPr>
        <w:t xml:space="preserve"> chose this Bluetooth module was due to the strong possibility of financial help by Microchip. The MirrorMate </w:t>
      </w:r>
      <w:r w:rsidR="002B181D">
        <w:rPr>
          <w:rFonts w:cs="Arial"/>
          <w:szCs w:val="24"/>
        </w:rPr>
        <w:t>Team</w:t>
      </w:r>
      <w:r>
        <w:rPr>
          <w:rFonts w:cs="Arial"/>
          <w:szCs w:val="24"/>
        </w:rPr>
        <w:t xml:space="preserve"> and Microchip have been in constant communication to finalize a parts list that may be provided on Microchips expenses. The below block diagram is an overview of the RN24 Bluetooth Module.</w:t>
      </w:r>
    </w:p>
    <w:p w:rsidR="000764D2" w:rsidRDefault="000764D2">
      <w:pPr>
        <w:rPr>
          <w:rFonts w:cs="Arial"/>
          <w:szCs w:val="24"/>
        </w:rPr>
      </w:pPr>
      <w:r>
        <w:rPr>
          <w:rFonts w:cs="Arial"/>
          <w:szCs w:val="24"/>
        </w:rPr>
        <w:br w:type="page"/>
      </w:r>
    </w:p>
    <w:p w:rsidR="00E7123F" w:rsidRDefault="00E7123F" w:rsidP="00DB6408">
      <w:pPr>
        <w:spacing w:after="0" w:line="240" w:lineRule="auto"/>
        <w:rPr>
          <w:rFonts w:cs="Arial"/>
          <w:szCs w:val="24"/>
        </w:rPr>
      </w:pPr>
    </w:p>
    <w:p w:rsidR="00E7123F" w:rsidRDefault="00E7123F" w:rsidP="00E7123F">
      <w:pPr>
        <w:spacing w:after="0"/>
        <w:rPr>
          <w:rFonts w:cs="Arial"/>
          <w:szCs w:val="24"/>
        </w:rPr>
      </w:pPr>
    </w:p>
    <w:p w:rsidR="00E7123F" w:rsidRDefault="00E7123F" w:rsidP="00E7123F">
      <w:pPr>
        <w:rPr>
          <w:rFonts w:cs="Arial"/>
          <w:szCs w:val="24"/>
        </w:rPr>
      </w:pPr>
      <w:r>
        <w:rPr>
          <w:noProof/>
        </w:rPr>
        <w:drawing>
          <wp:inline distT="0" distB="0" distL="0" distR="0">
            <wp:extent cx="5943600" cy="2202815"/>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943600" cy="2202815"/>
                    </a:xfrm>
                    <a:prstGeom prst="rect">
                      <a:avLst/>
                    </a:prstGeom>
                  </pic:spPr>
                </pic:pic>
              </a:graphicData>
            </a:graphic>
          </wp:inline>
        </w:drawing>
      </w:r>
    </w:p>
    <w:p w:rsidR="006B3985" w:rsidRDefault="002E62E6" w:rsidP="000764D2">
      <w:pPr>
        <w:pStyle w:val="Figure"/>
      </w:pPr>
      <w:bookmarkStart w:id="106" w:name="_Toc342526284"/>
      <w:r>
        <w:t>Figure 4-25</w:t>
      </w:r>
      <w:r w:rsidR="008D385F">
        <w:t xml:space="preserve"> RN24 Bluetooth Module</w:t>
      </w:r>
      <w:bookmarkEnd w:id="106"/>
    </w:p>
    <w:p w:rsidR="006B3985" w:rsidRPr="006B3985" w:rsidRDefault="006B3985" w:rsidP="006B3985">
      <w:pPr>
        <w:spacing w:after="0"/>
        <w:jc w:val="center"/>
      </w:pPr>
      <w:r>
        <w:t>Image reprinted courtesy Microchip</w:t>
      </w:r>
    </w:p>
    <w:p w:rsidR="00E7123F" w:rsidRDefault="00E7123F" w:rsidP="006B3985">
      <w:pPr>
        <w:spacing w:after="0" w:line="240" w:lineRule="auto"/>
        <w:rPr>
          <w:rFonts w:cs="Arial"/>
          <w:szCs w:val="24"/>
        </w:rPr>
      </w:pPr>
    </w:p>
    <w:p w:rsidR="00E7123F" w:rsidRPr="00B3086A" w:rsidRDefault="00E7123F" w:rsidP="006B3985">
      <w:pPr>
        <w:spacing w:after="0" w:line="240" w:lineRule="auto"/>
        <w:rPr>
          <w:rFonts w:cs="Arial"/>
          <w:szCs w:val="24"/>
        </w:rPr>
      </w:pPr>
      <w:r>
        <w:rPr>
          <w:rFonts w:cs="Arial"/>
          <w:szCs w:val="24"/>
        </w:rPr>
        <w:t xml:space="preserve">The MirrorMate </w:t>
      </w:r>
      <w:r w:rsidR="002B181D">
        <w:rPr>
          <w:rFonts w:cs="Arial"/>
          <w:szCs w:val="24"/>
        </w:rPr>
        <w:t>Team</w:t>
      </w:r>
      <w:r>
        <w:rPr>
          <w:rFonts w:cs="Arial"/>
          <w:szCs w:val="24"/>
        </w:rPr>
        <w:t xml:space="preserve"> will not use the optional SMA jack to plug in an extended range antenna. Without the antenna, the range will not be of class 1 operating range but this won’t affect the user experience. The user will not be 100 meters from the rear view mirror.</w:t>
      </w:r>
    </w:p>
    <w:p w:rsidR="006C57DD" w:rsidRPr="00DB6408" w:rsidRDefault="006C57DD" w:rsidP="006C57DD">
      <w:pPr>
        <w:spacing w:after="0" w:line="240" w:lineRule="auto"/>
        <w:rPr>
          <w:rFonts w:cs="Arial"/>
          <w:b/>
          <w:szCs w:val="24"/>
          <w:u w:val="single"/>
        </w:rPr>
      </w:pPr>
    </w:p>
    <w:p w:rsidR="00D96E5B" w:rsidRDefault="00D15895" w:rsidP="00DB6408">
      <w:pPr>
        <w:pStyle w:val="Chapter"/>
      </w:pPr>
      <w:bookmarkStart w:id="107" w:name="_Toc342516864"/>
      <w:r>
        <w:t>4.9</w:t>
      </w:r>
      <w:r w:rsidR="00740F3C">
        <w:t xml:space="preserve"> Mobile Device Development</w:t>
      </w:r>
      <w:bookmarkEnd w:id="107"/>
    </w:p>
    <w:p w:rsidR="00740F3C" w:rsidRDefault="00740F3C" w:rsidP="00240A2E">
      <w:pPr>
        <w:spacing w:after="0" w:line="240" w:lineRule="auto"/>
        <w:rPr>
          <w:rFonts w:cs="Arial"/>
          <w:b/>
          <w:szCs w:val="24"/>
        </w:rPr>
      </w:pPr>
    </w:p>
    <w:p w:rsidR="00BB2501" w:rsidRDefault="00BB2501" w:rsidP="00BB2501">
      <w:pPr>
        <w:spacing w:line="240" w:lineRule="auto"/>
        <w:rPr>
          <w:rFonts w:cs="Arial"/>
          <w:szCs w:val="24"/>
        </w:rPr>
      </w:pPr>
      <w:r>
        <w:rPr>
          <w:rFonts w:cs="Arial"/>
          <w:szCs w:val="24"/>
        </w:rPr>
        <w:t xml:space="preserve">Discussion about the overall process of Mobile Device Development including setup, requirements and overall goal of the application </w:t>
      </w:r>
      <w:r w:rsidR="008C4F2A">
        <w:rPr>
          <w:rFonts w:cs="Arial"/>
          <w:szCs w:val="24"/>
        </w:rPr>
        <w:t>MirrorMate</w:t>
      </w:r>
      <w:r>
        <w:rPr>
          <w:rFonts w:cs="Arial"/>
          <w:szCs w:val="24"/>
        </w:rPr>
        <w:t xml:space="preserve"> is building.</w:t>
      </w:r>
    </w:p>
    <w:p w:rsidR="00BB2501" w:rsidRDefault="00BB2501" w:rsidP="00BB2501">
      <w:pPr>
        <w:pStyle w:val="Xxx"/>
      </w:pPr>
      <w:bookmarkStart w:id="108" w:name="_Toc342516865"/>
      <w:r>
        <w:t>4.9.1 Initial Setup</w:t>
      </w:r>
      <w:bookmarkEnd w:id="108"/>
    </w:p>
    <w:p w:rsidR="00BB2501" w:rsidRDefault="00BB2501" w:rsidP="002E62E6">
      <w:pPr>
        <w:pStyle w:val="Reference"/>
      </w:pPr>
      <w:bookmarkStart w:id="109" w:name="_Toc342526359"/>
      <w:r>
        <w:t xml:space="preserve">In order for the </w:t>
      </w:r>
      <w:r w:rsidR="008C4F2A">
        <w:t>MirrorMate</w:t>
      </w:r>
      <w:r>
        <w:t xml:space="preserve"> </w:t>
      </w:r>
      <w:r w:rsidR="002B181D">
        <w:t>Team</w:t>
      </w:r>
      <w:r>
        <w:t xml:space="preserve"> to begin developing the Android app, the initial environment needs to be setup. This included installing the Android SDK, the Java SE and eclipse. Installing the Android SDK involved going to </w:t>
      </w:r>
      <w:r w:rsidRPr="008270D8">
        <w:t>developer.android.com/</w:t>
      </w:r>
      <w:proofErr w:type="spellStart"/>
      <w:r w:rsidRPr="008270D8">
        <w:t>sdk</w:t>
      </w:r>
      <w:proofErr w:type="spellEnd"/>
      <w:r w:rsidRPr="008270D8">
        <w:t>/</w:t>
      </w:r>
      <w:r>
        <w:t xml:space="preserve"> and downloading the correct file based on the OS. The </w:t>
      </w:r>
      <w:r w:rsidR="008C4F2A">
        <w:t>MirrorMate</w:t>
      </w:r>
      <w:r>
        <w:t xml:space="preserve"> </w:t>
      </w:r>
      <w:r w:rsidR="002B181D">
        <w:t>Team</w:t>
      </w:r>
      <w:r>
        <w:t xml:space="preserve"> used Windows machines, so they installed the zip file. Before completely install the SDK, Java SE needs to be installed, which can be found </w:t>
      </w:r>
      <w:r w:rsidR="002E62E6">
        <w:t>in the following site</w:t>
      </w:r>
      <w:r>
        <w:t>.</w:t>
      </w:r>
      <w:r w:rsidR="002E62E6">
        <w:t>[6]</w:t>
      </w:r>
      <w:r>
        <w:t xml:space="preserve"> After both the Java SE and SDK were installed correctly, the SDK manager pops up and allows you to select the desired Android version. Based on initial research, the </w:t>
      </w:r>
      <w:r w:rsidR="008C4F2A">
        <w:t>MirrorMate</w:t>
      </w:r>
      <w:r>
        <w:t xml:space="preserve"> </w:t>
      </w:r>
      <w:r w:rsidR="002B181D">
        <w:t>Team</w:t>
      </w:r>
      <w:r>
        <w:t xml:space="preserve"> decided to develop based on the latest version of Android, Jelly Bean. Eclipse can be installed through </w:t>
      </w:r>
      <w:r w:rsidR="002E62E6">
        <w:t>online</w:t>
      </w:r>
      <w:r>
        <w:t xml:space="preserve">. After installing Eclipse, an additional </w:t>
      </w:r>
      <w:proofErr w:type="spellStart"/>
      <w:r>
        <w:t>plugin</w:t>
      </w:r>
      <w:proofErr w:type="spellEnd"/>
      <w:r>
        <w:t xml:space="preserve"> needs to be installed to interface with the Android SDK. The </w:t>
      </w:r>
      <w:proofErr w:type="spellStart"/>
      <w:r>
        <w:t>plugin</w:t>
      </w:r>
      <w:proofErr w:type="spellEnd"/>
      <w:r>
        <w:t xml:space="preserve"> is called the Android Development Tools ADT.</w:t>
      </w:r>
      <w:bookmarkEnd w:id="109"/>
    </w:p>
    <w:p w:rsidR="002E62E6" w:rsidRDefault="002E62E6" w:rsidP="002E62E6">
      <w:pPr>
        <w:pStyle w:val="Reference"/>
      </w:pPr>
    </w:p>
    <w:p w:rsidR="00BB2501" w:rsidRDefault="00BB2501" w:rsidP="002E62E6">
      <w:pPr>
        <w:pStyle w:val="Xxx"/>
      </w:pPr>
      <w:bookmarkStart w:id="110" w:name="_Toc342516866"/>
      <w:r>
        <w:t>4.9.2 Interfacing with GPS and Location</w:t>
      </w:r>
      <w:bookmarkEnd w:id="110"/>
    </w:p>
    <w:p w:rsidR="002E62E6" w:rsidRPr="002E62E6" w:rsidRDefault="002E62E6" w:rsidP="002E62E6">
      <w:pPr>
        <w:spacing w:after="0" w:line="240" w:lineRule="auto"/>
      </w:pPr>
    </w:p>
    <w:p w:rsidR="00BB2501" w:rsidRPr="00EF1D8F" w:rsidRDefault="00BB2501" w:rsidP="002E62E6">
      <w:pPr>
        <w:spacing w:after="0" w:line="240" w:lineRule="auto"/>
        <w:rPr>
          <w:rFonts w:eastAsia="Times New Roman" w:cs="Arial"/>
          <w:color w:val="000000"/>
          <w:szCs w:val="24"/>
        </w:rPr>
      </w:pPr>
      <w:r>
        <w:rPr>
          <w:rFonts w:eastAsia="Times New Roman" w:cs="Arial"/>
          <w:color w:val="000000"/>
          <w:szCs w:val="24"/>
        </w:rPr>
        <w:lastRenderedPageBreak/>
        <w:t xml:space="preserve">There are three ways to find your location through a mobile device. The first way is through Google’s WPS technology. This technology allows you to pinpoint your location through a </w:t>
      </w:r>
      <w:proofErr w:type="spellStart"/>
      <w:r>
        <w:rPr>
          <w:rFonts w:eastAsia="Times New Roman" w:cs="Arial"/>
          <w:color w:val="000000"/>
          <w:szCs w:val="24"/>
        </w:rPr>
        <w:t>WiFi</w:t>
      </w:r>
      <w:proofErr w:type="spellEnd"/>
      <w:r>
        <w:rPr>
          <w:rFonts w:eastAsia="Times New Roman" w:cs="Arial"/>
          <w:color w:val="000000"/>
          <w:szCs w:val="24"/>
        </w:rPr>
        <w:t xml:space="preserve"> connection without a GPS signal. This may not be the most suitable situation for the </w:t>
      </w:r>
      <w:r w:rsidR="008C4F2A">
        <w:rPr>
          <w:rFonts w:eastAsia="Times New Roman" w:cs="Arial"/>
          <w:color w:val="000000"/>
          <w:szCs w:val="24"/>
        </w:rPr>
        <w:t>MirrorMate</w:t>
      </w:r>
      <w:r>
        <w:rPr>
          <w:rFonts w:eastAsia="Times New Roman" w:cs="Arial"/>
          <w:color w:val="000000"/>
          <w:szCs w:val="24"/>
        </w:rPr>
        <w:t xml:space="preserve"> </w:t>
      </w:r>
      <w:r w:rsidR="002B181D">
        <w:rPr>
          <w:rFonts w:eastAsia="Times New Roman" w:cs="Arial"/>
          <w:color w:val="000000"/>
          <w:szCs w:val="24"/>
        </w:rPr>
        <w:t>Team</w:t>
      </w:r>
      <w:r>
        <w:rPr>
          <w:rFonts w:eastAsia="Times New Roman" w:cs="Arial"/>
          <w:color w:val="000000"/>
          <w:szCs w:val="24"/>
        </w:rPr>
        <w:t xml:space="preserve"> because it’s going to be attached to a vehicle. The </w:t>
      </w:r>
      <w:proofErr w:type="spellStart"/>
      <w:r>
        <w:rPr>
          <w:rFonts w:eastAsia="Times New Roman" w:cs="Arial"/>
          <w:color w:val="000000"/>
          <w:szCs w:val="24"/>
        </w:rPr>
        <w:t>WiFi</w:t>
      </w:r>
      <w:proofErr w:type="spellEnd"/>
      <w:r>
        <w:rPr>
          <w:rFonts w:eastAsia="Times New Roman" w:cs="Arial"/>
          <w:color w:val="000000"/>
          <w:szCs w:val="24"/>
        </w:rPr>
        <w:t xml:space="preserve"> signal may be in and out of range frequently. The second way the </w:t>
      </w:r>
      <w:r w:rsidR="008C4F2A">
        <w:rPr>
          <w:rFonts w:eastAsia="Times New Roman" w:cs="Arial"/>
          <w:color w:val="000000"/>
          <w:szCs w:val="24"/>
        </w:rPr>
        <w:t>MirrorMate</w:t>
      </w:r>
      <w:r>
        <w:rPr>
          <w:rFonts w:eastAsia="Times New Roman" w:cs="Arial"/>
          <w:color w:val="000000"/>
          <w:szCs w:val="24"/>
        </w:rPr>
        <w:t xml:space="preserve"> </w:t>
      </w:r>
      <w:r w:rsidR="002B181D">
        <w:rPr>
          <w:rFonts w:eastAsia="Times New Roman" w:cs="Arial"/>
          <w:color w:val="000000"/>
          <w:szCs w:val="24"/>
        </w:rPr>
        <w:t>Team</w:t>
      </w:r>
      <w:r>
        <w:rPr>
          <w:rFonts w:eastAsia="Times New Roman" w:cs="Arial"/>
          <w:color w:val="000000"/>
          <w:szCs w:val="24"/>
        </w:rPr>
        <w:t xml:space="preserve"> can use location based services is through AGPS. A-GPS triangulates your location using a mobile networks tower</w:t>
      </w:r>
      <w:r w:rsidR="002E62E6">
        <w:rPr>
          <w:rFonts w:eastAsia="Times New Roman" w:cs="Arial"/>
          <w:color w:val="000000"/>
          <w:szCs w:val="24"/>
        </w:rPr>
        <w:t>. [7]</w:t>
      </w:r>
      <w:r>
        <w:rPr>
          <w:rFonts w:eastAsia="Times New Roman" w:cs="Arial"/>
          <w:color w:val="000000"/>
          <w:szCs w:val="24"/>
        </w:rPr>
        <w:t xml:space="preserve"> The advantage using this system is that it can find your location quicker. Unfortunately, this relies on an internet connection and may not be as accurate. The MirrorMate </w:t>
      </w:r>
      <w:r w:rsidR="002B181D">
        <w:rPr>
          <w:rFonts w:eastAsia="Times New Roman" w:cs="Arial"/>
          <w:color w:val="000000"/>
          <w:szCs w:val="24"/>
        </w:rPr>
        <w:t>Team</w:t>
      </w:r>
      <w:r>
        <w:rPr>
          <w:rFonts w:eastAsia="Times New Roman" w:cs="Arial"/>
          <w:color w:val="000000"/>
          <w:szCs w:val="24"/>
        </w:rPr>
        <w:t xml:space="preserve"> needs a more accurate way for location. The third way to use location services is through GPS. This is the most accurate measure and does not require internet based services. This is the main reason why the MirrorMate </w:t>
      </w:r>
      <w:r w:rsidR="002B181D">
        <w:rPr>
          <w:rFonts w:eastAsia="Times New Roman" w:cs="Arial"/>
          <w:color w:val="000000"/>
          <w:szCs w:val="24"/>
        </w:rPr>
        <w:t>Team</w:t>
      </w:r>
      <w:r>
        <w:rPr>
          <w:rFonts w:eastAsia="Times New Roman" w:cs="Arial"/>
          <w:color w:val="000000"/>
          <w:szCs w:val="24"/>
        </w:rPr>
        <w:t xml:space="preserve"> decided to use GPS. Furthermore, today’s </w:t>
      </w:r>
      <w:proofErr w:type="spellStart"/>
      <w:r>
        <w:rPr>
          <w:rFonts w:eastAsia="Times New Roman" w:cs="Arial"/>
          <w:color w:val="000000"/>
          <w:szCs w:val="24"/>
        </w:rPr>
        <w:t>smartphones</w:t>
      </w:r>
      <w:proofErr w:type="spellEnd"/>
      <w:r>
        <w:rPr>
          <w:rFonts w:eastAsia="Times New Roman" w:cs="Arial"/>
          <w:color w:val="000000"/>
          <w:szCs w:val="24"/>
        </w:rPr>
        <w:t xml:space="preserve"> come with GPS module. Essentially, Interfacing with the GPS and sending the directions via Bluetooth to the Mirror is going to be one of the main obstacles for mobile development.</w:t>
      </w:r>
    </w:p>
    <w:p w:rsidR="00BB2501" w:rsidRDefault="002E1B75" w:rsidP="00BB2501">
      <w:pPr>
        <w:pStyle w:val="Xxxx"/>
      </w:pPr>
      <w:r>
        <w:t>4.3.2.1</w:t>
      </w:r>
      <w:r w:rsidR="00BB2501">
        <w:t xml:space="preserve"> </w:t>
      </w:r>
      <w:r w:rsidR="00BB2501" w:rsidRPr="00D12CAB">
        <w:t>The Google Distance Matrix API</w:t>
      </w:r>
    </w:p>
    <w:p w:rsidR="00BB2501" w:rsidRDefault="00BB2501" w:rsidP="00BB2501">
      <w:pPr>
        <w:tabs>
          <w:tab w:val="left" w:pos="7050"/>
        </w:tabs>
        <w:spacing w:line="240" w:lineRule="auto"/>
        <w:rPr>
          <w:rFonts w:eastAsia="Times New Roman" w:cs="Arial"/>
          <w:color w:val="000000"/>
          <w:szCs w:val="24"/>
        </w:rPr>
      </w:pPr>
      <w:r>
        <w:rPr>
          <w:rFonts w:eastAsia="Times New Roman" w:cs="Arial"/>
          <w:color w:val="000000"/>
          <w:szCs w:val="24"/>
        </w:rPr>
        <w:t xml:space="preserve">The Google Distance Matrix API is a Google provided service that gives users travel distance and time. This includes a database of destinations and origins. To interface with the Distance Matrix, the java app needs to send a URL to </w:t>
      </w:r>
      <w:proofErr w:type="spellStart"/>
      <w:r>
        <w:rPr>
          <w:rFonts w:eastAsia="Times New Roman" w:cs="Arial"/>
          <w:color w:val="000000"/>
          <w:szCs w:val="24"/>
        </w:rPr>
        <w:t>google</w:t>
      </w:r>
      <w:proofErr w:type="spellEnd"/>
      <w:r>
        <w:rPr>
          <w:rFonts w:eastAsia="Times New Roman" w:cs="Arial"/>
          <w:color w:val="000000"/>
          <w:szCs w:val="24"/>
        </w:rPr>
        <w:t xml:space="preserve"> with the parameters of the location, this in turn will return the directions.</w:t>
      </w:r>
    </w:p>
    <w:p w:rsidR="00BB2501" w:rsidRDefault="00BB2501" w:rsidP="00BB2501">
      <w:pPr>
        <w:tabs>
          <w:tab w:val="left" w:pos="7050"/>
        </w:tabs>
        <w:spacing w:line="240" w:lineRule="auto"/>
        <w:rPr>
          <w:rFonts w:eastAsia="Times New Roman" w:cs="Arial"/>
          <w:color w:val="000000"/>
          <w:szCs w:val="24"/>
        </w:rPr>
      </w:pPr>
      <w:r>
        <w:rPr>
          <w:rFonts w:eastAsia="Times New Roman" w:cs="Arial"/>
          <w:color w:val="000000"/>
          <w:szCs w:val="24"/>
        </w:rPr>
        <w:t>Certain parameters are required, while others are optional. Each parameter needs to be separated by an ampersand. The required parameters are origins, destinations, and sensor. The origin parameter accepts both latitude/latitude numbers and a string for instructions. If a string address is sent, it will be converted to a latitude and longitude before providing the directions. Furthermore, the directions need to be separated by a pipe character. An example is below.</w:t>
      </w:r>
    </w:p>
    <w:p w:rsidR="00BB2501" w:rsidRPr="00D12CAB" w:rsidRDefault="00BB2501" w:rsidP="00BB2501">
      <w:pPr>
        <w:tabs>
          <w:tab w:val="left" w:pos="7050"/>
        </w:tabs>
        <w:spacing w:line="240" w:lineRule="auto"/>
        <w:rPr>
          <w:rFonts w:eastAsia="Times New Roman" w:cs="Arial"/>
          <w:color w:val="000000"/>
          <w:szCs w:val="24"/>
        </w:rPr>
      </w:pPr>
      <w:r>
        <w:rPr>
          <w:noProof/>
        </w:rPr>
        <w:drawing>
          <wp:inline distT="0" distB="0" distL="0" distR="0">
            <wp:extent cx="3352800" cy="428625"/>
            <wp:effectExtent l="0" t="0" r="0" b="9525"/>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3352800" cy="428625"/>
                    </a:xfrm>
                    <a:prstGeom prst="rect">
                      <a:avLst/>
                    </a:prstGeom>
                  </pic:spPr>
                </pic:pic>
              </a:graphicData>
            </a:graphic>
          </wp:inline>
        </w:drawing>
      </w:r>
    </w:p>
    <w:p w:rsidR="00BB2501" w:rsidRDefault="00BB2501" w:rsidP="00BB2501">
      <w:pPr>
        <w:spacing w:line="240" w:lineRule="auto"/>
        <w:rPr>
          <w:rFonts w:eastAsia="Times New Roman" w:cs="Arial"/>
          <w:color w:val="000000"/>
          <w:szCs w:val="24"/>
        </w:rPr>
      </w:pPr>
      <w:r>
        <w:rPr>
          <w:rFonts w:eastAsia="Times New Roman" w:cs="Arial"/>
          <w:color w:val="000000"/>
          <w:szCs w:val="24"/>
        </w:rPr>
        <w:t>The second required parameter is the destination. The destination parameter also accepts both multiple string addresses and latitude/longitude values. Each values, if passing more than one destination, needs to be separated by the pipe key. Furthermore, coordinates cannot have spaces included. An example is below</w:t>
      </w:r>
    </w:p>
    <w:p w:rsidR="00BB2501" w:rsidRDefault="00BB2501" w:rsidP="00BB2501">
      <w:pPr>
        <w:spacing w:line="240" w:lineRule="auto"/>
        <w:rPr>
          <w:rFonts w:eastAsia="Times New Roman" w:cs="Arial"/>
          <w:color w:val="000000"/>
          <w:szCs w:val="24"/>
        </w:rPr>
      </w:pPr>
      <w:r>
        <w:rPr>
          <w:noProof/>
        </w:rPr>
        <w:drawing>
          <wp:inline distT="0" distB="0" distL="0" distR="0">
            <wp:extent cx="5943600" cy="280035"/>
            <wp:effectExtent l="0" t="0" r="0" b="5715"/>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943600" cy="280035"/>
                    </a:xfrm>
                    <a:prstGeom prst="rect">
                      <a:avLst/>
                    </a:prstGeom>
                  </pic:spPr>
                </pic:pic>
              </a:graphicData>
            </a:graphic>
          </wp:inline>
        </w:drawing>
      </w:r>
    </w:p>
    <w:p w:rsidR="00BB2501" w:rsidRDefault="00BB2501" w:rsidP="00BB2501">
      <w:pPr>
        <w:spacing w:line="240" w:lineRule="auto"/>
        <w:rPr>
          <w:rFonts w:eastAsia="Times New Roman" w:cs="Arial"/>
          <w:color w:val="000000"/>
          <w:szCs w:val="24"/>
        </w:rPr>
      </w:pPr>
      <w:r>
        <w:rPr>
          <w:rFonts w:eastAsia="Times New Roman" w:cs="Arial"/>
          <w:color w:val="000000"/>
          <w:szCs w:val="24"/>
        </w:rPr>
        <w:t>The sensor parameter indicates if a GPS sensor is being used in your application. A Boolean value is used.</w:t>
      </w:r>
    </w:p>
    <w:p w:rsidR="00BB2501" w:rsidRDefault="00BB2501" w:rsidP="00BB2501">
      <w:pPr>
        <w:spacing w:line="240" w:lineRule="auto"/>
        <w:rPr>
          <w:rFonts w:eastAsia="Times New Roman" w:cs="Arial"/>
          <w:color w:val="000000"/>
          <w:szCs w:val="24"/>
        </w:rPr>
      </w:pPr>
      <w:r>
        <w:rPr>
          <w:rFonts w:eastAsia="Times New Roman" w:cs="Arial"/>
          <w:color w:val="000000"/>
          <w:szCs w:val="24"/>
        </w:rPr>
        <w:t xml:space="preserve">There are four optional parameters that can be used with the Google Distance Matrix API. They are Mode, Language, Avoid, and Units. Mode is used to specify the mode of transportation. This parameter accepts “Driving”, “Walking”, and “bicycling”. The language parameter is used to choose the language the </w:t>
      </w:r>
      <w:r>
        <w:rPr>
          <w:rFonts w:eastAsia="Times New Roman" w:cs="Arial"/>
          <w:color w:val="000000"/>
          <w:szCs w:val="24"/>
        </w:rPr>
        <w:lastRenderedPageBreak/>
        <w:t xml:space="preserve">directions are returned. The full list of supported languages can be found </w:t>
      </w:r>
      <w:proofErr w:type="spellStart"/>
      <w:proofErr w:type="gramStart"/>
      <w:r w:rsidR="002E62E6">
        <w:rPr>
          <w:rFonts w:eastAsia="Times New Roman" w:cs="Arial"/>
          <w:color w:val="000000"/>
          <w:szCs w:val="24"/>
        </w:rPr>
        <w:t>a</w:t>
      </w:r>
      <w:proofErr w:type="spellEnd"/>
      <w:r w:rsidR="002E62E6">
        <w:rPr>
          <w:rFonts w:eastAsia="Times New Roman" w:cs="Arial"/>
          <w:color w:val="000000"/>
          <w:szCs w:val="24"/>
        </w:rPr>
        <w:t xml:space="preserve"> the</w:t>
      </w:r>
      <w:proofErr w:type="gramEnd"/>
      <w:r w:rsidR="002E62E6">
        <w:rPr>
          <w:rFonts w:eastAsia="Times New Roman" w:cs="Arial"/>
          <w:color w:val="000000"/>
          <w:szCs w:val="24"/>
        </w:rPr>
        <w:t xml:space="preserve"> following location</w:t>
      </w:r>
      <w:r>
        <w:rPr>
          <w:rFonts w:eastAsia="Times New Roman" w:cs="Arial"/>
          <w:color w:val="000000"/>
          <w:szCs w:val="24"/>
        </w:rPr>
        <w:t>.</w:t>
      </w:r>
      <w:r w:rsidR="002E62E6">
        <w:rPr>
          <w:rFonts w:eastAsia="Times New Roman" w:cs="Arial"/>
          <w:color w:val="000000"/>
          <w:szCs w:val="24"/>
        </w:rPr>
        <w:t xml:space="preserve"> [8]</w:t>
      </w:r>
      <w:r>
        <w:rPr>
          <w:rFonts w:eastAsia="Times New Roman" w:cs="Arial"/>
          <w:color w:val="000000"/>
          <w:szCs w:val="24"/>
        </w:rPr>
        <w:t xml:space="preserve"> Avoid parameter is can be used if a user wants to avoid a specific location in the route. The two accepted parameters are “Tolls” and “Highways” The last parameter units can be used to specify the units returned.</w:t>
      </w:r>
    </w:p>
    <w:p w:rsidR="00BB2501" w:rsidRDefault="00BB2501" w:rsidP="00BB2501">
      <w:pPr>
        <w:spacing w:line="240" w:lineRule="auto"/>
        <w:rPr>
          <w:rFonts w:eastAsia="Times New Roman" w:cs="Arial"/>
          <w:color w:val="000000"/>
          <w:szCs w:val="24"/>
        </w:rPr>
      </w:pPr>
      <w:r>
        <w:rPr>
          <w:rFonts w:eastAsia="Times New Roman" w:cs="Arial"/>
          <w:color w:val="000000"/>
          <w:szCs w:val="24"/>
        </w:rPr>
        <w:t xml:space="preserve">The output from the Google Distance Matrix is either JSON or XML. Google strongly recommends using JSON as the output. As a result, the MirrorMate </w:t>
      </w:r>
      <w:r w:rsidR="002B181D">
        <w:rPr>
          <w:rFonts w:eastAsia="Times New Roman" w:cs="Arial"/>
          <w:color w:val="000000"/>
          <w:szCs w:val="24"/>
        </w:rPr>
        <w:t>Team</w:t>
      </w:r>
      <w:r>
        <w:rPr>
          <w:rFonts w:eastAsia="Times New Roman" w:cs="Arial"/>
          <w:color w:val="000000"/>
          <w:szCs w:val="24"/>
        </w:rPr>
        <w:t xml:space="preserve"> is going to use that. An example output can be seen below.</w:t>
      </w:r>
    </w:p>
    <w:p w:rsidR="00BB2501" w:rsidRPr="00FA3CC0" w:rsidRDefault="00BB2501" w:rsidP="00BB2501">
      <w:pPr>
        <w:pBdr>
          <w:top w:val="single" w:sz="6" w:space="5" w:color="BBBBBB"/>
          <w:left w:val="single" w:sz="6" w:space="8" w:color="BBBBBB"/>
          <w:bottom w:val="single" w:sz="6" w:space="5" w:color="BBBBBB"/>
          <w:right w:val="single" w:sz="6" w:space="8" w:color="BBBBBB"/>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0"/>
        </w:rPr>
      </w:pPr>
      <w:r w:rsidRPr="00FA3CC0">
        <w:rPr>
          <w:rFonts w:ascii="inherit" w:eastAsia="Times New Roman" w:hAnsi="inherit" w:cs="Courier New"/>
          <w:sz w:val="20"/>
          <w:szCs w:val="20"/>
          <w:bdr w:val="none" w:sz="0" w:space="0" w:color="auto" w:frame="1"/>
        </w:rPr>
        <w:t>http://maps.googleapis.com/maps/api/distancematrix/json?origins=Vancouver+BC|Seattle&amp;destinations=San+Francisco|Victoria+BC&amp;mode=bicycling&amp;language=fr-FR&amp;sensor=false</w:t>
      </w:r>
    </w:p>
    <w:p w:rsidR="00BB2501" w:rsidRDefault="00BB2501" w:rsidP="00BB2501">
      <w:pPr>
        <w:spacing w:line="240" w:lineRule="auto"/>
        <w:rPr>
          <w:rFonts w:eastAsia="Times New Roman" w:cs="Arial"/>
          <w:color w:val="000000"/>
          <w:szCs w:val="24"/>
        </w:rPr>
      </w:pPr>
    </w:p>
    <w:p w:rsidR="00BB2501" w:rsidRDefault="00BB2501" w:rsidP="00BB2501">
      <w:pPr>
        <w:spacing w:line="240" w:lineRule="auto"/>
        <w:rPr>
          <w:rFonts w:eastAsia="Times New Roman" w:cs="Arial"/>
          <w:color w:val="000000"/>
          <w:szCs w:val="24"/>
        </w:rPr>
      </w:pPr>
      <w:r>
        <w:rPr>
          <w:rFonts w:eastAsia="Times New Roman" w:cs="Arial"/>
          <w:color w:val="000000"/>
          <w:szCs w:val="24"/>
        </w:rPr>
        <w:t xml:space="preserve">Status codes are also returned which will be helpful for the MirrorMate </w:t>
      </w:r>
      <w:r w:rsidR="002B181D">
        <w:rPr>
          <w:rFonts w:eastAsia="Times New Roman" w:cs="Arial"/>
          <w:color w:val="000000"/>
          <w:szCs w:val="24"/>
        </w:rPr>
        <w:t>Team</w:t>
      </w:r>
      <w:r>
        <w:rPr>
          <w:rFonts w:eastAsia="Times New Roman" w:cs="Arial"/>
          <w:color w:val="000000"/>
          <w:szCs w:val="24"/>
        </w:rPr>
        <w:t xml:space="preserve"> debug any issues they have during testing. The status code returns 5 results which are below</w:t>
      </w:r>
    </w:p>
    <w:p w:rsidR="00BB2501" w:rsidRPr="00FA3CC0" w:rsidRDefault="00BB2501" w:rsidP="00BB2501">
      <w:pPr>
        <w:numPr>
          <w:ilvl w:val="0"/>
          <w:numId w:val="6"/>
        </w:numPr>
        <w:spacing w:after="0" w:line="240" w:lineRule="auto"/>
        <w:rPr>
          <w:rFonts w:eastAsia="Times New Roman" w:cs="Arial"/>
          <w:color w:val="000000"/>
          <w:szCs w:val="24"/>
        </w:rPr>
      </w:pPr>
      <w:r w:rsidRPr="00FA3CC0">
        <w:rPr>
          <w:rFonts w:eastAsia="Times New Roman" w:cs="Arial"/>
          <w:color w:val="000000"/>
          <w:szCs w:val="24"/>
        </w:rPr>
        <w:t>OK indicates the response contains a valid result.</w:t>
      </w:r>
    </w:p>
    <w:p w:rsidR="00BB2501" w:rsidRPr="00FA3CC0" w:rsidRDefault="00BB2501" w:rsidP="00BB2501">
      <w:pPr>
        <w:numPr>
          <w:ilvl w:val="0"/>
          <w:numId w:val="6"/>
        </w:numPr>
        <w:spacing w:after="0" w:line="240" w:lineRule="auto"/>
        <w:rPr>
          <w:rFonts w:eastAsia="Times New Roman" w:cs="Arial"/>
          <w:color w:val="000000"/>
          <w:szCs w:val="24"/>
        </w:rPr>
      </w:pPr>
      <w:r w:rsidRPr="00FA3CC0">
        <w:rPr>
          <w:rFonts w:eastAsia="Times New Roman" w:cs="Arial"/>
          <w:color w:val="000000"/>
          <w:szCs w:val="24"/>
        </w:rPr>
        <w:t>INVALID_REQUEST indicates that the provided request was invalid.</w:t>
      </w:r>
    </w:p>
    <w:p w:rsidR="00BB2501" w:rsidRPr="00FA3CC0" w:rsidRDefault="00BB2501" w:rsidP="00BB2501">
      <w:pPr>
        <w:numPr>
          <w:ilvl w:val="0"/>
          <w:numId w:val="6"/>
        </w:numPr>
        <w:spacing w:after="0" w:line="240" w:lineRule="auto"/>
        <w:rPr>
          <w:rFonts w:eastAsia="Times New Roman" w:cs="Arial"/>
          <w:color w:val="000000"/>
          <w:szCs w:val="24"/>
        </w:rPr>
      </w:pPr>
      <w:r w:rsidRPr="00FA3CC0">
        <w:rPr>
          <w:rFonts w:eastAsia="Times New Roman" w:cs="Arial"/>
          <w:color w:val="000000"/>
          <w:szCs w:val="24"/>
        </w:rPr>
        <w:t>MAX_ELEMENTS_EXCEEDED indicates that the product of origins and destinations exceeds the per-query </w:t>
      </w:r>
      <w:r w:rsidRPr="005C0216">
        <w:rPr>
          <w:rFonts w:eastAsia="Times New Roman" w:cs="Arial"/>
          <w:color w:val="000000"/>
          <w:szCs w:val="24"/>
        </w:rPr>
        <w:t>limit</w:t>
      </w:r>
      <w:r w:rsidRPr="00FA3CC0">
        <w:rPr>
          <w:rFonts w:eastAsia="Times New Roman" w:cs="Arial"/>
          <w:color w:val="000000"/>
          <w:szCs w:val="24"/>
        </w:rPr>
        <w:t>.</w:t>
      </w:r>
    </w:p>
    <w:p w:rsidR="00BB2501" w:rsidRPr="00FA3CC0" w:rsidRDefault="00BB2501" w:rsidP="00BB2501">
      <w:pPr>
        <w:numPr>
          <w:ilvl w:val="0"/>
          <w:numId w:val="6"/>
        </w:numPr>
        <w:spacing w:after="0" w:line="240" w:lineRule="auto"/>
        <w:rPr>
          <w:rFonts w:eastAsia="Times New Roman" w:cs="Arial"/>
          <w:color w:val="000000"/>
          <w:szCs w:val="24"/>
        </w:rPr>
      </w:pPr>
      <w:r w:rsidRPr="00FA3CC0">
        <w:rPr>
          <w:rFonts w:eastAsia="Times New Roman" w:cs="Arial"/>
          <w:color w:val="000000"/>
          <w:szCs w:val="24"/>
        </w:rPr>
        <w:t>OVER_QUERY_LIMIT indicates the service has received too many requests from your application within the allowed time period.</w:t>
      </w:r>
    </w:p>
    <w:p w:rsidR="00BB2501" w:rsidRPr="00FA3CC0" w:rsidRDefault="00BB2501" w:rsidP="00BB2501">
      <w:pPr>
        <w:numPr>
          <w:ilvl w:val="0"/>
          <w:numId w:val="6"/>
        </w:numPr>
        <w:spacing w:after="0" w:line="240" w:lineRule="auto"/>
        <w:rPr>
          <w:rFonts w:eastAsia="Times New Roman" w:cs="Arial"/>
          <w:color w:val="000000"/>
          <w:szCs w:val="24"/>
        </w:rPr>
      </w:pPr>
      <w:r w:rsidRPr="00FA3CC0">
        <w:rPr>
          <w:rFonts w:eastAsia="Times New Roman" w:cs="Arial"/>
          <w:color w:val="000000"/>
          <w:szCs w:val="24"/>
        </w:rPr>
        <w:t>REQUEST_DENIED indicates that the service denied use of the Distance Matrix service by your application.</w:t>
      </w:r>
    </w:p>
    <w:p w:rsidR="00BB2501" w:rsidRPr="00FA3CC0" w:rsidRDefault="00BB2501" w:rsidP="00BB2501">
      <w:pPr>
        <w:numPr>
          <w:ilvl w:val="0"/>
          <w:numId w:val="6"/>
        </w:numPr>
        <w:spacing w:after="0" w:line="240" w:lineRule="auto"/>
        <w:rPr>
          <w:rFonts w:eastAsia="Times New Roman" w:cs="Arial"/>
          <w:color w:val="000000"/>
          <w:szCs w:val="24"/>
        </w:rPr>
      </w:pPr>
      <w:r w:rsidRPr="00FA3CC0">
        <w:rPr>
          <w:rFonts w:eastAsia="Times New Roman" w:cs="Arial"/>
          <w:color w:val="000000"/>
          <w:szCs w:val="24"/>
        </w:rPr>
        <w:t>UNKNOWN_ERROR indicates a Distance Matrix request could not be processed due to a server error. The request may succeed if you try again.</w:t>
      </w:r>
    </w:p>
    <w:p w:rsidR="00BB2501" w:rsidRDefault="00BB2501" w:rsidP="00BB2501">
      <w:pPr>
        <w:spacing w:after="0" w:line="240" w:lineRule="auto"/>
        <w:rPr>
          <w:rFonts w:eastAsia="Times New Roman" w:cs="Arial"/>
          <w:color w:val="000000"/>
          <w:szCs w:val="24"/>
        </w:rPr>
      </w:pPr>
    </w:p>
    <w:p w:rsidR="00BB2501" w:rsidRDefault="00BB2501" w:rsidP="00BB2501">
      <w:pPr>
        <w:spacing w:after="0" w:line="240" w:lineRule="auto"/>
        <w:rPr>
          <w:rFonts w:eastAsia="Times New Roman" w:cs="Arial"/>
          <w:color w:val="000000"/>
          <w:szCs w:val="24"/>
        </w:rPr>
      </w:pPr>
      <w:r>
        <w:rPr>
          <w:rFonts w:eastAsia="Times New Roman" w:cs="Arial"/>
          <w:color w:val="000000"/>
          <w:szCs w:val="24"/>
        </w:rPr>
        <w:t xml:space="preserve">Google Maps allows you to interface with their services through a wide variety of APIs. The MirrorMate </w:t>
      </w:r>
      <w:r w:rsidR="002B181D">
        <w:rPr>
          <w:rFonts w:eastAsia="Times New Roman" w:cs="Arial"/>
          <w:color w:val="000000"/>
          <w:szCs w:val="24"/>
        </w:rPr>
        <w:t>Team</w:t>
      </w:r>
      <w:r>
        <w:rPr>
          <w:rFonts w:eastAsia="Times New Roman" w:cs="Arial"/>
          <w:color w:val="000000"/>
          <w:szCs w:val="24"/>
        </w:rPr>
        <w:t xml:space="preserve"> plans to incorporate the maps technology to provide the turn by turn navigation.</w:t>
      </w:r>
      <w:r w:rsidR="002B181D">
        <w:rPr>
          <w:rFonts w:eastAsia="Times New Roman" w:cs="Arial"/>
          <w:color w:val="000000"/>
          <w:szCs w:val="24"/>
        </w:rPr>
        <w:t xml:space="preserve"> The MirrorMate </w:t>
      </w:r>
      <w:r>
        <w:rPr>
          <w:rFonts w:eastAsia="Times New Roman" w:cs="Arial"/>
          <w:color w:val="000000"/>
          <w:szCs w:val="24"/>
        </w:rPr>
        <w:t>Java application needs to take the turn by turn directions and transmit them via Bluetooth to the rear view mirror.</w:t>
      </w:r>
    </w:p>
    <w:p w:rsidR="00BB2501" w:rsidRDefault="00BB2501" w:rsidP="00BB2501">
      <w:pPr>
        <w:spacing w:after="0" w:line="240" w:lineRule="auto"/>
        <w:rPr>
          <w:rFonts w:eastAsia="Times New Roman" w:cs="Arial"/>
          <w:color w:val="000000"/>
          <w:szCs w:val="24"/>
        </w:rPr>
      </w:pPr>
    </w:p>
    <w:p w:rsidR="00BB2501" w:rsidRDefault="002E1B75" w:rsidP="00BB2501">
      <w:pPr>
        <w:pStyle w:val="Xxxx"/>
      </w:pPr>
      <w:r>
        <w:t>4.3.2.2</w:t>
      </w:r>
      <w:r w:rsidR="00BB2501">
        <w:t xml:space="preserve"> </w:t>
      </w:r>
      <w:r w:rsidR="00BB2501" w:rsidRPr="00B551E8">
        <w:t xml:space="preserve">The Google Maps </w:t>
      </w:r>
      <w:r w:rsidR="002E62E6" w:rsidRPr="00B551E8">
        <w:t>JavaScript</w:t>
      </w:r>
      <w:r w:rsidR="00BB2501" w:rsidRPr="00B551E8">
        <w:t xml:space="preserve"> API</w:t>
      </w:r>
    </w:p>
    <w:p w:rsidR="00BB2501" w:rsidRPr="00BB2501" w:rsidRDefault="00BB2501" w:rsidP="00BB2501">
      <w:pPr>
        <w:spacing w:after="0" w:line="240" w:lineRule="auto"/>
      </w:pPr>
    </w:p>
    <w:p w:rsidR="00BB2501" w:rsidRDefault="00BB2501" w:rsidP="002E62E6">
      <w:pPr>
        <w:pStyle w:val="Reference"/>
      </w:pPr>
      <w:bookmarkStart w:id="111" w:name="_Toc342526360"/>
      <w:r>
        <w:t xml:space="preserve">To Interface with Google Maps, the </w:t>
      </w:r>
      <w:r w:rsidR="002E62E6">
        <w:t>JavaScript</w:t>
      </w:r>
      <w:r>
        <w:t xml:space="preserve"> API needs to be used. </w:t>
      </w:r>
      <w:proofErr w:type="gramStart"/>
      <w:r>
        <w:t xml:space="preserve">Before the MirrorMate </w:t>
      </w:r>
      <w:r w:rsidR="002B181D">
        <w:t>Team</w:t>
      </w:r>
      <w:r>
        <w:t xml:space="preserve"> can start using this, an API key needs to be obtained.</w:t>
      </w:r>
      <w:proofErr w:type="gramEnd"/>
      <w:r>
        <w:t xml:space="preserve"> Google requires all mobile applications to obtain an API key to monitor usage and contact the user if need be. According to usage limits defined </w:t>
      </w:r>
      <w:r w:rsidR="002E62E6">
        <w:t>in the documentation [9]</w:t>
      </w:r>
      <w:r>
        <w:t xml:space="preserve"> the </w:t>
      </w:r>
      <w:r w:rsidR="002E62E6">
        <w:t>MirrorMate</w:t>
      </w:r>
      <w:r>
        <w:t xml:space="preserve"> </w:t>
      </w:r>
      <w:r w:rsidR="002B181D">
        <w:t>Team</w:t>
      </w:r>
      <w:r>
        <w:t xml:space="preserve"> cannot exceed 25 000 page loads. Since the MirrorMate </w:t>
      </w:r>
      <w:r w:rsidR="002B181D">
        <w:t>Team</w:t>
      </w:r>
      <w:r>
        <w:t xml:space="preserve"> will be using a java mobile app, the java code must call the </w:t>
      </w:r>
      <w:r w:rsidR="002E62E6">
        <w:t>JavaScript</w:t>
      </w:r>
      <w:r>
        <w:t xml:space="preserve"> using a </w:t>
      </w:r>
      <w:r w:rsidR="002E62E6">
        <w:t>Script Engine [10]</w:t>
      </w:r>
      <w:r>
        <w:t xml:space="preserve">. The </w:t>
      </w:r>
      <w:proofErr w:type="spellStart"/>
      <w:r>
        <w:t>ScriptEngine</w:t>
      </w:r>
      <w:proofErr w:type="spellEnd"/>
      <w:r>
        <w:t xml:space="preserve"> allows a java application to embed JavaScript code.</w:t>
      </w:r>
      <w:bookmarkEnd w:id="111"/>
    </w:p>
    <w:p w:rsidR="00BB2501" w:rsidRDefault="00BB2501" w:rsidP="00BB2501">
      <w:pPr>
        <w:spacing w:after="0" w:line="240" w:lineRule="auto"/>
        <w:rPr>
          <w:rFonts w:eastAsia="Times New Roman" w:cs="Arial"/>
          <w:color w:val="000000"/>
          <w:szCs w:val="24"/>
        </w:rPr>
      </w:pPr>
    </w:p>
    <w:p w:rsidR="00BB2501" w:rsidRDefault="002E1B75" w:rsidP="00BB2501">
      <w:pPr>
        <w:pStyle w:val="Xxxx"/>
      </w:pPr>
      <w:r>
        <w:t>4.3.2.3</w:t>
      </w:r>
      <w:r w:rsidR="00BB2501">
        <w:t xml:space="preserve"> </w:t>
      </w:r>
      <w:r w:rsidR="00BB2501" w:rsidRPr="0024568E">
        <w:t>Google Maps Android API - External Library</w:t>
      </w:r>
    </w:p>
    <w:p w:rsidR="00BB2501" w:rsidRPr="00BB2501" w:rsidRDefault="00BB2501" w:rsidP="00BB2501">
      <w:pPr>
        <w:spacing w:after="0" w:line="240" w:lineRule="auto"/>
      </w:pPr>
    </w:p>
    <w:p w:rsidR="00BB2501" w:rsidRDefault="00BB2501" w:rsidP="00BB2501">
      <w:pPr>
        <w:spacing w:after="0" w:line="240" w:lineRule="auto"/>
        <w:rPr>
          <w:rFonts w:eastAsia="Times New Roman" w:cs="Arial"/>
          <w:color w:val="000000"/>
          <w:szCs w:val="24"/>
        </w:rPr>
      </w:pPr>
      <w:r>
        <w:rPr>
          <w:rFonts w:eastAsia="Times New Roman" w:cs="Arial"/>
          <w:color w:val="000000"/>
          <w:szCs w:val="24"/>
        </w:rPr>
        <w:lastRenderedPageBreak/>
        <w:t>To use</w:t>
      </w:r>
      <w:r w:rsidR="002E62E6">
        <w:rPr>
          <w:rFonts w:eastAsia="Times New Roman" w:cs="Arial"/>
          <w:color w:val="000000"/>
          <w:szCs w:val="24"/>
        </w:rPr>
        <w:t xml:space="preserve"> the Maps External Library, the </w:t>
      </w:r>
      <w:r>
        <w:rPr>
          <w:rFonts w:eastAsia="Times New Roman" w:cs="Arial"/>
          <w:color w:val="000000"/>
          <w:szCs w:val="24"/>
        </w:rPr>
        <w:t>following needs to be incorporated in the MirrorMate application:</w:t>
      </w:r>
    </w:p>
    <w:p w:rsidR="00BB2501" w:rsidRDefault="00BB2501" w:rsidP="00BB2501">
      <w:pPr>
        <w:spacing w:after="0" w:line="240" w:lineRule="auto"/>
        <w:rPr>
          <w:rFonts w:eastAsia="Times New Roman" w:cs="Arial"/>
          <w:color w:val="000000"/>
          <w:szCs w:val="24"/>
        </w:rPr>
      </w:pPr>
    </w:p>
    <w:p w:rsidR="00BB2501" w:rsidRDefault="00BB2501" w:rsidP="00BB2501">
      <w:pPr>
        <w:pStyle w:val="ListParagraph"/>
        <w:numPr>
          <w:ilvl w:val="0"/>
          <w:numId w:val="7"/>
        </w:numPr>
        <w:spacing w:after="0" w:line="240" w:lineRule="auto"/>
        <w:rPr>
          <w:rFonts w:eastAsia="Times New Roman" w:cs="Arial"/>
          <w:color w:val="000000"/>
          <w:szCs w:val="24"/>
        </w:rPr>
      </w:pPr>
      <w:r>
        <w:rPr>
          <w:rFonts w:eastAsia="Times New Roman" w:cs="Arial"/>
          <w:color w:val="000000"/>
          <w:szCs w:val="24"/>
        </w:rPr>
        <w:t>Setup a new Android project</w:t>
      </w:r>
    </w:p>
    <w:p w:rsidR="00BB2501" w:rsidRDefault="00BB2501" w:rsidP="00BB2501">
      <w:pPr>
        <w:pStyle w:val="ListParagraph"/>
        <w:numPr>
          <w:ilvl w:val="0"/>
          <w:numId w:val="7"/>
        </w:numPr>
        <w:spacing w:after="0" w:line="240" w:lineRule="auto"/>
        <w:rPr>
          <w:rFonts w:eastAsia="Times New Roman" w:cs="Arial"/>
          <w:color w:val="000000"/>
          <w:szCs w:val="24"/>
        </w:rPr>
      </w:pPr>
      <w:r>
        <w:rPr>
          <w:rFonts w:eastAsia="Times New Roman" w:cs="Arial"/>
          <w:color w:val="000000"/>
          <w:szCs w:val="24"/>
        </w:rPr>
        <w:t>Setup an Android Virtual Device</w:t>
      </w:r>
    </w:p>
    <w:p w:rsidR="00BB2501" w:rsidRDefault="00BB2501" w:rsidP="00BB2501">
      <w:pPr>
        <w:pStyle w:val="ListParagraph"/>
        <w:numPr>
          <w:ilvl w:val="0"/>
          <w:numId w:val="7"/>
        </w:numPr>
        <w:spacing w:after="0" w:line="240" w:lineRule="auto"/>
        <w:rPr>
          <w:rFonts w:eastAsia="Times New Roman" w:cs="Arial"/>
          <w:color w:val="000000"/>
          <w:szCs w:val="24"/>
        </w:rPr>
      </w:pPr>
      <w:r>
        <w:rPr>
          <w:rFonts w:eastAsia="Times New Roman" w:cs="Arial"/>
          <w:color w:val="000000"/>
          <w:szCs w:val="24"/>
        </w:rPr>
        <w:t>Add a uses-library element</w:t>
      </w:r>
    </w:p>
    <w:p w:rsidR="00BB2501" w:rsidRDefault="00BB2501" w:rsidP="00BB2501">
      <w:pPr>
        <w:pStyle w:val="ListParagraph"/>
        <w:numPr>
          <w:ilvl w:val="0"/>
          <w:numId w:val="7"/>
        </w:numPr>
        <w:spacing w:after="0" w:line="240" w:lineRule="auto"/>
        <w:rPr>
          <w:rFonts w:eastAsia="Times New Roman" w:cs="Arial"/>
          <w:color w:val="000000"/>
          <w:szCs w:val="24"/>
        </w:rPr>
      </w:pPr>
      <w:r>
        <w:rPr>
          <w:rFonts w:eastAsia="Times New Roman" w:cs="Arial"/>
          <w:color w:val="000000"/>
          <w:szCs w:val="24"/>
        </w:rPr>
        <w:t xml:space="preserve">Use the Maps classes </w:t>
      </w:r>
    </w:p>
    <w:p w:rsidR="00BB2501" w:rsidRDefault="00BB2501" w:rsidP="00BB2501">
      <w:pPr>
        <w:pStyle w:val="ListParagraph"/>
        <w:numPr>
          <w:ilvl w:val="0"/>
          <w:numId w:val="7"/>
        </w:numPr>
        <w:spacing w:after="0" w:line="240" w:lineRule="auto"/>
        <w:rPr>
          <w:rFonts w:eastAsia="Times New Roman" w:cs="Arial"/>
          <w:color w:val="000000"/>
          <w:szCs w:val="24"/>
        </w:rPr>
      </w:pPr>
      <w:r>
        <w:rPr>
          <w:rFonts w:eastAsia="Times New Roman" w:cs="Arial"/>
          <w:color w:val="000000"/>
          <w:szCs w:val="24"/>
        </w:rPr>
        <w:t>Integrate the Maps API Key</w:t>
      </w:r>
    </w:p>
    <w:p w:rsidR="00BB2501" w:rsidRDefault="00BB2501" w:rsidP="00BB2501">
      <w:pPr>
        <w:pStyle w:val="ListParagraph"/>
        <w:numPr>
          <w:ilvl w:val="0"/>
          <w:numId w:val="7"/>
        </w:numPr>
        <w:spacing w:after="0" w:line="240" w:lineRule="auto"/>
        <w:rPr>
          <w:rFonts w:eastAsia="Times New Roman" w:cs="Arial"/>
          <w:color w:val="000000"/>
          <w:szCs w:val="24"/>
        </w:rPr>
      </w:pPr>
      <w:r>
        <w:rPr>
          <w:rFonts w:eastAsia="Times New Roman" w:cs="Arial"/>
          <w:color w:val="000000"/>
          <w:szCs w:val="24"/>
        </w:rPr>
        <w:t>Sign the MirrorMate application</w:t>
      </w:r>
    </w:p>
    <w:p w:rsidR="00BB2501" w:rsidRDefault="00BB2501" w:rsidP="00BB2501">
      <w:pPr>
        <w:spacing w:after="0" w:line="240" w:lineRule="auto"/>
        <w:rPr>
          <w:rFonts w:eastAsia="Times New Roman" w:cs="Arial"/>
          <w:color w:val="000000"/>
          <w:szCs w:val="24"/>
        </w:rPr>
      </w:pPr>
    </w:p>
    <w:p w:rsidR="00BB2501" w:rsidRPr="00433946" w:rsidRDefault="00BB2501" w:rsidP="00BB2501">
      <w:pPr>
        <w:spacing w:after="0" w:line="240" w:lineRule="auto"/>
        <w:rPr>
          <w:rFonts w:eastAsia="Times New Roman" w:cs="Arial"/>
          <w:b/>
          <w:color w:val="000000"/>
          <w:szCs w:val="24"/>
        </w:rPr>
      </w:pPr>
      <w:r w:rsidRPr="00433946">
        <w:rPr>
          <w:rFonts w:eastAsia="Times New Roman" w:cs="Arial"/>
          <w:b/>
          <w:color w:val="000000"/>
          <w:szCs w:val="24"/>
        </w:rPr>
        <w:t>Setup a new Android project</w:t>
      </w:r>
    </w:p>
    <w:p w:rsidR="00BB2501" w:rsidRDefault="00BB2501" w:rsidP="00BB2501">
      <w:pPr>
        <w:spacing w:after="0" w:line="240" w:lineRule="auto"/>
        <w:rPr>
          <w:rFonts w:eastAsia="Times New Roman" w:cs="Arial"/>
          <w:color w:val="000000"/>
          <w:szCs w:val="24"/>
        </w:rPr>
      </w:pPr>
      <w:r>
        <w:rPr>
          <w:rFonts w:eastAsia="Times New Roman" w:cs="Arial"/>
          <w:color w:val="000000"/>
          <w:szCs w:val="24"/>
        </w:rPr>
        <w:t xml:space="preserve">The MirrorMate </w:t>
      </w:r>
      <w:r w:rsidR="002B181D">
        <w:rPr>
          <w:rFonts w:eastAsia="Times New Roman" w:cs="Arial"/>
          <w:color w:val="000000"/>
          <w:szCs w:val="24"/>
        </w:rPr>
        <w:t>Team</w:t>
      </w:r>
      <w:r>
        <w:rPr>
          <w:rFonts w:eastAsia="Times New Roman" w:cs="Arial"/>
          <w:color w:val="000000"/>
          <w:szCs w:val="24"/>
        </w:rPr>
        <w:t xml:space="preserve"> will be using Eclipse with the ADT </w:t>
      </w:r>
      <w:proofErr w:type="spellStart"/>
      <w:r>
        <w:rPr>
          <w:rFonts w:eastAsia="Times New Roman" w:cs="Arial"/>
          <w:color w:val="000000"/>
          <w:szCs w:val="24"/>
        </w:rPr>
        <w:t>plugin</w:t>
      </w:r>
      <w:proofErr w:type="spellEnd"/>
      <w:r>
        <w:rPr>
          <w:rFonts w:eastAsia="Times New Roman" w:cs="Arial"/>
          <w:color w:val="000000"/>
          <w:szCs w:val="24"/>
        </w:rPr>
        <w:t xml:space="preserve"> for developing. To setup a Map project in Eclipse, right click the project and choose properties and select a build target. “Google APIs” but be chosen here as the build target</w:t>
      </w:r>
    </w:p>
    <w:p w:rsidR="00BB2501" w:rsidRDefault="00BB2501" w:rsidP="00BB2501">
      <w:pPr>
        <w:spacing w:after="0" w:line="240" w:lineRule="auto"/>
        <w:rPr>
          <w:rFonts w:eastAsia="Times New Roman" w:cs="Arial"/>
          <w:color w:val="000000"/>
          <w:szCs w:val="24"/>
        </w:rPr>
      </w:pPr>
    </w:p>
    <w:p w:rsidR="00BB2501" w:rsidRDefault="00BB2501" w:rsidP="00BB2501">
      <w:pPr>
        <w:spacing w:after="0" w:line="240" w:lineRule="auto"/>
        <w:rPr>
          <w:rFonts w:eastAsia="Times New Roman" w:cs="Arial"/>
          <w:b/>
          <w:color w:val="000000"/>
          <w:szCs w:val="24"/>
        </w:rPr>
      </w:pPr>
      <w:r w:rsidRPr="00433946">
        <w:rPr>
          <w:rFonts w:eastAsia="Times New Roman" w:cs="Arial"/>
          <w:b/>
          <w:color w:val="000000"/>
          <w:szCs w:val="24"/>
        </w:rPr>
        <w:t>Setup an Android Virtual Device</w:t>
      </w:r>
    </w:p>
    <w:p w:rsidR="00BB2501" w:rsidRDefault="00BB2501" w:rsidP="00BB2501">
      <w:pPr>
        <w:spacing w:after="0" w:line="240" w:lineRule="auto"/>
        <w:rPr>
          <w:rFonts w:eastAsia="Times New Roman" w:cs="Arial"/>
          <w:color w:val="000000"/>
          <w:szCs w:val="24"/>
        </w:rPr>
      </w:pPr>
      <w:r>
        <w:rPr>
          <w:rFonts w:eastAsia="Times New Roman" w:cs="Arial"/>
          <w:color w:val="000000"/>
          <w:szCs w:val="24"/>
        </w:rPr>
        <w:t>Setting up the AVD is explained in the Initial Setup section outlined in 4.3.1</w:t>
      </w:r>
    </w:p>
    <w:p w:rsidR="00BB2501" w:rsidRDefault="00BB2501" w:rsidP="00BB2501">
      <w:pPr>
        <w:spacing w:after="0" w:line="240" w:lineRule="auto"/>
        <w:rPr>
          <w:rFonts w:eastAsia="Times New Roman" w:cs="Arial"/>
          <w:color w:val="000000"/>
          <w:szCs w:val="24"/>
        </w:rPr>
      </w:pPr>
    </w:p>
    <w:p w:rsidR="00BB2501" w:rsidRDefault="00BB2501" w:rsidP="00BB2501">
      <w:pPr>
        <w:spacing w:after="0" w:line="240" w:lineRule="auto"/>
        <w:rPr>
          <w:rFonts w:eastAsia="Times New Roman" w:cs="Arial"/>
          <w:b/>
          <w:color w:val="000000"/>
          <w:szCs w:val="24"/>
        </w:rPr>
      </w:pPr>
      <w:r w:rsidRPr="00433946">
        <w:rPr>
          <w:rFonts w:eastAsia="Times New Roman" w:cs="Arial"/>
          <w:b/>
          <w:color w:val="000000"/>
          <w:szCs w:val="24"/>
        </w:rPr>
        <w:t>Add a uses-library element</w:t>
      </w:r>
    </w:p>
    <w:p w:rsidR="00BB2501" w:rsidRDefault="00BB2501" w:rsidP="00BB2501">
      <w:pPr>
        <w:spacing w:after="0" w:line="240" w:lineRule="auto"/>
        <w:rPr>
          <w:rFonts w:eastAsia="Times New Roman" w:cs="Arial"/>
          <w:color w:val="000000"/>
          <w:szCs w:val="24"/>
        </w:rPr>
      </w:pPr>
      <w:r w:rsidRPr="001F0C64">
        <w:rPr>
          <w:rFonts w:eastAsia="Times New Roman" w:cs="Arial"/>
          <w:color w:val="000000"/>
          <w:szCs w:val="24"/>
        </w:rPr>
        <w:t xml:space="preserve">The </w:t>
      </w:r>
      <w:r>
        <w:rPr>
          <w:rFonts w:eastAsia="Times New Roman" w:cs="Arial"/>
          <w:color w:val="000000"/>
          <w:szCs w:val="24"/>
        </w:rPr>
        <w:t xml:space="preserve">Maps </w:t>
      </w:r>
      <w:r w:rsidRPr="001F0C64">
        <w:rPr>
          <w:rFonts w:eastAsia="Times New Roman" w:cs="Arial"/>
          <w:color w:val="000000"/>
          <w:szCs w:val="24"/>
        </w:rPr>
        <w:t>library</w:t>
      </w:r>
      <w:r>
        <w:rPr>
          <w:rFonts w:eastAsia="Times New Roman" w:cs="Arial"/>
          <w:color w:val="000000"/>
          <w:szCs w:val="24"/>
        </w:rPr>
        <w:t xml:space="preserve"> must be referenced first in the code. One way to reference maps is by using XML. An example is below</w:t>
      </w:r>
    </w:p>
    <w:p w:rsidR="00BB2501" w:rsidRDefault="00BB2501" w:rsidP="00BB2501">
      <w:pPr>
        <w:spacing w:after="0" w:line="240" w:lineRule="auto"/>
        <w:rPr>
          <w:noProof/>
        </w:rPr>
      </w:pPr>
    </w:p>
    <w:p w:rsidR="00BB2501" w:rsidRDefault="00BB2501" w:rsidP="00BB2501">
      <w:pPr>
        <w:spacing w:after="0" w:line="240" w:lineRule="auto"/>
        <w:rPr>
          <w:rFonts w:eastAsia="Times New Roman" w:cs="Arial"/>
          <w:color w:val="000000"/>
          <w:szCs w:val="24"/>
        </w:rPr>
      </w:pPr>
      <w:r>
        <w:rPr>
          <w:noProof/>
        </w:rPr>
        <w:drawing>
          <wp:anchor distT="0" distB="0" distL="114300" distR="114300" simplePos="0" relativeHeight="251715584" behindDoc="0" locked="0" layoutInCell="1" allowOverlap="1">
            <wp:simplePos x="0" y="0"/>
            <wp:positionH relativeFrom="column">
              <wp:posOffset>190500</wp:posOffset>
            </wp:positionH>
            <wp:positionV relativeFrom="paragraph">
              <wp:posOffset>-1905</wp:posOffset>
            </wp:positionV>
            <wp:extent cx="5334000" cy="247650"/>
            <wp:effectExtent l="0" t="0" r="0" b="0"/>
            <wp:wrapSquare wrapText="bothSides"/>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1758" b="43956"/>
                    <a:stretch/>
                  </pic:blipFill>
                  <pic:spPr bwMode="auto">
                    <a:xfrm>
                      <a:off x="0" y="0"/>
                      <a:ext cx="5334000" cy="247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B2501" w:rsidRDefault="00BB2501" w:rsidP="00BB2501">
      <w:pPr>
        <w:spacing w:after="0" w:line="240" w:lineRule="auto"/>
        <w:rPr>
          <w:rFonts w:eastAsia="Times New Roman" w:cs="Arial"/>
          <w:color w:val="000000"/>
          <w:szCs w:val="24"/>
        </w:rPr>
      </w:pPr>
    </w:p>
    <w:p w:rsidR="00BB2501" w:rsidRDefault="00BB2501" w:rsidP="00BB2501">
      <w:pPr>
        <w:spacing w:after="0" w:line="240" w:lineRule="auto"/>
        <w:rPr>
          <w:rFonts w:eastAsia="Times New Roman" w:cs="Arial"/>
          <w:color w:val="000000"/>
          <w:szCs w:val="24"/>
        </w:rPr>
      </w:pPr>
    </w:p>
    <w:p w:rsidR="00BB2501" w:rsidRDefault="00BB2501" w:rsidP="00BB2501">
      <w:pPr>
        <w:spacing w:after="0" w:line="240" w:lineRule="auto"/>
        <w:rPr>
          <w:rFonts w:eastAsia="Times New Roman" w:cs="Arial"/>
          <w:color w:val="000000"/>
          <w:szCs w:val="24"/>
        </w:rPr>
      </w:pPr>
      <w:r>
        <w:rPr>
          <w:rFonts w:eastAsia="Times New Roman" w:cs="Arial"/>
          <w:color w:val="000000"/>
          <w:szCs w:val="24"/>
        </w:rPr>
        <w:t>When the “uses-library” is referenced in MirrorMate, the build tools will link against the Maps external library. Also, it checks that the library is available on the Android device before installing</w:t>
      </w:r>
    </w:p>
    <w:p w:rsidR="00BB2501" w:rsidRDefault="00BB2501" w:rsidP="00BB2501">
      <w:pPr>
        <w:spacing w:after="0" w:line="240" w:lineRule="auto"/>
        <w:rPr>
          <w:rFonts w:eastAsia="Times New Roman" w:cs="Arial"/>
          <w:color w:val="000000"/>
          <w:szCs w:val="24"/>
        </w:rPr>
      </w:pPr>
    </w:p>
    <w:p w:rsidR="00BB2501" w:rsidRPr="00A13761" w:rsidRDefault="00BB2501" w:rsidP="00BB2501">
      <w:pPr>
        <w:spacing w:after="0" w:line="240" w:lineRule="auto"/>
        <w:rPr>
          <w:rFonts w:eastAsia="Times New Roman" w:cs="Arial"/>
          <w:b/>
          <w:color w:val="000000"/>
          <w:szCs w:val="24"/>
        </w:rPr>
      </w:pPr>
      <w:r w:rsidRPr="00A13761">
        <w:rPr>
          <w:rFonts w:eastAsia="Times New Roman" w:cs="Arial"/>
          <w:b/>
          <w:color w:val="000000"/>
          <w:szCs w:val="24"/>
        </w:rPr>
        <w:t>Use the Maps classes</w:t>
      </w:r>
    </w:p>
    <w:p w:rsidR="00BB2501" w:rsidRDefault="00BB2501" w:rsidP="00BB2501">
      <w:pPr>
        <w:spacing w:after="0" w:line="240" w:lineRule="auto"/>
        <w:rPr>
          <w:rFonts w:eastAsia="Times New Roman" w:cs="Arial"/>
          <w:color w:val="000000"/>
          <w:szCs w:val="24"/>
        </w:rPr>
      </w:pPr>
      <w:r>
        <w:rPr>
          <w:rFonts w:eastAsia="Times New Roman" w:cs="Arial"/>
          <w:color w:val="000000"/>
          <w:szCs w:val="24"/>
        </w:rPr>
        <w:t xml:space="preserve">The primary class used to incorporate Maps is the </w:t>
      </w:r>
      <w:proofErr w:type="spellStart"/>
      <w:r>
        <w:rPr>
          <w:rFonts w:eastAsia="Times New Roman" w:cs="Arial"/>
          <w:color w:val="000000"/>
          <w:szCs w:val="24"/>
        </w:rPr>
        <w:t>MapView</w:t>
      </w:r>
      <w:proofErr w:type="spellEnd"/>
      <w:r>
        <w:rPr>
          <w:rFonts w:eastAsia="Times New Roman" w:cs="Arial"/>
          <w:color w:val="000000"/>
          <w:szCs w:val="24"/>
        </w:rPr>
        <w:t xml:space="preserve"> class, which is a subclass of </w:t>
      </w:r>
      <w:proofErr w:type="spellStart"/>
      <w:r>
        <w:rPr>
          <w:rFonts w:eastAsia="Times New Roman" w:cs="Arial"/>
          <w:color w:val="000000"/>
          <w:szCs w:val="24"/>
        </w:rPr>
        <w:t>ViewGroup</w:t>
      </w:r>
      <w:proofErr w:type="spellEnd"/>
      <w:r>
        <w:rPr>
          <w:rFonts w:eastAsia="Times New Roman" w:cs="Arial"/>
          <w:color w:val="000000"/>
          <w:szCs w:val="24"/>
        </w:rPr>
        <w:t xml:space="preserve">. The </w:t>
      </w:r>
      <w:proofErr w:type="spellStart"/>
      <w:r>
        <w:rPr>
          <w:rFonts w:eastAsia="Times New Roman" w:cs="Arial"/>
          <w:color w:val="000000"/>
          <w:szCs w:val="24"/>
        </w:rPr>
        <w:t>MapView</w:t>
      </w:r>
      <w:proofErr w:type="spellEnd"/>
      <w:r>
        <w:rPr>
          <w:rFonts w:eastAsia="Times New Roman" w:cs="Arial"/>
          <w:color w:val="000000"/>
          <w:szCs w:val="24"/>
        </w:rPr>
        <w:t xml:space="preserve"> class is responsible for displaying the data from the Google Maps service. It also helps with the interaction between the services. In essence, the MirrorMate Android app will have a layout that extends the </w:t>
      </w:r>
      <w:proofErr w:type="spellStart"/>
      <w:r>
        <w:rPr>
          <w:rFonts w:eastAsia="Times New Roman" w:cs="Arial"/>
          <w:color w:val="000000"/>
          <w:szCs w:val="24"/>
        </w:rPr>
        <w:t>MapActivity</w:t>
      </w:r>
      <w:proofErr w:type="spellEnd"/>
      <w:r>
        <w:rPr>
          <w:rFonts w:eastAsia="Times New Roman" w:cs="Arial"/>
          <w:color w:val="000000"/>
          <w:szCs w:val="24"/>
        </w:rPr>
        <w:t xml:space="preserve"> class that includes the </w:t>
      </w:r>
      <w:proofErr w:type="spellStart"/>
      <w:r>
        <w:rPr>
          <w:rFonts w:eastAsia="Times New Roman" w:cs="Arial"/>
          <w:color w:val="000000"/>
          <w:szCs w:val="24"/>
        </w:rPr>
        <w:t>MapView</w:t>
      </w:r>
      <w:proofErr w:type="spellEnd"/>
      <w:r>
        <w:rPr>
          <w:rFonts w:eastAsia="Times New Roman" w:cs="Arial"/>
          <w:color w:val="000000"/>
          <w:szCs w:val="24"/>
        </w:rPr>
        <w:t>.</w:t>
      </w:r>
    </w:p>
    <w:p w:rsidR="00BB2501" w:rsidRDefault="00BB2501" w:rsidP="00BB2501">
      <w:pPr>
        <w:spacing w:after="0" w:line="240" w:lineRule="auto"/>
        <w:rPr>
          <w:rFonts w:eastAsia="Times New Roman" w:cs="Arial"/>
          <w:color w:val="000000"/>
          <w:szCs w:val="24"/>
        </w:rPr>
      </w:pPr>
    </w:p>
    <w:p w:rsidR="00BB2501" w:rsidRPr="00A13761" w:rsidRDefault="00BB2501" w:rsidP="00BB2501">
      <w:pPr>
        <w:spacing w:after="0" w:line="240" w:lineRule="auto"/>
        <w:rPr>
          <w:rFonts w:eastAsia="Times New Roman" w:cs="Arial"/>
          <w:b/>
          <w:color w:val="000000"/>
          <w:szCs w:val="24"/>
        </w:rPr>
      </w:pPr>
      <w:r w:rsidRPr="00A13761">
        <w:rPr>
          <w:rFonts w:eastAsia="Times New Roman" w:cs="Arial"/>
          <w:b/>
          <w:color w:val="000000"/>
          <w:szCs w:val="24"/>
        </w:rPr>
        <w:t>Integrate the Maps API Key</w:t>
      </w:r>
    </w:p>
    <w:p w:rsidR="00BB2501" w:rsidRDefault="00BB2501" w:rsidP="00BB2501">
      <w:pPr>
        <w:spacing w:after="0" w:line="240" w:lineRule="auto"/>
        <w:rPr>
          <w:rFonts w:eastAsia="Times New Roman" w:cs="Arial"/>
          <w:color w:val="000000"/>
          <w:szCs w:val="24"/>
        </w:rPr>
      </w:pPr>
      <w:r>
        <w:rPr>
          <w:rFonts w:eastAsia="Times New Roman" w:cs="Arial"/>
          <w:color w:val="000000"/>
          <w:szCs w:val="24"/>
        </w:rPr>
        <w:t xml:space="preserve">To receive the Maps API Key, the MirrorMate </w:t>
      </w:r>
      <w:r w:rsidR="002B181D">
        <w:rPr>
          <w:rFonts w:eastAsia="Times New Roman" w:cs="Arial"/>
          <w:color w:val="000000"/>
          <w:szCs w:val="24"/>
        </w:rPr>
        <w:t>Team</w:t>
      </w:r>
      <w:r>
        <w:rPr>
          <w:rFonts w:eastAsia="Times New Roman" w:cs="Arial"/>
          <w:color w:val="000000"/>
          <w:szCs w:val="24"/>
        </w:rPr>
        <w:t xml:space="preserve"> will need to register for it. Setup has two main parts. The first part is registering the MD5 fingerprint of the certificate that’s used to sign the MirrorMate application. Once registered, the Maps API will be provided. The second part is to reference the Maps API key in</w:t>
      </w:r>
      <w:r w:rsidR="002E62E6">
        <w:rPr>
          <w:rFonts w:eastAsia="Times New Roman" w:cs="Arial"/>
          <w:color w:val="000000"/>
          <w:szCs w:val="24"/>
        </w:rPr>
        <w:t xml:space="preserve"> </w:t>
      </w:r>
      <w:r w:rsidR="002B181D">
        <w:rPr>
          <w:rFonts w:eastAsia="Times New Roman" w:cs="Arial"/>
          <w:color w:val="000000"/>
          <w:szCs w:val="24"/>
        </w:rPr>
        <w:t>MirrorMate’s</w:t>
      </w:r>
      <w:r w:rsidR="002E62E6">
        <w:rPr>
          <w:rFonts w:eastAsia="Times New Roman" w:cs="Arial"/>
          <w:color w:val="000000"/>
          <w:szCs w:val="24"/>
        </w:rPr>
        <w:t xml:space="preserve"> </w:t>
      </w:r>
      <w:proofErr w:type="spellStart"/>
      <w:r>
        <w:rPr>
          <w:rFonts w:eastAsia="Times New Roman" w:cs="Arial"/>
          <w:color w:val="000000"/>
          <w:szCs w:val="24"/>
        </w:rPr>
        <w:t>MapsView</w:t>
      </w:r>
      <w:proofErr w:type="spellEnd"/>
      <w:r>
        <w:rPr>
          <w:rFonts w:eastAsia="Times New Roman" w:cs="Arial"/>
          <w:color w:val="000000"/>
          <w:szCs w:val="24"/>
        </w:rPr>
        <w:t>. This can be done either through XML or instantiated.</w:t>
      </w:r>
    </w:p>
    <w:p w:rsidR="00BB2501" w:rsidRDefault="00BB2501" w:rsidP="00BB2501">
      <w:pPr>
        <w:spacing w:after="0" w:line="240" w:lineRule="auto"/>
        <w:rPr>
          <w:rFonts w:eastAsia="Times New Roman" w:cs="Arial"/>
          <w:color w:val="000000"/>
          <w:szCs w:val="24"/>
        </w:rPr>
      </w:pPr>
    </w:p>
    <w:p w:rsidR="00BB2501" w:rsidRDefault="00BB2501" w:rsidP="00BB2501">
      <w:pPr>
        <w:spacing w:after="0" w:line="240" w:lineRule="auto"/>
        <w:rPr>
          <w:rFonts w:eastAsia="Times New Roman" w:cs="Arial"/>
          <w:b/>
          <w:color w:val="000000"/>
          <w:szCs w:val="24"/>
        </w:rPr>
      </w:pPr>
      <w:r w:rsidRPr="00AF24A6">
        <w:rPr>
          <w:rFonts w:eastAsia="Times New Roman" w:cs="Arial"/>
          <w:b/>
          <w:color w:val="000000"/>
          <w:szCs w:val="24"/>
        </w:rPr>
        <w:t>Sign the MirrorMate application</w:t>
      </w:r>
    </w:p>
    <w:p w:rsidR="00BB2501" w:rsidRPr="00E4130A" w:rsidRDefault="00BB2501" w:rsidP="00BB2501">
      <w:pPr>
        <w:spacing w:after="0" w:line="240" w:lineRule="auto"/>
        <w:rPr>
          <w:rFonts w:eastAsia="Times New Roman" w:cs="Arial"/>
          <w:color w:val="000000"/>
          <w:szCs w:val="24"/>
        </w:rPr>
      </w:pPr>
      <w:r>
        <w:rPr>
          <w:rFonts w:eastAsia="Times New Roman" w:cs="Arial"/>
          <w:color w:val="000000"/>
          <w:szCs w:val="24"/>
        </w:rPr>
        <w:lastRenderedPageBreak/>
        <w:t xml:space="preserve">Both the certificate used to sign the application and the Maps API key must match. One possible solution is to only sign the application using the debug certificate. If the MirrorMate </w:t>
      </w:r>
      <w:r w:rsidR="002B181D">
        <w:rPr>
          <w:rFonts w:eastAsia="Times New Roman" w:cs="Arial"/>
          <w:color w:val="000000"/>
          <w:szCs w:val="24"/>
        </w:rPr>
        <w:t>Team</w:t>
      </w:r>
      <w:r>
        <w:rPr>
          <w:rFonts w:eastAsia="Times New Roman" w:cs="Arial"/>
          <w:color w:val="000000"/>
          <w:szCs w:val="24"/>
        </w:rPr>
        <w:t xml:space="preserve"> decides to sign the application for public release on the Android Play Store, then the process takes a lot more time.</w:t>
      </w:r>
    </w:p>
    <w:p w:rsidR="00BB2501" w:rsidRPr="00E05B2B" w:rsidRDefault="00BB2501" w:rsidP="00BB2501">
      <w:pPr>
        <w:spacing w:after="0" w:line="240" w:lineRule="auto"/>
        <w:rPr>
          <w:rFonts w:eastAsia="Times New Roman" w:cs="Arial"/>
          <w:color w:val="000000"/>
          <w:szCs w:val="24"/>
        </w:rPr>
      </w:pPr>
    </w:p>
    <w:p w:rsidR="00BB2501" w:rsidRDefault="00BB2501" w:rsidP="00BB2501">
      <w:pPr>
        <w:pStyle w:val="Xxxx"/>
      </w:pPr>
      <w:r w:rsidRPr="00D47714">
        <w:t>4.3</w:t>
      </w:r>
      <w:r>
        <w:t>.2.4 Sending the directions via Bluetooth</w:t>
      </w:r>
    </w:p>
    <w:p w:rsidR="00BB2501" w:rsidRPr="0024568E" w:rsidRDefault="00BB2501" w:rsidP="00BB2501">
      <w:pPr>
        <w:spacing w:line="240" w:lineRule="auto"/>
        <w:rPr>
          <w:rFonts w:eastAsia="Times New Roman" w:cs="Arial"/>
          <w:color w:val="000000"/>
          <w:szCs w:val="24"/>
        </w:rPr>
      </w:pPr>
      <w:r>
        <w:rPr>
          <w:rFonts w:eastAsia="Times New Roman" w:cs="Arial"/>
          <w:color w:val="000000"/>
          <w:szCs w:val="24"/>
        </w:rPr>
        <w:t xml:space="preserve">The MirrorMate </w:t>
      </w:r>
      <w:r w:rsidR="002B181D">
        <w:rPr>
          <w:rFonts w:eastAsia="Times New Roman" w:cs="Arial"/>
          <w:color w:val="000000"/>
          <w:szCs w:val="24"/>
        </w:rPr>
        <w:t>Team</w:t>
      </w:r>
      <w:r>
        <w:rPr>
          <w:rFonts w:eastAsia="Times New Roman" w:cs="Arial"/>
          <w:color w:val="000000"/>
          <w:szCs w:val="24"/>
        </w:rPr>
        <w:t xml:space="preserve"> can generate the full directions via the Distance Matrix API, but sending the turn by turn directions when the user is at that point, may be a little bit harder. The app will need to compile the directions received by Google first. Based on the location the </w:t>
      </w:r>
      <w:proofErr w:type="gramStart"/>
      <w:r>
        <w:rPr>
          <w:rFonts w:eastAsia="Times New Roman" w:cs="Arial"/>
          <w:color w:val="000000"/>
          <w:szCs w:val="24"/>
        </w:rPr>
        <w:t>user is</w:t>
      </w:r>
      <w:r w:rsidR="002E62E6">
        <w:rPr>
          <w:rFonts w:eastAsia="Times New Roman" w:cs="Arial"/>
          <w:color w:val="000000"/>
          <w:szCs w:val="24"/>
        </w:rPr>
        <w:t>,</w:t>
      </w:r>
      <w:r>
        <w:rPr>
          <w:rFonts w:eastAsia="Times New Roman" w:cs="Arial"/>
          <w:color w:val="000000"/>
          <w:szCs w:val="24"/>
        </w:rPr>
        <w:t xml:space="preserve"> and then send</w:t>
      </w:r>
      <w:proofErr w:type="gramEnd"/>
      <w:r>
        <w:rPr>
          <w:rFonts w:eastAsia="Times New Roman" w:cs="Arial"/>
          <w:color w:val="000000"/>
          <w:szCs w:val="24"/>
        </w:rPr>
        <w:t xml:space="preserve"> the next direction. The application will check the location of the mirror based on GPS coordinates. Once on route and reach a specific turn for example, the mirror will then send the next direction to reach the destination.</w:t>
      </w:r>
    </w:p>
    <w:p w:rsidR="00BB2501" w:rsidRDefault="00BB2501" w:rsidP="00BB2501">
      <w:pPr>
        <w:pStyle w:val="Xxxx"/>
      </w:pPr>
      <w:r>
        <w:t>4.3.2.5 Android Bluetooth API and Connectivity</w:t>
      </w:r>
    </w:p>
    <w:p w:rsidR="00BB2501" w:rsidRPr="00BB2501" w:rsidRDefault="00BB2501" w:rsidP="00BB2501">
      <w:pPr>
        <w:spacing w:after="0" w:line="240" w:lineRule="auto"/>
      </w:pPr>
    </w:p>
    <w:p w:rsidR="00BB2501" w:rsidRDefault="00BB2501" w:rsidP="00BB2501">
      <w:pPr>
        <w:spacing w:after="0" w:line="240" w:lineRule="auto"/>
        <w:rPr>
          <w:rFonts w:eastAsia="Times New Roman" w:cs="Arial"/>
          <w:color w:val="000000"/>
          <w:szCs w:val="24"/>
        </w:rPr>
      </w:pPr>
      <w:r>
        <w:rPr>
          <w:rFonts w:eastAsia="Times New Roman" w:cs="Arial"/>
          <w:color w:val="000000"/>
          <w:szCs w:val="24"/>
        </w:rPr>
        <w:t xml:space="preserve">The MirrorMate </w:t>
      </w:r>
      <w:r w:rsidR="002B181D">
        <w:rPr>
          <w:rFonts w:eastAsia="Times New Roman" w:cs="Arial"/>
          <w:color w:val="000000"/>
          <w:szCs w:val="24"/>
        </w:rPr>
        <w:t>Team</w:t>
      </w:r>
      <w:r>
        <w:rPr>
          <w:rFonts w:eastAsia="Times New Roman" w:cs="Arial"/>
          <w:color w:val="000000"/>
          <w:szCs w:val="24"/>
        </w:rPr>
        <w:t xml:space="preserve"> plans to incorporate Bluetooth technology to send data to the MirrorMate device. Fortunately, Android supports the Bluetooth stack. With the available Bluetooth APIs, the MirrorMate mobile app can accomplish the following:</w:t>
      </w:r>
    </w:p>
    <w:p w:rsidR="00BB2501" w:rsidRPr="00B03BB8" w:rsidRDefault="00BB2501" w:rsidP="00BB2501">
      <w:pPr>
        <w:numPr>
          <w:ilvl w:val="0"/>
          <w:numId w:val="8"/>
        </w:numPr>
        <w:spacing w:after="0" w:line="240" w:lineRule="auto"/>
        <w:rPr>
          <w:rFonts w:eastAsia="Times New Roman" w:cs="Arial"/>
          <w:color w:val="000000"/>
          <w:szCs w:val="24"/>
        </w:rPr>
      </w:pPr>
      <w:r w:rsidRPr="00B03BB8">
        <w:rPr>
          <w:rFonts w:eastAsia="Times New Roman" w:cs="Arial"/>
          <w:color w:val="000000"/>
          <w:szCs w:val="24"/>
        </w:rPr>
        <w:t>Scan for other Bluetooth devices</w:t>
      </w:r>
    </w:p>
    <w:p w:rsidR="00BB2501" w:rsidRPr="00B03BB8" w:rsidRDefault="00BB2501" w:rsidP="00BB2501">
      <w:pPr>
        <w:numPr>
          <w:ilvl w:val="0"/>
          <w:numId w:val="8"/>
        </w:numPr>
        <w:spacing w:after="0" w:line="240" w:lineRule="auto"/>
        <w:rPr>
          <w:rFonts w:eastAsia="Times New Roman" w:cs="Arial"/>
          <w:color w:val="000000"/>
          <w:szCs w:val="24"/>
        </w:rPr>
      </w:pPr>
      <w:r w:rsidRPr="00B03BB8">
        <w:rPr>
          <w:rFonts w:eastAsia="Times New Roman" w:cs="Arial"/>
          <w:color w:val="000000"/>
          <w:szCs w:val="24"/>
        </w:rPr>
        <w:t>Query the local Bluetooth adapter for paired Bluetooth devices</w:t>
      </w:r>
    </w:p>
    <w:p w:rsidR="00BB2501" w:rsidRPr="00B03BB8" w:rsidRDefault="00BB2501" w:rsidP="00BB2501">
      <w:pPr>
        <w:numPr>
          <w:ilvl w:val="0"/>
          <w:numId w:val="8"/>
        </w:numPr>
        <w:spacing w:after="0" w:line="240" w:lineRule="auto"/>
        <w:rPr>
          <w:rFonts w:eastAsia="Times New Roman" w:cs="Arial"/>
          <w:color w:val="000000"/>
          <w:szCs w:val="24"/>
        </w:rPr>
      </w:pPr>
      <w:r w:rsidRPr="00B03BB8">
        <w:rPr>
          <w:rFonts w:eastAsia="Times New Roman" w:cs="Arial"/>
          <w:color w:val="000000"/>
          <w:szCs w:val="24"/>
        </w:rPr>
        <w:t>Establish RFCOMM channels</w:t>
      </w:r>
    </w:p>
    <w:p w:rsidR="00BB2501" w:rsidRPr="00B03BB8" w:rsidRDefault="00BB2501" w:rsidP="00BB2501">
      <w:pPr>
        <w:numPr>
          <w:ilvl w:val="0"/>
          <w:numId w:val="8"/>
        </w:numPr>
        <w:spacing w:after="0" w:line="240" w:lineRule="auto"/>
        <w:rPr>
          <w:rFonts w:eastAsia="Times New Roman" w:cs="Arial"/>
          <w:color w:val="000000"/>
          <w:szCs w:val="24"/>
        </w:rPr>
      </w:pPr>
      <w:r w:rsidRPr="00B03BB8">
        <w:rPr>
          <w:rFonts w:eastAsia="Times New Roman" w:cs="Arial"/>
          <w:color w:val="000000"/>
          <w:szCs w:val="24"/>
        </w:rPr>
        <w:t>Connect to other devices through service discovery</w:t>
      </w:r>
    </w:p>
    <w:p w:rsidR="00BB2501" w:rsidRPr="00B03BB8" w:rsidRDefault="00BB2501" w:rsidP="00BB2501">
      <w:pPr>
        <w:numPr>
          <w:ilvl w:val="0"/>
          <w:numId w:val="8"/>
        </w:numPr>
        <w:spacing w:after="0" w:line="240" w:lineRule="auto"/>
        <w:rPr>
          <w:rFonts w:eastAsia="Times New Roman" w:cs="Arial"/>
          <w:color w:val="000000"/>
          <w:szCs w:val="24"/>
        </w:rPr>
      </w:pPr>
      <w:r w:rsidRPr="00B03BB8">
        <w:rPr>
          <w:rFonts w:eastAsia="Times New Roman" w:cs="Arial"/>
          <w:color w:val="000000"/>
          <w:szCs w:val="24"/>
        </w:rPr>
        <w:t>Transfer data to and from other devices</w:t>
      </w:r>
    </w:p>
    <w:p w:rsidR="00BB2501" w:rsidRDefault="00BB2501" w:rsidP="00BB2501">
      <w:pPr>
        <w:numPr>
          <w:ilvl w:val="0"/>
          <w:numId w:val="8"/>
        </w:numPr>
        <w:spacing w:after="0" w:line="240" w:lineRule="auto"/>
        <w:rPr>
          <w:rFonts w:eastAsia="Times New Roman" w:cs="Arial"/>
          <w:color w:val="000000"/>
          <w:szCs w:val="24"/>
        </w:rPr>
      </w:pPr>
      <w:r w:rsidRPr="00B03BB8">
        <w:rPr>
          <w:rFonts w:eastAsia="Times New Roman" w:cs="Arial"/>
          <w:color w:val="000000"/>
          <w:szCs w:val="24"/>
        </w:rPr>
        <w:t>Manage multiple connections</w:t>
      </w:r>
    </w:p>
    <w:p w:rsidR="00BB2501" w:rsidRPr="00B03BB8" w:rsidRDefault="00BB2501" w:rsidP="00BB2501">
      <w:pPr>
        <w:spacing w:after="0" w:line="240" w:lineRule="auto"/>
        <w:ind w:left="720"/>
        <w:rPr>
          <w:rFonts w:eastAsia="Times New Roman" w:cs="Arial"/>
          <w:color w:val="000000"/>
          <w:szCs w:val="24"/>
        </w:rPr>
      </w:pPr>
    </w:p>
    <w:p w:rsidR="00BB2501" w:rsidRDefault="00BB2501" w:rsidP="00BB2501">
      <w:pPr>
        <w:spacing w:line="240" w:lineRule="auto"/>
        <w:rPr>
          <w:rFonts w:eastAsia="Times New Roman" w:cs="Arial"/>
          <w:color w:val="000000"/>
          <w:szCs w:val="24"/>
        </w:rPr>
      </w:pPr>
      <w:r>
        <w:rPr>
          <w:rFonts w:eastAsia="Times New Roman" w:cs="Arial"/>
          <w:color w:val="000000"/>
          <w:szCs w:val="24"/>
        </w:rPr>
        <w:t>From the mobile application connectivity standpoint, the first step is to check that Bluetooth is supported on the current android device the application is running on. This can be done through the “</w:t>
      </w:r>
      <w:proofErr w:type="spellStart"/>
      <w:proofErr w:type="gramStart"/>
      <w:r>
        <w:rPr>
          <w:rFonts w:eastAsia="Times New Roman" w:cs="Arial"/>
          <w:color w:val="000000"/>
          <w:szCs w:val="24"/>
        </w:rPr>
        <w:t>getDefaultAdapter</w:t>
      </w:r>
      <w:proofErr w:type="spellEnd"/>
      <w:r>
        <w:rPr>
          <w:rFonts w:eastAsia="Times New Roman" w:cs="Arial"/>
          <w:color w:val="000000"/>
          <w:szCs w:val="24"/>
        </w:rPr>
        <w:t>(</w:t>
      </w:r>
      <w:proofErr w:type="gramEnd"/>
      <w:r>
        <w:rPr>
          <w:rFonts w:eastAsia="Times New Roman" w:cs="Arial"/>
          <w:color w:val="000000"/>
          <w:szCs w:val="24"/>
        </w:rPr>
        <w:t>)” method. If the device supports Bluetooth, Bluetooth can then be enabled by the “ACTION_REQUEST_ENABLE” action Intent. The MirrorMate application will incorporate enabling Bluetooth if disabled. A dialog box will pop up on the Android phone informing the user the application is requesting to enable Bluetooth.</w:t>
      </w:r>
    </w:p>
    <w:p w:rsidR="00BB2501" w:rsidRPr="007D66F0" w:rsidRDefault="00BB2501" w:rsidP="00BB2501">
      <w:pPr>
        <w:spacing w:line="240" w:lineRule="auto"/>
        <w:rPr>
          <w:rFonts w:eastAsia="Times New Roman" w:cs="Arial"/>
          <w:color w:val="000000"/>
          <w:szCs w:val="24"/>
        </w:rPr>
      </w:pPr>
      <w:r>
        <w:rPr>
          <w:rFonts w:eastAsia="Times New Roman" w:cs="Arial"/>
          <w:color w:val="000000"/>
          <w:szCs w:val="24"/>
        </w:rPr>
        <w:t xml:space="preserve">The MirrorMate application will need to search for the MirrorMate device. Bluetooth devices have three states; usually referred to discovering, inquiring or scanning. The MirrorMate device will be set to discovering mode before being paired. Once in discovering mode, the Bluetooth capable mobile device with the MirrorMate application installed will find the MirrorMate. The MirrorMate device will send the phone the MAC address and device </w:t>
      </w:r>
      <w:r w:rsidRPr="007D66F0">
        <w:rPr>
          <w:rFonts w:eastAsia="Times New Roman" w:cs="Arial"/>
          <w:color w:val="000000"/>
          <w:szCs w:val="24"/>
        </w:rPr>
        <w:t>name which can be used to pair the device.</w:t>
      </w:r>
    </w:p>
    <w:p w:rsidR="00BB2501" w:rsidRDefault="00BB2501" w:rsidP="00BB2501">
      <w:pPr>
        <w:spacing w:line="240" w:lineRule="auto"/>
        <w:rPr>
          <w:rFonts w:cs="Arial"/>
          <w:szCs w:val="24"/>
        </w:rPr>
      </w:pPr>
      <w:r w:rsidRPr="007D66F0">
        <w:rPr>
          <w:rFonts w:eastAsia="Times New Roman" w:cs="Arial"/>
          <w:color w:val="000000"/>
          <w:szCs w:val="24"/>
        </w:rPr>
        <w:t xml:space="preserve">When the MirrorMate connects with the mobile device for the first time, a paring request will need to be setup with the user. To pair the two devices, the two devices need to authenticate through a shared link key. This allows an encrypted </w:t>
      </w:r>
      <w:r w:rsidRPr="007D66F0">
        <w:rPr>
          <w:rFonts w:eastAsia="Times New Roman" w:cs="Arial"/>
          <w:color w:val="000000"/>
          <w:szCs w:val="24"/>
        </w:rPr>
        <w:lastRenderedPageBreak/>
        <w:t xml:space="preserve">connection </w:t>
      </w:r>
      <w:r w:rsidRPr="007D66F0">
        <w:rPr>
          <w:rFonts w:cs="Arial"/>
          <w:szCs w:val="24"/>
        </w:rPr>
        <w:t>betwee</w:t>
      </w:r>
      <w:r>
        <w:rPr>
          <w:rFonts w:cs="Arial"/>
          <w:szCs w:val="24"/>
        </w:rPr>
        <w:t>n the two devices. After the encrypted connection is setup, the two devices will be allowed to send data to each other. A popup will prompt the user before pairing. The user will need to accept in order to pair with the rear view mirror.</w:t>
      </w:r>
    </w:p>
    <w:p w:rsidR="00BB2501" w:rsidRDefault="00BB2501" w:rsidP="00BB2501">
      <w:pPr>
        <w:spacing w:line="240" w:lineRule="auto"/>
        <w:rPr>
          <w:rFonts w:cs="Arial"/>
          <w:szCs w:val="24"/>
        </w:rPr>
      </w:pPr>
      <w:r>
        <w:rPr>
          <w:rFonts w:cs="Arial"/>
          <w:szCs w:val="24"/>
        </w:rPr>
        <w:t>When the MirrorMate and Bluetooth capable mobile phone are paired, one of the two devices needs to act as the server. This needs to happen because the server socket needs to listen for incoming connection requests. If there’s a connection request, the server client provides a connected “</w:t>
      </w:r>
      <w:proofErr w:type="spellStart"/>
      <w:r>
        <w:rPr>
          <w:rFonts w:cs="Arial"/>
          <w:szCs w:val="24"/>
        </w:rPr>
        <w:t>BluetoothSocket</w:t>
      </w:r>
      <w:proofErr w:type="spellEnd"/>
      <w:r>
        <w:rPr>
          <w:rFonts w:cs="Arial"/>
          <w:szCs w:val="24"/>
        </w:rPr>
        <w:t>”. The basic steps needed to setup a server socket are outlined below (</w:t>
      </w:r>
      <w:r w:rsidRPr="008279D4">
        <w:rPr>
          <w:rFonts w:cs="Arial"/>
          <w:szCs w:val="24"/>
        </w:rPr>
        <w:t>http://developer.android.com/guide/topics/connectivity/bluetooth.html</w:t>
      </w:r>
      <w:r>
        <w:rPr>
          <w:rFonts w:cs="Arial"/>
          <w:szCs w:val="24"/>
        </w:rPr>
        <w:t>):</w:t>
      </w:r>
    </w:p>
    <w:p w:rsidR="00BB2501" w:rsidRDefault="00BB2501" w:rsidP="00BB2501">
      <w:pPr>
        <w:pStyle w:val="ListParagraph"/>
        <w:numPr>
          <w:ilvl w:val="0"/>
          <w:numId w:val="9"/>
        </w:numPr>
        <w:spacing w:line="240" w:lineRule="auto"/>
        <w:rPr>
          <w:rFonts w:cs="Arial"/>
          <w:szCs w:val="24"/>
        </w:rPr>
      </w:pPr>
      <w:r>
        <w:rPr>
          <w:rFonts w:cs="Arial"/>
          <w:szCs w:val="24"/>
        </w:rPr>
        <w:t xml:space="preserve">Get a </w:t>
      </w:r>
      <w:proofErr w:type="spellStart"/>
      <w:r w:rsidRPr="008279D4">
        <w:rPr>
          <w:rFonts w:cs="Arial"/>
          <w:szCs w:val="24"/>
        </w:rPr>
        <w:t>BluetoothServerSocket</w:t>
      </w:r>
      <w:proofErr w:type="spellEnd"/>
      <w:r>
        <w:rPr>
          <w:rFonts w:cs="Arial"/>
          <w:szCs w:val="24"/>
        </w:rPr>
        <w:t xml:space="preserve"> by calling the </w:t>
      </w:r>
      <w:proofErr w:type="spellStart"/>
      <w:proofErr w:type="gramStart"/>
      <w:r w:rsidRPr="008279D4">
        <w:rPr>
          <w:rFonts w:cs="Arial"/>
          <w:szCs w:val="24"/>
        </w:rPr>
        <w:t>listenUsingRfcommWithServiceRecord</w:t>
      </w:r>
      <w:proofErr w:type="spellEnd"/>
      <w:r w:rsidRPr="008279D4">
        <w:rPr>
          <w:rFonts w:cs="Arial"/>
          <w:szCs w:val="24"/>
        </w:rPr>
        <w:t>(</w:t>
      </w:r>
      <w:proofErr w:type="gramEnd"/>
      <w:r w:rsidRPr="008279D4">
        <w:rPr>
          <w:rFonts w:cs="Arial"/>
          <w:szCs w:val="24"/>
        </w:rPr>
        <w:t>String, UUID).</w:t>
      </w:r>
    </w:p>
    <w:p w:rsidR="00BB2501" w:rsidRDefault="00BB2501" w:rsidP="00BB2501">
      <w:pPr>
        <w:pStyle w:val="ListParagraph"/>
        <w:spacing w:line="240" w:lineRule="auto"/>
        <w:rPr>
          <w:rFonts w:cs="Arial"/>
          <w:szCs w:val="24"/>
        </w:rPr>
      </w:pPr>
    </w:p>
    <w:p w:rsidR="00BB2501" w:rsidRDefault="00BB2501" w:rsidP="00BB2501">
      <w:pPr>
        <w:pStyle w:val="ListParagraph"/>
        <w:spacing w:line="240" w:lineRule="auto"/>
        <w:rPr>
          <w:rFonts w:cs="Arial"/>
          <w:szCs w:val="24"/>
        </w:rPr>
      </w:pPr>
      <w:r w:rsidRPr="008279D4">
        <w:rPr>
          <w:rFonts w:cs="Arial"/>
          <w:szCs w:val="24"/>
        </w:rPr>
        <w:t>The string is an identifiable name of your service, which the system will automatically write to a new Service Discovery Protocol (SDP) database entry on the device (the name is arbitrary and can simply be your application name). The UUID is also included in the SDP entry and will be the basis for the connection agreement with the client device. That is, when the client attempts to connect with this device, it will carry a UUID that uniquely identifies the service with which it wants to connect. These UUIDs must match in order for the connection to be accepted (in the next step).</w:t>
      </w:r>
    </w:p>
    <w:p w:rsidR="00BB2501" w:rsidRDefault="00BB2501" w:rsidP="00BB2501">
      <w:pPr>
        <w:pStyle w:val="ListParagraph"/>
        <w:spacing w:line="240" w:lineRule="auto"/>
        <w:rPr>
          <w:rFonts w:cs="Arial"/>
          <w:szCs w:val="24"/>
        </w:rPr>
      </w:pPr>
    </w:p>
    <w:p w:rsidR="00BB2501" w:rsidRDefault="00BB2501" w:rsidP="00BB2501">
      <w:pPr>
        <w:pStyle w:val="ListParagraph"/>
        <w:numPr>
          <w:ilvl w:val="0"/>
          <w:numId w:val="9"/>
        </w:numPr>
        <w:spacing w:line="240" w:lineRule="auto"/>
        <w:rPr>
          <w:rFonts w:cs="Arial"/>
          <w:szCs w:val="24"/>
        </w:rPr>
      </w:pPr>
      <w:r w:rsidRPr="008279D4">
        <w:rPr>
          <w:rFonts w:cs="Arial"/>
          <w:szCs w:val="24"/>
        </w:rPr>
        <w:t xml:space="preserve">Start listening for connection requests by calling </w:t>
      </w:r>
      <w:proofErr w:type="gramStart"/>
      <w:r w:rsidRPr="008279D4">
        <w:rPr>
          <w:rFonts w:cs="Arial"/>
          <w:szCs w:val="24"/>
        </w:rPr>
        <w:t>accept(</w:t>
      </w:r>
      <w:proofErr w:type="gramEnd"/>
      <w:r w:rsidRPr="008279D4">
        <w:rPr>
          <w:rFonts w:cs="Arial"/>
          <w:szCs w:val="24"/>
        </w:rPr>
        <w:t>).</w:t>
      </w:r>
    </w:p>
    <w:p w:rsidR="00BB2501" w:rsidRPr="008279D4" w:rsidRDefault="00BB2501" w:rsidP="00BB2501">
      <w:pPr>
        <w:pStyle w:val="ListParagraph"/>
        <w:spacing w:line="240" w:lineRule="auto"/>
        <w:rPr>
          <w:rFonts w:cs="Arial"/>
          <w:szCs w:val="24"/>
        </w:rPr>
      </w:pPr>
    </w:p>
    <w:p w:rsidR="00BB2501" w:rsidRDefault="00BB2501" w:rsidP="00BB2501">
      <w:pPr>
        <w:pStyle w:val="ListParagraph"/>
        <w:spacing w:line="240" w:lineRule="auto"/>
        <w:rPr>
          <w:rFonts w:cs="Arial"/>
          <w:szCs w:val="24"/>
        </w:rPr>
      </w:pPr>
      <w:r w:rsidRPr="008279D4">
        <w:rPr>
          <w:rFonts w:cs="Arial"/>
          <w:szCs w:val="24"/>
        </w:rPr>
        <w:t xml:space="preserve">This is a blocking call. It will return when either a connection has been accepted or an exception has occurred. A connection is accepted only when a remote device has sent a connection request with a UUID matching the one registered with this listening server socket. When successful, </w:t>
      </w:r>
      <w:proofErr w:type="gramStart"/>
      <w:r w:rsidRPr="008279D4">
        <w:rPr>
          <w:rFonts w:cs="Arial"/>
          <w:szCs w:val="24"/>
        </w:rPr>
        <w:t>accept(</w:t>
      </w:r>
      <w:proofErr w:type="gramEnd"/>
      <w:r w:rsidRPr="008279D4">
        <w:rPr>
          <w:rFonts w:cs="Arial"/>
          <w:szCs w:val="24"/>
        </w:rPr>
        <w:t xml:space="preserve">) will return a connected </w:t>
      </w:r>
      <w:proofErr w:type="spellStart"/>
      <w:r w:rsidRPr="008279D4">
        <w:rPr>
          <w:rFonts w:cs="Arial"/>
          <w:szCs w:val="24"/>
        </w:rPr>
        <w:t>BluetoothSocket</w:t>
      </w:r>
      <w:proofErr w:type="spellEnd"/>
      <w:r w:rsidRPr="008279D4">
        <w:rPr>
          <w:rFonts w:cs="Arial"/>
          <w:szCs w:val="24"/>
        </w:rPr>
        <w:t>.</w:t>
      </w:r>
    </w:p>
    <w:p w:rsidR="00BB2501" w:rsidRDefault="00BB2501" w:rsidP="00BB2501">
      <w:pPr>
        <w:pStyle w:val="ListParagraph"/>
        <w:spacing w:line="240" w:lineRule="auto"/>
        <w:rPr>
          <w:rFonts w:cs="Arial"/>
          <w:szCs w:val="24"/>
        </w:rPr>
      </w:pPr>
    </w:p>
    <w:p w:rsidR="00BB2501" w:rsidRDefault="00BB2501" w:rsidP="00BB2501">
      <w:pPr>
        <w:pStyle w:val="ListParagraph"/>
        <w:numPr>
          <w:ilvl w:val="0"/>
          <w:numId w:val="9"/>
        </w:numPr>
        <w:spacing w:line="240" w:lineRule="auto"/>
        <w:rPr>
          <w:rFonts w:cs="Arial"/>
          <w:szCs w:val="24"/>
        </w:rPr>
      </w:pPr>
      <w:r w:rsidRPr="008279D4">
        <w:rPr>
          <w:rFonts w:cs="Arial"/>
          <w:szCs w:val="24"/>
        </w:rPr>
        <w:t xml:space="preserve">Unless you want to accept additional connections, call </w:t>
      </w:r>
      <w:proofErr w:type="gramStart"/>
      <w:r w:rsidRPr="008279D4">
        <w:rPr>
          <w:rFonts w:cs="Arial"/>
          <w:szCs w:val="24"/>
        </w:rPr>
        <w:t>close(</w:t>
      </w:r>
      <w:proofErr w:type="gramEnd"/>
      <w:r w:rsidRPr="008279D4">
        <w:rPr>
          <w:rFonts w:cs="Arial"/>
          <w:szCs w:val="24"/>
        </w:rPr>
        <w:t>).</w:t>
      </w:r>
    </w:p>
    <w:p w:rsidR="00BB2501" w:rsidRDefault="00BB2501" w:rsidP="00BB2501">
      <w:pPr>
        <w:pStyle w:val="ListParagraph"/>
        <w:spacing w:line="240" w:lineRule="auto"/>
        <w:rPr>
          <w:rFonts w:cs="Arial"/>
          <w:szCs w:val="24"/>
        </w:rPr>
      </w:pPr>
    </w:p>
    <w:p w:rsidR="00BB2501" w:rsidRPr="008279D4" w:rsidRDefault="00BB2501" w:rsidP="00BB2501">
      <w:pPr>
        <w:pStyle w:val="ListParagraph"/>
        <w:spacing w:line="240" w:lineRule="auto"/>
        <w:rPr>
          <w:rFonts w:cs="Arial"/>
          <w:szCs w:val="24"/>
        </w:rPr>
      </w:pPr>
      <w:r w:rsidRPr="008279D4">
        <w:rPr>
          <w:rFonts w:cs="Arial"/>
          <w:szCs w:val="24"/>
        </w:rPr>
        <w:t xml:space="preserve">This releases the server socket and all its resources, but does not close the connected </w:t>
      </w:r>
      <w:proofErr w:type="spellStart"/>
      <w:r w:rsidRPr="008279D4">
        <w:rPr>
          <w:rFonts w:cs="Arial"/>
          <w:szCs w:val="24"/>
        </w:rPr>
        <w:t>BluetoothSocket</w:t>
      </w:r>
      <w:proofErr w:type="spellEnd"/>
      <w:r w:rsidRPr="008279D4">
        <w:rPr>
          <w:rFonts w:cs="Arial"/>
          <w:szCs w:val="24"/>
        </w:rPr>
        <w:t xml:space="preserve"> that's been returned by </w:t>
      </w:r>
      <w:proofErr w:type="gramStart"/>
      <w:r w:rsidRPr="008279D4">
        <w:rPr>
          <w:rFonts w:cs="Arial"/>
          <w:szCs w:val="24"/>
        </w:rPr>
        <w:t>accept(</w:t>
      </w:r>
      <w:proofErr w:type="gramEnd"/>
      <w:r w:rsidRPr="008279D4">
        <w:rPr>
          <w:rFonts w:cs="Arial"/>
          <w:szCs w:val="24"/>
        </w:rPr>
        <w:t xml:space="preserve">). Unlike TCP/IP, RFCOMM only allows one connected client per channel at a time, so in most cases it makes sense to call close() on the </w:t>
      </w:r>
      <w:proofErr w:type="spellStart"/>
      <w:r w:rsidRPr="008279D4">
        <w:rPr>
          <w:rFonts w:cs="Arial"/>
          <w:szCs w:val="24"/>
        </w:rPr>
        <w:t>BluetoothServerSocket</w:t>
      </w:r>
      <w:proofErr w:type="spellEnd"/>
      <w:r w:rsidRPr="008279D4">
        <w:rPr>
          <w:rFonts w:cs="Arial"/>
          <w:szCs w:val="24"/>
        </w:rPr>
        <w:t xml:space="preserve"> immediately after accepting a connected socket.</w:t>
      </w:r>
    </w:p>
    <w:p w:rsidR="00BB2501" w:rsidRPr="00BB2501" w:rsidRDefault="00BB2501" w:rsidP="00BB2501">
      <w:pPr>
        <w:spacing w:line="240" w:lineRule="auto"/>
        <w:rPr>
          <w:rFonts w:eastAsia="Times New Roman" w:cs="Arial"/>
          <w:b/>
          <w:color w:val="000000"/>
          <w:sz w:val="28"/>
          <w:szCs w:val="28"/>
        </w:rPr>
      </w:pPr>
      <w:r w:rsidRPr="00BB2501">
        <w:rPr>
          <w:rFonts w:eastAsia="Times New Roman" w:cs="Arial"/>
          <w:b/>
          <w:color w:val="000000"/>
          <w:sz w:val="28"/>
          <w:szCs w:val="28"/>
        </w:rPr>
        <w:t>Wi-Fi Direct</w:t>
      </w:r>
    </w:p>
    <w:p w:rsidR="00BB2501" w:rsidRPr="00111416" w:rsidRDefault="002E62E6" w:rsidP="00BB2501">
      <w:pPr>
        <w:spacing w:line="240" w:lineRule="auto"/>
        <w:rPr>
          <w:rFonts w:eastAsia="Times New Roman" w:cs="Arial"/>
          <w:color w:val="000000"/>
          <w:szCs w:val="24"/>
        </w:rPr>
      </w:pPr>
      <w:r>
        <w:rPr>
          <w:rFonts w:eastAsia="Times New Roman" w:cs="Arial"/>
          <w:color w:val="000000"/>
          <w:szCs w:val="24"/>
        </w:rPr>
        <w:t>Wi-Fi</w:t>
      </w:r>
      <w:r w:rsidR="00BB2501">
        <w:rPr>
          <w:rFonts w:eastAsia="Times New Roman" w:cs="Arial"/>
          <w:color w:val="000000"/>
          <w:szCs w:val="24"/>
        </w:rPr>
        <w:t xml:space="preserve"> Direct is very similar to Bluetooth as to where you don’t need any additional hardware. As of Android 4.0, Wi-Fi Direct is supported. Unfortunately, from a mobile phone hardware perspective, Most of today’s devices do not support Wi-Fi Direct. Because of this, the MirrorMate </w:t>
      </w:r>
      <w:r w:rsidR="002B181D">
        <w:rPr>
          <w:rFonts w:eastAsia="Times New Roman" w:cs="Arial"/>
          <w:color w:val="000000"/>
          <w:szCs w:val="24"/>
        </w:rPr>
        <w:t>Team</w:t>
      </w:r>
      <w:r w:rsidR="00BB2501">
        <w:rPr>
          <w:rFonts w:eastAsia="Times New Roman" w:cs="Arial"/>
          <w:color w:val="000000"/>
          <w:szCs w:val="24"/>
        </w:rPr>
        <w:t xml:space="preserve"> decided not to use this wireless </w:t>
      </w:r>
      <w:r w:rsidR="00BB2501">
        <w:rPr>
          <w:rFonts w:eastAsia="Times New Roman" w:cs="Arial"/>
          <w:color w:val="000000"/>
          <w:szCs w:val="24"/>
        </w:rPr>
        <w:lastRenderedPageBreak/>
        <w:t>technology. Bluetooth capable mobile phones are far more abundant and less expensive as well.</w:t>
      </w:r>
    </w:p>
    <w:p w:rsidR="00BB2501" w:rsidRPr="00BB2501" w:rsidRDefault="00BB2501" w:rsidP="00BB2501">
      <w:pPr>
        <w:spacing w:line="240" w:lineRule="auto"/>
        <w:rPr>
          <w:rFonts w:eastAsia="Times New Roman" w:cs="Arial"/>
          <w:b/>
          <w:color w:val="000000"/>
          <w:sz w:val="28"/>
          <w:szCs w:val="28"/>
        </w:rPr>
      </w:pPr>
      <w:r w:rsidRPr="00BB2501">
        <w:rPr>
          <w:rFonts w:eastAsia="Times New Roman" w:cs="Arial"/>
          <w:b/>
          <w:color w:val="000000"/>
          <w:sz w:val="28"/>
          <w:szCs w:val="28"/>
        </w:rPr>
        <w:t>Animation and Graphics</w:t>
      </w:r>
    </w:p>
    <w:p w:rsidR="00BB2501" w:rsidRPr="00751805" w:rsidRDefault="00BB2501" w:rsidP="00BB2501">
      <w:pPr>
        <w:spacing w:line="240" w:lineRule="auto"/>
        <w:rPr>
          <w:rFonts w:eastAsia="Times New Roman" w:cs="Arial"/>
          <w:color w:val="000000"/>
          <w:szCs w:val="24"/>
        </w:rPr>
      </w:pPr>
      <w:r>
        <w:rPr>
          <w:rFonts w:eastAsia="Times New Roman" w:cs="Arial"/>
          <w:color w:val="000000"/>
          <w:szCs w:val="24"/>
        </w:rPr>
        <w:t xml:space="preserve">The MirrorMate </w:t>
      </w:r>
      <w:r w:rsidR="002B181D">
        <w:rPr>
          <w:rFonts w:eastAsia="Times New Roman" w:cs="Arial"/>
          <w:color w:val="000000"/>
          <w:szCs w:val="24"/>
        </w:rPr>
        <w:t>Team</w:t>
      </w:r>
      <w:r>
        <w:rPr>
          <w:rFonts w:eastAsia="Times New Roman" w:cs="Arial"/>
          <w:color w:val="000000"/>
          <w:szCs w:val="24"/>
        </w:rPr>
        <w:t xml:space="preserve"> has limited graphic experience. The </w:t>
      </w:r>
      <w:r w:rsidR="002B181D">
        <w:rPr>
          <w:rFonts w:eastAsia="Times New Roman" w:cs="Arial"/>
          <w:color w:val="000000"/>
          <w:szCs w:val="24"/>
        </w:rPr>
        <w:t>Team</w:t>
      </w:r>
      <w:r>
        <w:rPr>
          <w:rFonts w:eastAsia="Times New Roman" w:cs="Arial"/>
          <w:color w:val="000000"/>
          <w:szCs w:val="24"/>
        </w:rPr>
        <w:t xml:space="preserve"> will work in Photoshop if necessary to create attractive graphics. Furthermore, fellow colleagues will be asked for help for more complex animations or graphics.</w:t>
      </w:r>
    </w:p>
    <w:p w:rsidR="00BB2501" w:rsidRDefault="00BB2501" w:rsidP="00BB2501">
      <w:pPr>
        <w:pStyle w:val="Xxxx"/>
      </w:pPr>
      <w:r>
        <w:t xml:space="preserve">4.3.2.6 MirrorMate App </w:t>
      </w:r>
      <w:r w:rsidRPr="001B7A45">
        <w:t>Resources</w:t>
      </w:r>
    </w:p>
    <w:p w:rsidR="00BB2501" w:rsidRPr="00BB2501" w:rsidRDefault="00BB2501" w:rsidP="00BB2501">
      <w:pPr>
        <w:spacing w:after="0" w:line="240" w:lineRule="auto"/>
      </w:pPr>
    </w:p>
    <w:p w:rsidR="00BB2501" w:rsidRDefault="00BB2501" w:rsidP="00BB2501">
      <w:pPr>
        <w:spacing w:after="0" w:line="240" w:lineRule="auto"/>
        <w:rPr>
          <w:rFonts w:eastAsia="Times New Roman" w:cs="Arial"/>
          <w:color w:val="000000"/>
          <w:szCs w:val="24"/>
        </w:rPr>
      </w:pPr>
      <w:r>
        <w:rPr>
          <w:rFonts w:eastAsia="Times New Roman" w:cs="Arial"/>
          <w:color w:val="000000"/>
          <w:szCs w:val="24"/>
        </w:rPr>
        <w:t xml:space="preserve">In order for the MirrorMate app to run smoothly, good coding practices need to be incorporated when writing the app. The initial goal for this application will not be integration for all mobile devices such as tablets and mobile phones. The initial goal will be to optimize the application to work on one mobile device available to the MirrorMate </w:t>
      </w:r>
      <w:r w:rsidR="002B181D">
        <w:rPr>
          <w:rFonts w:eastAsia="Times New Roman" w:cs="Arial"/>
          <w:color w:val="000000"/>
          <w:szCs w:val="24"/>
        </w:rPr>
        <w:t>Team</w:t>
      </w:r>
      <w:r>
        <w:rPr>
          <w:rFonts w:eastAsia="Times New Roman" w:cs="Arial"/>
          <w:color w:val="000000"/>
          <w:szCs w:val="24"/>
        </w:rPr>
        <w:t xml:space="preserve">. If time permits, the MirrorMate </w:t>
      </w:r>
      <w:r w:rsidR="002B181D">
        <w:rPr>
          <w:rFonts w:eastAsia="Times New Roman" w:cs="Arial"/>
          <w:color w:val="000000"/>
          <w:szCs w:val="24"/>
        </w:rPr>
        <w:t>Team</w:t>
      </w:r>
      <w:r>
        <w:rPr>
          <w:rFonts w:eastAsia="Times New Roman" w:cs="Arial"/>
          <w:color w:val="000000"/>
          <w:szCs w:val="24"/>
        </w:rPr>
        <w:t xml:space="preserve"> will move toward compatibility with many different devices with different screen sizes and pixel densities. App Resources can be broken down into 5 different sections outlined below:</w:t>
      </w:r>
    </w:p>
    <w:p w:rsidR="00BB2501" w:rsidRDefault="00BB2501" w:rsidP="00BB2501">
      <w:pPr>
        <w:pStyle w:val="ListParagraph"/>
        <w:numPr>
          <w:ilvl w:val="0"/>
          <w:numId w:val="10"/>
        </w:numPr>
        <w:spacing w:line="240" w:lineRule="auto"/>
        <w:rPr>
          <w:rFonts w:eastAsia="Times New Roman" w:cs="Arial"/>
          <w:color w:val="000000"/>
          <w:szCs w:val="24"/>
        </w:rPr>
      </w:pPr>
      <w:r>
        <w:rPr>
          <w:rFonts w:eastAsia="Times New Roman" w:cs="Arial"/>
          <w:color w:val="000000"/>
          <w:szCs w:val="24"/>
        </w:rPr>
        <w:t>Providing Resources</w:t>
      </w:r>
    </w:p>
    <w:p w:rsidR="00BB2501" w:rsidRDefault="00BB2501" w:rsidP="00BB2501">
      <w:pPr>
        <w:pStyle w:val="ListParagraph"/>
        <w:numPr>
          <w:ilvl w:val="0"/>
          <w:numId w:val="10"/>
        </w:numPr>
        <w:spacing w:line="240" w:lineRule="auto"/>
        <w:rPr>
          <w:rFonts w:eastAsia="Times New Roman" w:cs="Arial"/>
          <w:color w:val="000000"/>
          <w:szCs w:val="24"/>
        </w:rPr>
      </w:pPr>
      <w:r>
        <w:rPr>
          <w:rFonts w:eastAsia="Times New Roman" w:cs="Arial"/>
          <w:color w:val="000000"/>
          <w:szCs w:val="24"/>
        </w:rPr>
        <w:t>Accessing Resources</w:t>
      </w:r>
    </w:p>
    <w:p w:rsidR="00BB2501" w:rsidRDefault="00BB2501" w:rsidP="00BB2501">
      <w:pPr>
        <w:pStyle w:val="ListParagraph"/>
        <w:numPr>
          <w:ilvl w:val="0"/>
          <w:numId w:val="10"/>
        </w:numPr>
        <w:spacing w:line="240" w:lineRule="auto"/>
        <w:rPr>
          <w:rFonts w:eastAsia="Times New Roman" w:cs="Arial"/>
          <w:color w:val="000000"/>
          <w:szCs w:val="24"/>
        </w:rPr>
      </w:pPr>
      <w:r>
        <w:rPr>
          <w:rFonts w:eastAsia="Times New Roman" w:cs="Arial"/>
          <w:color w:val="000000"/>
          <w:szCs w:val="24"/>
        </w:rPr>
        <w:t>Handling Runtime Changes</w:t>
      </w:r>
    </w:p>
    <w:p w:rsidR="00BB2501" w:rsidRDefault="00BB2501" w:rsidP="00BB2501">
      <w:pPr>
        <w:pStyle w:val="ListParagraph"/>
        <w:numPr>
          <w:ilvl w:val="0"/>
          <w:numId w:val="10"/>
        </w:numPr>
        <w:spacing w:line="240" w:lineRule="auto"/>
        <w:rPr>
          <w:rFonts w:eastAsia="Times New Roman" w:cs="Arial"/>
          <w:color w:val="000000"/>
          <w:szCs w:val="24"/>
        </w:rPr>
      </w:pPr>
      <w:r>
        <w:rPr>
          <w:rFonts w:eastAsia="Times New Roman" w:cs="Arial"/>
          <w:color w:val="000000"/>
          <w:szCs w:val="24"/>
        </w:rPr>
        <w:t>Localization</w:t>
      </w:r>
    </w:p>
    <w:p w:rsidR="00BB2501" w:rsidRDefault="00BB2501" w:rsidP="00BB2501">
      <w:pPr>
        <w:pStyle w:val="ListParagraph"/>
        <w:numPr>
          <w:ilvl w:val="0"/>
          <w:numId w:val="10"/>
        </w:numPr>
        <w:spacing w:line="240" w:lineRule="auto"/>
        <w:rPr>
          <w:rFonts w:eastAsia="Times New Roman" w:cs="Arial"/>
          <w:color w:val="000000"/>
          <w:szCs w:val="24"/>
        </w:rPr>
      </w:pPr>
      <w:r>
        <w:rPr>
          <w:rFonts w:eastAsia="Times New Roman" w:cs="Arial"/>
          <w:color w:val="000000"/>
          <w:szCs w:val="24"/>
        </w:rPr>
        <w:t>Resource types</w:t>
      </w:r>
    </w:p>
    <w:p w:rsidR="00BB2501" w:rsidRDefault="00BB2501" w:rsidP="00BB2501">
      <w:pPr>
        <w:spacing w:line="240" w:lineRule="auto"/>
        <w:rPr>
          <w:rFonts w:eastAsia="Times New Roman" w:cs="Arial"/>
          <w:color w:val="000000"/>
          <w:szCs w:val="24"/>
        </w:rPr>
      </w:pPr>
      <w:r>
        <w:rPr>
          <w:rFonts w:eastAsia="Times New Roman" w:cs="Arial"/>
          <w:color w:val="000000"/>
          <w:szCs w:val="24"/>
        </w:rPr>
        <w:t xml:space="preserve">Each of these subsections </w:t>
      </w:r>
      <w:proofErr w:type="gramStart"/>
      <w:r>
        <w:rPr>
          <w:rFonts w:eastAsia="Times New Roman" w:cs="Arial"/>
          <w:color w:val="000000"/>
          <w:szCs w:val="24"/>
        </w:rPr>
        <w:t>are</w:t>
      </w:r>
      <w:proofErr w:type="gramEnd"/>
      <w:r>
        <w:rPr>
          <w:rFonts w:eastAsia="Times New Roman" w:cs="Arial"/>
          <w:color w:val="000000"/>
          <w:szCs w:val="24"/>
        </w:rPr>
        <w:t xml:space="preserve"> very important to understand when the MirrorMate </w:t>
      </w:r>
      <w:r w:rsidR="002B181D">
        <w:rPr>
          <w:rFonts w:eastAsia="Times New Roman" w:cs="Arial"/>
          <w:color w:val="000000"/>
          <w:szCs w:val="24"/>
        </w:rPr>
        <w:t>Team</w:t>
      </w:r>
      <w:r>
        <w:rPr>
          <w:rFonts w:eastAsia="Times New Roman" w:cs="Arial"/>
          <w:color w:val="000000"/>
          <w:szCs w:val="24"/>
        </w:rPr>
        <w:t xml:space="preserve"> begins developing. Not fully understanding these subsections can lead to resource errors, inefficient code, or a slow to respond app for the end user.</w:t>
      </w:r>
    </w:p>
    <w:p w:rsidR="00BB2501" w:rsidRDefault="00BB2501" w:rsidP="00BB2501">
      <w:pPr>
        <w:spacing w:line="240" w:lineRule="auto"/>
        <w:rPr>
          <w:rFonts w:eastAsia="Times New Roman" w:cs="Arial"/>
          <w:color w:val="000000"/>
          <w:szCs w:val="24"/>
          <w:u w:val="single"/>
        </w:rPr>
      </w:pPr>
      <w:r w:rsidRPr="00202236">
        <w:rPr>
          <w:rFonts w:eastAsia="Times New Roman" w:cs="Arial"/>
          <w:color w:val="000000"/>
          <w:szCs w:val="24"/>
          <w:u w:val="single"/>
        </w:rPr>
        <w:t>Providing Resources</w:t>
      </w:r>
    </w:p>
    <w:p w:rsidR="00BB2501" w:rsidRDefault="00BB2501" w:rsidP="002E62E6">
      <w:pPr>
        <w:pStyle w:val="Reference"/>
      </w:pPr>
      <w:bookmarkStart w:id="112" w:name="_Toc342526361"/>
      <w:r>
        <w:t>Resources used in the MirrorMate app should be set aside from the main code. For example, image links and strings should be referenced in the code but stored in an external resource. This allows for easier maintainability in the future, especially when debugging. The below table outlines the directories supported inside the [res/] directory. The MirrorMate app will incorporate the below direct</w:t>
      </w:r>
      <w:r w:rsidR="002E62E6">
        <w:t>ories to maximize scalability. [11]</w:t>
      </w:r>
      <w:bookmarkEnd w:id="112"/>
    </w:p>
    <w:p w:rsidR="00BB2501" w:rsidRDefault="00BB2501" w:rsidP="00BB2501">
      <w:pPr>
        <w:pStyle w:val="table-caption"/>
        <w:shd w:val="clear" w:color="auto" w:fill="F9F9F9"/>
        <w:spacing w:before="0" w:beforeAutospacing="0" w:after="60" w:afterAutospacing="0"/>
        <w:rPr>
          <w:rFonts w:ascii="Arial" w:hAnsi="Arial" w:cs="Arial"/>
          <w:color w:val="666666"/>
          <w:sz w:val="20"/>
          <w:szCs w:val="20"/>
        </w:rPr>
      </w:pPr>
      <w:r>
        <w:rPr>
          <w:rStyle w:val="apple-converted-space"/>
          <w:rFonts w:ascii="Arial" w:hAnsi="Arial" w:cs="Arial"/>
          <w:color w:val="666666"/>
          <w:sz w:val="20"/>
          <w:szCs w:val="20"/>
        </w:rPr>
        <w:t> </w:t>
      </w:r>
      <w:r>
        <w:rPr>
          <w:rFonts w:ascii="Arial" w:hAnsi="Arial" w:cs="Arial"/>
          <w:color w:val="666666"/>
          <w:sz w:val="20"/>
          <w:szCs w:val="20"/>
        </w:rPr>
        <w:t>.</w:t>
      </w:r>
    </w:p>
    <w:tbl>
      <w:tblPr>
        <w:tblW w:w="0" w:type="auto"/>
        <w:shd w:val="clear" w:color="auto" w:fill="F7F7F7"/>
        <w:tblCellMar>
          <w:top w:w="15" w:type="dxa"/>
          <w:left w:w="15" w:type="dxa"/>
          <w:bottom w:w="15" w:type="dxa"/>
          <w:right w:w="15" w:type="dxa"/>
        </w:tblCellMar>
        <w:tblLook w:val="04A0"/>
      </w:tblPr>
      <w:tblGrid>
        <w:gridCol w:w="1495"/>
        <w:gridCol w:w="7505"/>
      </w:tblGrid>
      <w:tr w:rsidR="00BB2501" w:rsidTr="00B6372B">
        <w:tc>
          <w:tcPr>
            <w:tcW w:w="0" w:type="auto"/>
            <w:tcBorders>
              <w:top w:val="single" w:sz="6" w:space="0" w:color="DDDDDD"/>
              <w:left w:val="single" w:sz="6" w:space="0" w:color="DDDDDD"/>
              <w:bottom w:val="single" w:sz="6" w:space="0" w:color="DDDDDD"/>
              <w:right w:val="single" w:sz="6" w:space="0" w:color="DDDDDD"/>
            </w:tcBorders>
            <w:shd w:val="clear" w:color="auto" w:fill="999999"/>
            <w:tcMar>
              <w:top w:w="60" w:type="dxa"/>
              <w:left w:w="180" w:type="dxa"/>
              <w:bottom w:w="60" w:type="dxa"/>
              <w:right w:w="180" w:type="dxa"/>
            </w:tcMar>
            <w:hideMark/>
          </w:tcPr>
          <w:p w:rsidR="00BB2501" w:rsidRDefault="00BB2501" w:rsidP="00BB2501">
            <w:pPr>
              <w:spacing w:before="120" w:after="240" w:line="240" w:lineRule="auto"/>
              <w:rPr>
                <w:rFonts w:cs="Arial"/>
                <w:color w:val="FFFFFF"/>
                <w:sz w:val="21"/>
                <w:szCs w:val="21"/>
              </w:rPr>
            </w:pPr>
            <w:r>
              <w:rPr>
                <w:rFonts w:cs="Arial"/>
                <w:color w:val="FFFFFF"/>
                <w:sz w:val="21"/>
                <w:szCs w:val="21"/>
              </w:rPr>
              <w:t>Directory</w:t>
            </w:r>
          </w:p>
        </w:tc>
        <w:tc>
          <w:tcPr>
            <w:tcW w:w="0" w:type="auto"/>
            <w:tcBorders>
              <w:top w:val="single" w:sz="6" w:space="0" w:color="DDDDDD"/>
              <w:left w:val="single" w:sz="6" w:space="0" w:color="DDDDDD"/>
              <w:bottom w:val="single" w:sz="6" w:space="0" w:color="DDDDDD"/>
              <w:right w:val="single" w:sz="6" w:space="0" w:color="DDDDDD"/>
            </w:tcBorders>
            <w:shd w:val="clear" w:color="auto" w:fill="999999"/>
            <w:tcMar>
              <w:top w:w="60" w:type="dxa"/>
              <w:left w:w="180" w:type="dxa"/>
              <w:bottom w:w="60" w:type="dxa"/>
              <w:right w:w="180" w:type="dxa"/>
            </w:tcMar>
            <w:hideMark/>
          </w:tcPr>
          <w:p w:rsidR="00BB2501" w:rsidRDefault="00BB2501" w:rsidP="00BB2501">
            <w:pPr>
              <w:spacing w:before="120" w:after="240" w:line="240" w:lineRule="auto"/>
              <w:rPr>
                <w:rFonts w:cs="Arial"/>
                <w:color w:val="FFFFFF"/>
                <w:sz w:val="21"/>
                <w:szCs w:val="21"/>
              </w:rPr>
            </w:pPr>
            <w:r>
              <w:rPr>
                <w:rFonts w:cs="Arial"/>
                <w:color w:val="FFFFFF"/>
                <w:sz w:val="21"/>
                <w:szCs w:val="21"/>
              </w:rPr>
              <w:t>Resource Type</w:t>
            </w:r>
          </w:p>
        </w:tc>
      </w:tr>
      <w:tr w:rsidR="00BB2501" w:rsidTr="00B6372B">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spacing w:before="120" w:after="240" w:line="240" w:lineRule="auto"/>
              <w:rPr>
                <w:rFonts w:cs="Arial"/>
                <w:color w:val="222222"/>
                <w:sz w:val="21"/>
                <w:szCs w:val="21"/>
              </w:rPr>
            </w:pPr>
            <w:r>
              <w:rPr>
                <w:rStyle w:val="HTMLCode"/>
                <w:rFonts w:eastAsiaTheme="minorHAnsi"/>
                <w:b/>
                <w:bCs/>
                <w:color w:val="006600"/>
                <w:sz w:val="21"/>
                <w:szCs w:val="21"/>
              </w:rPr>
              <w:t>animator/</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spacing w:before="120" w:after="240" w:line="240" w:lineRule="auto"/>
              <w:rPr>
                <w:rFonts w:cs="Arial"/>
                <w:color w:val="222222"/>
                <w:sz w:val="21"/>
                <w:szCs w:val="21"/>
              </w:rPr>
            </w:pPr>
            <w:r>
              <w:rPr>
                <w:rFonts w:cs="Arial"/>
                <w:color w:val="222222"/>
                <w:sz w:val="21"/>
                <w:szCs w:val="21"/>
              </w:rPr>
              <w:t>XML files that define</w:t>
            </w:r>
            <w:r>
              <w:rPr>
                <w:rStyle w:val="apple-converted-space"/>
                <w:rFonts w:cs="Arial"/>
                <w:color w:val="222222"/>
                <w:sz w:val="21"/>
                <w:szCs w:val="21"/>
              </w:rPr>
              <w:t> </w:t>
            </w:r>
            <w:hyperlink r:id="rId52" w:history="1">
              <w:r>
                <w:rPr>
                  <w:rStyle w:val="Hyperlink"/>
                  <w:rFonts w:cs="Arial"/>
                  <w:color w:val="258AAF"/>
                  <w:sz w:val="21"/>
                  <w:szCs w:val="21"/>
                </w:rPr>
                <w:t>property animations</w:t>
              </w:r>
            </w:hyperlink>
            <w:r>
              <w:rPr>
                <w:rFonts w:cs="Arial"/>
                <w:color w:val="222222"/>
                <w:sz w:val="21"/>
                <w:szCs w:val="21"/>
              </w:rPr>
              <w:t>.</w:t>
            </w:r>
          </w:p>
        </w:tc>
      </w:tr>
      <w:tr w:rsidR="00BB2501" w:rsidTr="00B6372B">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spacing w:before="120" w:after="240" w:line="240" w:lineRule="auto"/>
              <w:rPr>
                <w:rFonts w:cs="Arial"/>
                <w:color w:val="222222"/>
                <w:sz w:val="21"/>
                <w:szCs w:val="21"/>
              </w:rPr>
            </w:pPr>
            <w:proofErr w:type="spellStart"/>
            <w:r>
              <w:rPr>
                <w:rStyle w:val="HTMLCode"/>
                <w:rFonts w:eastAsiaTheme="minorHAnsi"/>
                <w:b/>
                <w:bCs/>
                <w:color w:val="006600"/>
                <w:sz w:val="21"/>
                <w:szCs w:val="21"/>
              </w:rPr>
              <w:t>anim</w:t>
            </w:r>
            <w:proofErr w:type="spellEnd"/>
            <w:r>
              <w:rPr>
                <w:rStyle w:val="HTMLCode"/>
                <w:rFonts w:eastAsiaTheme="minorHAnsi"/>
                <w:b/>
                <w:bCs/>
                <w:color w:val="006600"/>
                <w:sz w:val="21"/>
                <w:szCs w:val="21"/>
              </w:rPr>
              <w:t>/</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spacing w:before="120" w:after="240" w:line="240" w:lineRule="auto"/>
              <w:rPr>
                <w:rFonts w:cs="Arial"/>
                <w:color w:val="222222"/>
                <w:sz w:val="21"/>
                <w:szCs w:val="21"/>
              </w:rPr>
            </w:pPr>
            <w:r>
              <w:rPr>
                <w:rFonts w:cs="Arial"/>
                <w:color w:val="222222"/>
                <w:sz w:val="21"/>
                <w:szCs w:val="21"/>
              </w:rPr>
              <w:t>XML files that define</w:t>
            </w:r>
            <w:r>
              <w:rPr>
                <w:rStyle w:val="apple-converted-space"/>
                <w:rFonts w:cs="Arial"/>
                <w:color w:val="222222"/>
                <w:sz w:val="21"/>
                <w:szCs w:val="21"/>
              </w:rPr>
              <w:t> </w:t>
            </w:r>
            <w:proofErr w:type="spellStart"/>
            <w:r w:rsidR="005B4BF0">
              <w:fldChar w:fldCharType="begin"/>
            </w:r>
            <w:r>
              <w:instrText>HYPERLINK "http://developer.android.com/guide/topics/graphics/view-animation.html" \l "tween-animation"</w:instrText>
            </w:r>
            <w:r w:rsidR="005B4BF0">
              <w:fldChar w:fldCharType="separate"/>
            </w:r>
            <w:r>
              <w:rPr>
                <w:rStyle w:val="Hyperlink"/>
                <w:rFonts w:cs="Arial"/>
                <w:color w:val="258AAF"/>
                <w:sz w:val="21"/>
                <w:szCs w:val="21"/>
              </w:rPr>
              <w:t>tween</w:t>
            </w:r>
            <w:proofErr w:type="spellEnd"/>
            <w:r>
              <w:rPr>
                <w:rStyle w:val="Hyperlink"/>
                <w:rFonts w:cs="Arial"/>
                <w:color w:val="258AAF"/>
                <w:sz w:val="21"/>
                <w:szCs w:val="21"/>
              </w:rPr>
              <w:t xml:space="preserve"> animations</w:t>
            </w:r>
            <w:r w:rsidR="005B4BF0">
              <w:fldChar w:fldCharType="end"/>
            </w:r>
            <w:r>
              <w:rPr>
                <w:rFonts w:cs="Arial"/>
                <w:color w:val="222222"/>
                <w:sz w:val="21"/>
                <w:szCs w:val="21"/>
              </w:rPr>
              <w:t>. (Property animations can also be saved in this directory, but the</w:t>
            </w:r>
            <w:r>
              <w:rPr>
                <w:rStyle w:val="apple-converted-space"/>
                <w:rFonts w:cs="Arial"/>
                <w:color w:val="222222"/>
                <w:sz w:val="21"/>
                <w:szCs w:val="21"/>
              </w:rPr>
              <w:t> </w:t>
            </w:r>
            <w:r>
              <w:rPr>
                <w:rStyle w:val="HTMLCode"/>
                <w:rFonts w:eastAsiaTheme="minorHAnsi"/>
                <w:b/>
                <w:bCs/>
                <w:color w:val="006600"/>
                <w:sz w:val="21"/>
                <w:szCs w:val="21"/>
              </w:rPr>
              <w:t>animator/</w:t>
            </w:r>
            <w:r>
              <w:rPr>
                <w:rStyle w:val="apple-converted-space"/>
                <w:rFonts w:cs="Arial"/>
                <w:color w:val="222222"/>
                <w:sz w:val="21"/>
                <w:szCs w:val="21"/>
              </w:rPr>
              <w:t> </w:t>
            </w:r>
            <w:r>
              <w:rPr>
                <w:rFonts w:cs="Arial"/>
                <w:color w:val="222222"/>
                <w:sz w:val="21"/>
                <w:szCs w:val="21"/>
              </w:rPr>
              <w:t>directory is preferred for property animations to distinguish between the two types.)</w:t>
            </w:r>
          </w:p>
        </w:tc>
      </w:tr>
      <w:tr w:rsidR="00BB2501" w:rsidTr="00B6372B">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spacing w:before="120" w:after="240" w:line="240" w:lineRule="auto"/>
              <w:rPr>
                <w:rFonts w:cs="Arial"/>
                <w:color w:val="222222"/>
                <w:sz w:val="21"/>
                <w:szCs w:val="21"/>
              </w:rPr>
            </w:pPr>
            <w:r>
              <w:rPr>
                <w:rStyle w:val="HTMLCode"/>
                <w:rFonts w:eastAsiaTheme="minorHAnsi"/>
                <w:b/>
                <w:bCs/>
                <w:color w:val="006600"/>
                <w:sz w:val="21"/>
                <w:szCs w:val="21"/>
              </w:rPr>
              <w:lastRenderedPageBreak/>
              <w:t>color/</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spacing w:before="120" w:after="240" w:line="240" w:lineRule="auto"/>
              <w:rPr>
                <w:rFonts w:cs="Arial"/>
                <w:color w:val="222222"/>
                <w:sz w:val="21"/>
                <w:szCs w:val="21"/>
              </w:rPr>
            </w:pPr>
            <w:r>
              <w:rPr>
                <w:rFonts w:cs="Arial"/>
                <w:color w:val="222222"/>
                <w:sz w:val="21"/>
                <w:szCs w:val="21"/>
              </w:rPr>
              <w:t>XML files that define a state list of colors. See</w:t>
            </w:r>
            <w:r>
              <w:rPr>
                <w:rStyle w:val="apple-converted-space"/>
                <w:rFonts w:cs="Arial"/>
                <w:color w:val="222222"/>
                <w:sz w:val="21"/>
                <w:szCs w:val="21"/>
              </w:rPr>
              <w:t> </w:t>
            </w:r>
            <w:hyperlink r:id="rId53" w:history="1">
              <w:r>
                <w:rPr>
                  <w:rStyle w:val="Hyperlink"/>
                  <w:rFonts w:cs="Arial"/>
                  <w:color w:val="258AAF"/>
                  <w:sz w:val="21"/>
                  <w:szCs w:val="21"/>
                </w:rPr>
                <w:t>Color State List Resource</w:t>
              </w:r>
            </w:hyperlink>
          </w:p>
        </w:tc>
      </w:tr>
      <w:tr w:rsidR="00BB2501" w:rsidTr="00B6372B">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spacing w:before="120" w:after="240" w:line="240" w:lineRule="auto"/>
              <w:rPr>
                <w:rFonts w:cs="Arial"/>
                <w:color w:val="222222"/>
                <w:sz w:val="21"/>
                <w:szCs w:val="21"/>
              </w:rPr>
            </w:pPr>
            <w:r>
              <w:rPr>
                <w:rStyle w:val="HTMLCode"/>
                <w:rFonts w:eastAsiaTheme="minorHAnsi"/>
                <w:b/>
                <w:bCs/>
                <w:color w:val="006600"/>
                <w:sz w:val="21"/>
                <w:szCs w:val="21"/>
              </w:rPr>
              <w:t>drawable/</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pStyle w:val="NormalWeb"/>
              <w:spacing w:before="0" w:beforeAutospacing="0" w:after="225"/>
              <w:rPr>
                <w:rFonts w:ascii="Arial" w:hAnsi="Arial" w:cs="Arial"/>
                <w:color w:val="222222"/>
                <w:sz w:val="21"/>
                <w:szCs w:val="21"/>
              </w:rPr>
            </w:pPr>
            <w:r>
              <w:rPr>
                <w:rFonts w:ascii="Arial" w:hAnsi="Arial" w:cs="Arial"/>
                <w:color w:val="222222"/>
                <w:sz w:val="21"/>
                <w:szCs w:val="21"/>
              </w:rPr>
              <w:t>Bitmap files (</w:t>
            </w:r>
            <w:r>
              <w:rPr>
                <w:rStyle w:val="HTMLCode"/>
                <w:b/>
                <w:bCs/>
                <w:color w:val="006600"/>
                <w:sz w:val="21"/>
                <w:szCs w:val="21"/>
              </w:rPr>
              <w:t>.png</w:t>
            </w:r>
            <w:r>
              <w:rPr>
                <w:rFonts w:ascii="Arial" w:hAnsi="Arial" w:cs="Arial"/>
                <w:color w:val="222222"/>
                <w:sz w:val="21"/>
                <w:szCs w:val="21"/>
              </w:rPr>
              <w:t>,</w:t>
            </w:r>
            <w:r>
              <w:rPr>
                <w:rStyle w:val="apple-converted-space"/>
                <w:rFonts w:ascii="Arial" w:hAnsi="Arial" w:cs="Arial"/>
                <w:color w:val="222222"/>
                <w:sz w:val="21"/>
                <w:szCs w:val="21"/>
              </w:rPr>
              <w:t> </w:t>
            </w:r>
            <w:r>
              <w:rPr>
                <w:rStyle w:val="HTMLCode"/>
                <w:b/>
                <w:bCs/>
                <w:color w:val="006600"/>
                <w:sz w:val="21"/>
                <w:szCs w:val="21"/>
              </w:rPr>
              <w:t>.9.png</w:t>
            </w:r>
            <w:r>
              <w:rPr>
                <w:rFonts w:ascii="Arial" w:hAnsi="Arial" w:cs="Arial"/>
                <w:color w:val="222222"/>
                <w:sz w:val="21"/>
                <w:szCs w:val="21"/>
              </w:rPr>
              <w:t>,</w:t>
            </w:r>
            <w:r>
              <w:rPr>
                <w:rStyle w:val="apple-converted-space"/>
                <w:rFonts w:ascii="Arial" w:hAnsi="Arial" w:cs="Arial"/>
                <w:color w:val="222222"/>
                <w:sz w:val="21"/>
                <w:szCs w:val="21"/>
              </w:rPr>
              <w:t> </w:t>
            </w:r>
            <w:r>
              <w:rPr>
                <w:rStyle w:val="HTMLCode"/>
                <w:b/>
                <w:bCs/>
                <w:color w:val="006600"/>
                <w:sz w:val="21"/>
                <w:szCs w:val="21"/>
              </w:rPr>
              <w:t>.jpg</w:t>
            </w:r>
            <w:r>
              <w:rPr>
                <w:rFonts w:ascii="Arial" w:hAnsi="Arial" w:cs="Arial"/>
                <w:color w:val="222222"/>
                <w:sz w:val="21"/>
                <w:szCs w:val="21"/>
              </w:rPr>
              <w:t>,</w:t>
            </w:r>
            <w:r>
              <w:rPr>
                <w:rStyle w:val="apple-converted-space"/>
                <w:rFonts w:ascii="Arial" w:hAnsi="Arial" w:cs="Arial"/>
                <w:color w:val="222222"/>
                <w:sz w:val="21"/>
                <w:szCs w:val="21"/>
              </w:rPr>
              <w:t> </w:t>
            </w:r>
            <w:r>
              <w:rPr>
                <w:rStyle w:val="HTMLCode"/>
                <w:b/>
                <w:bCs/>
                <w:color w:val="006600"/>
                <w:sz w:val="21"/>
                <w:szCs w:val="21"/>
              </w:rPr>
              <w:t>.gif</w:t>
            </w:r>
            <w:r>
              <w:rPr>
                <w:rFonts w:ascii="Arial" w:hAnsi="Arial" w:cs="Arial"/>
                <w:color w:val="222222"/>
                <w:sz w:val="21"/>
                <w:szCs w:val="21"/>
              </w:rPr>
              <w:t>) or XML files that are compiled into the following drawable resource subtypes:</w:t>
            </w:r>
          </w:p>
          <w:p w:rsidR="00BB2501" w:rsidRDefault="00BB2501" w:rsidP="00BB2501">
            <w:pPr>
              <w:numPr>
                <w:ilvl w:val="0"/>
                <w:numId w:val="11"/>
              </w:numPr>
              <w:spacing w:after="75" w:line="240" w:lineRule="auto"/>
              <w:ind w:left="270"/>
              <w:rPr>
                <w:rFonts w:cs="Arial"/>
                <w:color w:val="222222"/>
                <w:sz w:val="21"/>
                <w:szCs w:val="21"/>
              </w:rPr>
            </w:pPr>
            <w:r>
              <w:rPr>
                <w:rFonts w:cs="Arial"/>
                <w:color w:val="222222"/>
                <w:sz w:val="21"/>
                <w:szCs w:val="21"/>
              </w:rPr>
              <w:t>Bitmap files</w:t>
            </w:r>
          </w:p>
          <w:p w:rsidR="00BB2501" w:rsidRDefault="00BB2501" w:rsidP="00BB2501">
            <w:pPr>
              <w:numPr>
                <w:ilvl w:val="0"/>
                <w:numId w:val="11"/>
              </w:numPr>
              <w:spacing w:after="75" w:line="240" w:lineRule="auto"/>
              <w:ind w:left="270"/>
              <w:rPr>
                <w:rFonts w:cs="Arial"/>
                <w:color w:val="222222"/>
                <w:sz w:val="21"/>
                <w:szCs w:val="21"/>
              </w:rPr>
            </w:pPr>
            <w:r>
              <w:rPr>
                <w:rFonts w:cs="Arial"/>
                <w:color w:val="222222"/>
                <w:sz w:val="21"/>
                <w:szCs w:val="21"/>
              </w:rPr>
              <w:t>Nine-Patches (re-sizable bitmaps)</w:t>
            </w:r>
          </w:p>
          <w:p w:rsidR="00BB2501" w:rsidRDefault="00BB2501" w:rsidP="00BB2501">
            <w:pPr>
              <w:numPr>
                <w:ilvl w:val="0"/>
                <w:numId w:val="11"/>
              </w:numPr>
              <w:spacing w:after="75" w:line="240" w:lineRule="auto"/>
              <w:ind w:left="270"/>
              <w:rPr>
                <w:rFonts w:cs="Arial"/>
                <w:color w:val="222222"/>
                <w:sz w:val="21"/>
                <w:szCs w:val="21"/>
              </w:rPr>
            </w:pPr>
            <w:r>
              <w:rPr>
                <w:rFonts w:cs="Arial"/>
                <w:color w:val="222222"/>
                <w:sz w:val="21"/>
                <w:szCs w:val="21"/>
              </w:rPr>
              <w:t>State lists</w:t>
            </w:r>
          </w:p>
          <w:p w:rsidR="00BB2501" w:rsidRDefault="00BB2501" w:rsidP="00BB2501">
            <w:pPr>
              <w:numPr>
                <w:ilvl w:val="0"/>
                <w:numId w:val="11"/>
              </w:numPr>
              <w:spacing w:after="75" w:line="240" w:lineRule="auto"/>
              <w:ind w:left="270"/>
              <w:rPr>
                <w:rFonts w:cs="Arial"/>
                <w:color w:val="222222"/>
                <w:sz w:val="21"/>
                <w:szCs w:val="21"/>
              </w:rPr>
            </w:pPr>
            <w:r>
              <w:rPr>
                <w:rFonts w:cs="Arial"/>
                <w:color w:val="222222"/>
                <w:sz w:val="21"/>
                <w:szCs w:val="21"/>
              </w:rPr>
              <w:t>Shapes</w:t>
            </w:r>
          </w:p>
          <w:p w:rsidR="00BB2501" w:rsidRDefault="00BB2501" w:rsidP="00BB2501">
            <w:pPr>
              <w:numPr>
                <w:ilvl w:val="0"/>
                <w:numId w:val="11"/>
              </w:numPr>
              <w:spacing w:after="75" w:line="240" w:lineRule="auto"/>
              <w:ind w:left="270"/>
              <w:rPr>
                <w:rFonts w:cs="Arial"/>
                <w:color w:val="222222"/>
                <w:sz w:val="21"/>
                <w:szCs w:val="21"/>
              </w:rPr>
            </w:pPr>
            <w:r>
              <w:rPr>
                <w:rFonts w:cs="Arial"/>
                <w:color w:val="222222"/>
                <w:sz w:val="21"/>
                <w:szCs w:val="21"/>
              </w:rPr>
              <w:t>Animation drawables</w:t>
            </w:r>
          </w:p>
          <w:p w:rsidR="00BB2501" w:rsidRDefault="00BB2501" w:rsidP="00BB2501">
            <w:pPr>
              <w:numPr>
                <w:ilvl w:val="0"/>
                <w:numId w:val="11"/>
              </w:numPr>
              <w:spacing w:after="75" w:line="240" w:lineRule="auto"/>
              <w:ind w:left="270"/>
              <w:rPr>
                <w:rFonts w:cs="Arial"/>
                <w:color w:val="222222"/>
                <w:sz w:val="21"/>
                <w:szCs w:val="21"/>
              </w:rPr>
            </w:pPr>
            <w:r>
              <w:rPr>
                <w:rFonts w:cs="Arial"/>
                <w:color w:val="222222"/>
                <w:sz w:val="21"/>
                <w:szCs w:val="21"/>
              </w:rPr>
              <w:t>Other drawables</w:t>
            </w:r>
          </w:p>
          <w:p w:rsidR="00BB2501" w:rsidRDefault="00BB2501" w:rsidP="00BB2501">
            <w:pPr>
              <w:pStyle w:val="NormalWeb"/>
              <w:spacing w:before="0" w:beforeAutospacing="0" w:after="225"/>
              <w:rPr>
                <w:rFonts w:ascii="Arial" w:hAnsi="Arial" w:cs="Arial"/>
                <w:color w:val="222222"/>
                <w:sz w:val="21"/>
                <w:szCs w:val="21"/>
              </w:rPr>
            </w:pPr>
            <w:r>
              <w:rPr>
                <w:rFonts w:ascii="Arial" w:hAnsi="Arial" w:cs="Arial"/>
                <w:color w:val="222222"/>
                <w:sz w:val="21"/>
                <w:szCs w:val="21"/>
              </w:rPr>
              <w:t>See</w:t>
            </w:r>
            <w:r>
              <w:rPr>
                <w:rStyle w:val="apple-converted-space"/>
                <w:rFonts w:ascii="Arial" w:hAnsi="Arial" w:cs="Arial"/>
                <w:color w:val="222222"/>
                <w:sz w:val="21"/>
                <w:szCs w:val="21"/>
              </w:rPr>
              <w:t> </w:t>
            </w:r>
            <w:proofErr w:type="spellStart"/>
            <w:r w:rsidR="005B4BF0">
              <w:rPr>
                <w:rFonts w:ascii="Arial" w:hAnsi="Arial" w:cs="Arial"/>
                <w:color w:val="222222"/>
                <w:sz w:val="21"/>
                <w:szCs w:val="21"/>
              </w:rPr>
              <w:fldChar w:fldCharType="begin"/>
            </w:r>
            <w:r>
              <w:rPr>
                <w:rFonts w:ascii="Arial" w:hAnsi="Arial" w:cs="Arial"/>
                <w:color w:val="222222"/>
                <w:sz w:val="21"/>
                <w:szCs w:val="21"/>
              </w:rPr>
              <w:instrText xml:space="preserve"> HYPERLINK "http://developer.android.com/guide/topics/resources/drawable-resource.html" </w:instrText>
            </w:r>
            <w:r w:rsidR="005B4BF0">
              <w:rPr>
                <w:rFonts w:ascii="Arial" w:hAnsi="Arial" w:cs="Arial"/>
                <w:color w:val="222222"/>
                <w:sz w:val="21"/>
                <w:szCs w:val="21"/>
              </w:rPr>
              <w:fldChar w:fldCharType="separate"/>
            </w:r>
            <w:r>
              <w:rPr>
                <w:rStyle w:val="Hyperlink"/>
                <w:rFonts w:ascii="Arial" w:hAnsi="Arial" w:cs="Arial"/>
                <w:color w:val="258AAF"/>
                <w:sz w:val="21"/>
                <w:szCs w:val="21"/>
              </w:rPr>
              <w:t>Drawable</w:t>
            </w:r>
            <w:proofErr w:type="spellEnd"/>
            <w:r>
              <w:rPr>
                <w:rStyle w:val="Hyperlink"/>
                <w:rFonts w:ascii="Arial" w:hAnsi="Arial" w:cs="Arial"/>
                <w:color w:val="258AAF"/>
                <w:sz w:val="21"/>
                <w:szCs w:val="21"/>
              </w:rPr>
              <w:t xml:space="preserve"> Resources</w:t>
            </w:r>
            <w:r w:rsidR="005B4BF0">
              <w:rPr>
                <w:rFonts w:ascii="Arial" w:hAnsi="Arial" w:cs="Arial"/>
                <w:color w:val="222222"/>
                <w:sz w:val="21"/>
                <w:szCs w:val="21"/>
              </w:rPr>
              <w:fldChar w:fldCharType="end"/>
            </w:r>
            <w:r>
              <w:rPr>
                <w:rFonts w:ascii="Arial" w:hAnsi="Arial" w:cs="Arial"/>
                <w:color w:val="222222"/>
                <w:sz w:val="21"/>
                <w:szCs w:val="21"/>
              </w:rPr>
              <w:t>.</w:t>
            </w:r>
          </w:p>
        </w:tc>
      </w:tr>
      <w:tr w:rsidR="00BB2501" w:rsidTr="00B6372B">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spacing w:line="240" w:lineRule="auto"/>
              <w:rPr>
                <w:rFonts w:cs="Arial"/>
                <w:color w:val="222222"/>
                <w:sz w:val="21"/>
                <w:szCs w:val="21"/>
              </w:rPr>
            </w:pPr>
            <w:r>
              <w:rPr>
                <w:rStyle w:val="HTMLCode"/>
                <w:rFonts w:eastAsiaTheme="minorHAnsi"/>
                <w:b/>
                <w:bCs/>
                <w:color w:val="006600"/>
                <w:sz w:val="21"/>
                <w:szCs w:val="21"/>
              </w:rPr>
              <w:t>layout/</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spacing w:line="240" w:lineRule="auto"/>
              <w:rPr>
                <w:rFonts w:cs="Arial"/>
                <w:color w:val="222222"/>
                <w:sz w:val="21"/>
                <w:szCs w:val="21"/>
              </w:rPr>
            </w:pPr>
            <w:r>
              <w:rPr>
                <w:rFonts w:cs="Arial"/>
                <w:color w:val="222222"/>
                <w:sz w:val="21"/>
                <w:szCs w:val="21"/>
              </w:rPr>
              <w:t>XML files that define a user interface layout. See</w:t>
            </w:r>
            <w:r>
              <w:rPr>
                <w:rStyle w:val="apple-converted-space"/>
                <w:rFonts w:cs="Arial"/>
                <w:color w:val="222222"/>
                <w:sz w:val="21"/>
                <w:szCs w:val="21"/>
              </w:rPr>
              <w:t> </w:t>
            </w:r>
            <w:hyperlink r:id="rId54" w:history="1">
              <w:r>
                <w:rPr>
                  <w:rStyle w:val="Hyperlink"/>
                  <w:rFonts w:cs="Arial"/>
                  <w:color w:val="258AAF"/>
                  <w:sz w:val="21"/>
                  <w:szCs w:val="21"/>
                </w:rPr>
                <w:t>Layout Resource</w:t>
              </w:r>
            </w:hyperlink>
            <w:r>
              <w:rPr>
                <w:rFonts w:cs="Arial"/>
                <w:color w:val="222222"/>
                <w:sz w:val="21"/>
                <w:szCs w:val="21"/>
              </w:rPr>
              <w:t>.</w:t>
            </w:r>
          </w:p>
        </w:tc>
      </w:tr>
      <w:tr w:rsidR="00BB2501" w:rsidTr="00B6372B">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spacing w:line="240" w:lineRule="auto"/>
              <w:rPr>
                <w:rFonts w:cs="Arial"/>
                <w:color w:val="222222"/>
                <w:sz w:val="21"/>
                <w:szCs w:val="21"/>
              </w:rPr>
            </w:pPr>
            <w:r>
              <w:rPr>
                <w:rStyle w:val="HTMLCode"/>
                <w:rFonts w:eastAsiaTheme="minorHAnsi"/>
                <w:b/>
                <w:bCs/>
                <w:color w:val="006600"/>
                <w:sz w:val="21"/>
                <w:szCs w:val="21"/>
              </w:rPr>
              <w:t>menu/</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spacing w:line="240" w:lineRule="auto"/>
              <w:rPr>
                <w:rFonts w:cs="Arial"/>
                <w:color w:val="222222"/>
                <w:sz w:val="21"/>
                <w:szCs w:val="21"/>
              </w:rPr>
            </w:pPr>
            <w:r>
              <w:rPr>
                <w:rFonts w:cs="Arial"/>
                <w:color w:val="222222"/>
                <w:sz w:val="21"/>
                <w:szCs w:val="21"/>
              </w:rPr>
              <w:t>XML files that define application menus, such as an Options Menu, Context Menu, or Sub Menu. See</w:t>
            </w:r>
            <w:r>
              <w:rPr>
                <w:rStyle w:val="apple-converted-space"/>
                <w:rFonts w:cs="Arial"/>
                <w:color w:val="222222"/>
                <w:sz w:val="21"/>
                <w:szCs w:val="21"/>
              </w:rPr>
              <w:t> </w:t>
            </w:r>
            <w:hyperlink r:id="rId55" w:history="1">
              <w:r>
                <w:rPr>
                  <w:rStyle w:val="Hyperlink"/>
                  <w:rFonts w:cs="Arial"/>
                  <w:color w:val="258AAF"/>
                  <w:sz w:val="21"/>
                  <w:szCs w:val="21"/>
                </w:rPr>
                <w:t>Menu Resource</w:t>
              </w:r>
            </w:hyperlink>
            <w:r>
              <w:rPr>
                <w:rFonts w:cs="Arial"/>
                <w:color w:val="222222"/>
                <w:sz w:val="21"/>
                <w:szCs w:val="21"/>
              </w:rPr>
              <w:t>.</w:t>
            </w:r>
          </w:p>
        </w:tc>
      </w:tr>
      <w:tr w:rsidR="00BB2501" w:rsidTr="00B6372B">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spacing w:line="240" w:lineRule="auto"/>
              <w:rPr>
                <w:rFonts w:cs="Arial"/>
                <w:color w:val="222222"/>
                <w:sz w:val="21"/>
                <w:szCs w:val="21"/>
              </w:rPr>
            </w:pPr>
            <w:r>
              <w:rPr>
                <w:rStyle w:val="HTMLCode"/>
                <w:rFonts w:eastAsiaTheme="minorHAnsi"/>
                <w:b/>
                <w:bCs/>
                <w:color w:val="006600"/>
                <w:sz w:val="21"/>
                <w:szCs w:val="21"/>
              </w:rPr>
              <w:t>raw/</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pStyle w:val="NormalWeb"/>
              <w:spacing w:before="0" w:beforeAutospacing="0" w:after="225"/>
              <w:rPr>
                <w:rFonts w:ascii="Arial" w:hAnsi="Arial" w:cs="Arial"/>
                <w:color w:val="222222"/>
                <w:sz w:val="21"/>
                <w:szCs w:val="21"/>
              </w:rPr>
            </w:pPr>
            <w:r>
              <w:rPr>
                <w:rFonts w:ascii="Arial" w:hAnsi="Arial" w:cs="Arial"/>
                <w:color w:val="222222"/>
                <w:sz w:val="21"/>
                <w:szCs w:val="21"/>
              </w:rPr>
              <w:t>Arbitrary files to save in their raw form. To open these resources with a raw</w:t>
            </w:r>
            <w:r>
              <w:rPr>
                <w:rStyle w:val="apple-converted-space"/>
                <w:rFonts w:ascii="Arial" w:hAnsi="Arial" w:cs="Arial"/>
                <w:color w:val="222222"/>
                <w:sz w:val="21"/>
                <w:szCs w:val="21"/>
              </w:rPr>
              <w:t> </w:t>
            </w:r>
            <w:proofErr w:type="spellStart"/>
            <w:r w:rsidR="005B4BF0">
              <w:rPr>
                <w:rStyle w:val="HTMLCode"/>
                <w:b/>
                <w:bCs/>
                <w:color w:val="006600"/>
                <w:sz w:val="21"/>
                <w:szCs w:val="21"/>
              </w:rPr>
              <w:fldChar w:fldCharType="begin"/>
            </w:r>
            <w:r>
              <w:rPr>
                <w:rStyle w:val="HTMLCode"/>
                <w:b/>
                <w:bCs/>
                <w:color w:val="006600"/>
                <w:sz w:val="21"/>
                <w:szCs w:val="21"/>
              </w:rPr>
              <w:instrText xml:space="preserve"> HYPERLINK "http://developer.android.com/reference/java/io/InputStream.html" </w:instrText>
            </w:r>
            <w:r w:rsidR="005B4BF0">
              <w:rPr>
                <w:rStyle w:val="HTMLCode"/>
                <w:b/>
                <w:bCs/>
                <w:color w:val="006600"/>
                <w:sz w:val="21"/>
                <w:szCs w:val="21"/>
              </w:rPr>
              <w:fldChar w:fldCharType="separate"/>
            </w:r>
            <w:r>
              <w:rPr>
                <w:rStyle w:val="Hyperlink"/>
                <w:b/>
                <w:bCs/>
                <w:color w:val="258AAF"/>
                <w:sz w:val="21"/>
                <w:szCs w:val="21"/>
              </w:rPr>
              <w:t>InputStream</w:t>
            </w:r>
            <w:proofErr w:type="spellEnd"/>
            <w:r w:rsidR="005B4BF0">
              <w:rPr>
                <w:rStyle w:val="HTMLCode"/>
                <w:b/>
                <w:bCs/>
                <w:color w:val="006600"/>
                <w:sz w:val="21"/>
                <w:szCs w:val="21"/>
              </w:rPr>
              <w:fldChar w:fldCharType="end"/>
            </w:r>
            <w:r>
              <w:rPr>
                <w:rFonts w:ascii="Arial" w:hAnsi="Arial" w:cs="Arial"/>
                <w:color w:val="222222"/>
                <w:sz w:val="21"/>
                <w:szCs w:val="21"/>
              </w:rPr>
              <w:t>, call</w:t>
            </w:r>
            <w:r>
              <w:rPr>
                <w:rStyle w:val="apple-converted-space"/>
                <w:rFonts w:ascii="Arial" w:hAnsi="Arial" w:cs="Arial"/>
                <w:color w:val="222222"/>
                <w:sz w:val="21"/>
                <w:szCs w:val="21"/>
              </w:rPr>
              <w:t> </w:t>
            </w:r>
            <w:proofErr w:type="spellStart"/>
            <w:r w:rsidR="005B4BF0">
              <w:rPr>
                <w:rStyle w:val="HTMLCode"/>
                <w:b/>
                <w:bCs/>
                <w:color w:val="006600"/>
                <w:sz w:val="21"/>
                <w:szCs w:val="21"/>
              </w:rPr>
              <w:fldChar w:fldCharType="begin"/>
            </w:r>
            <w:r>
              <w:rPr>
                <w:rStyle w:val="HTMLCode"/>
                <w:b/>
                <w:bCs/>
                <w:color w:val="006600"/>
                <w:sz w:val="21"/>
                <w:szCs w:val="21"/>
              </w:rPr>
              <w:instrText xml:space="preserve"> HYPERLINK "http://developer.android.com/reference/android/content/res/Resources.html" \l "openRawResource(int)" </w:instrText>
            </w:r>
            <w:r w:rsidR="005B4BF0">
              <w:rPr>
                <w:rStyle w:val="HTMLCode"/>
                <w:b/>
                <w:bCs/>
                <w:color w:val="006600"/>
                <w:sz w:val="21"/>
                <w:szCs w:val="21"/>
              </w:rPr>
              <w:fldChar w:fldCharType="separate"/>
            </w:r>
            <w:proofErr w:type="gramStart"/>
            <w:r>
              <w:rPr>
                <w:rStyle w:val="Hyperlink"/>
                <w:b/>
                <w:bCs/>
                <w:color w:val="258AAF"/>
                <w:sz w:val="21"/>
                <w:szCs w:val="21"/>
              </w:rPr>
              <w:t>Resources.openRawResource</w:t>
            </w:r>
            <w:proofErr w:type="spellEnd"/>
            <w:r>
              <w:rPr>
                <w:rStyle w:val="Hyperlink"/>
                <w:b/>
                <w:bCs/>
                <w:color w:val="258AAF"/>
                <w:sz w:val="21"/>
                <w:szCs w:val="21"/>
              </w:rPr>
              <w:t>(</w:t>
            </w:r>
            <w:proofErr w:type="gramEnd"/>
            <w:r>
              <w:rPr>
                <w:rStyle w:val="Hyperlink"/>
                <w:b/>
                <w:bCs/>
                <w:color w:val="258AAF"/>
                <w:sz w:val="21"/>
                <w:szCs w:val="21"/>
              </w:rPr>
              <w:t>)</w:t>
            </w:r>
            <w:r w:rsidR="005B4BF0">
              <w:rPr>
                <w:rStyle w:val="HTMLCode"/>
                <w:b/>
                <w:bCs/>
                <w:color w:val="006600"/>
                <w:sz w:val="21"/>
                <w:szCs w:val="21"/>
              </w:rPr>
              <w:fldChar w:fldCharType="end"/>
            </w:r>
            <w:r>
              <w:rPr>
                <w:rStyle w:val="apple-converted-space"/>
                <w:rFonts w:ascii="Arial" w:hAnsi="Arial" w:cs="Arial"/>
                <w:color w:val="222222"/>
                <w:sz w:val="21"/>
                <w:szCs w:val="21"/>
              </w:rPr>
              <w:t> </w:t>
            </w:r>
            <w:r>
              <w:rPr>
                <w:rFonts w:ascii="Arial" w:hAnsi="Arial" w:cs="Arial"/>
                <w:color w:val="222222"/>
                <w:sz w:val="21"/>
                <w:szCs w:val="21"/>
              </w:rPr>
              <w:t>with the resource ID, which is</w:t>
            </w:r>
            <w:r>
              <w:rPr>
                <w:rStyle w:val="apple-converted-space"/>
                <w:rFonts w:ascii="Arial" w:hAnsi="Arial" w:cs="Arial"/>
                <w:color w:val="222222"/>
                <w:sz w:val="21"/>
                <w:szCs w:val="21"/>
              </w:rPr>
              <w:t> </w:t>
            </w:r>
            <w:r>
              <w:rPr>
                <w:rStyle w:val="HTMLCode"/>
                <w:b/>
                <w:bCs/>
                <w:color w:val="006600"/>
                <w:sz w:val="21"/>
                <w:szCs w:val="21"/>
              </w:rPr>
              <w:t>R.raw.</w:t>
            </w:r>
            <w:r>
              <w:rPr>
                <w:rStyle w:val="Emphasis"/>
                <w:rFonts w:ascii="Courier New" w:hAnsi="Courier New" w:cs="Courier New"/>
                <w:b/>
                <w:bCs/>
                <w:color w:val="006600"/>
                <w:sz w:val="21"/>
                <w:szCs w:val="21"/>
              </w:rPr>
              <w:t>filename</w:t>
            </w:r>
            <w:r>
              <w:rPr>
                <w:rFonts w:ascii="Arial" w:hAnsi="Arial" w:cs="Arial"/>
                <w:color w:val="222222"/>
                <w:sz w:val="21"/>
                <w:szCs w:val="21"/>
              </w:rPr>
              <w:t>.</w:t>
            </w:r>
          </w:p>
          <w:p w:rsidR="00BB2501" w:rsidRDefault="00BB2501" w:rsidP="00BB2501">
            <w:pPr>
              <w:pStyle w:val="NormalWeb"/>
              <w:spacing w:before="0" w:beforeAutospacing="0" w:after="225"/>
              <w:rPr>
                <w:rFonts w:ascii="Arial" w:hAnsi="Arial" w:cs="Arial"/>
                <w:color w:val="222222"/>
                <w:sz w:val="21"/>
                <w:szCs w:val="21"/>
              </w:rPr>
            </w:pPr>
            <w:r>
              <w:rPr>
                <w:rFonts w:ascii="Arial" w:hAnsi="Arial" w:cs="Arial"/>
                <w:color w:val="222222"/>
                <w:sz w:val="21"/>
                <w:szCs w:val="21"/>
              </w:rPr>
              <w:t>However, if you need access to original file names and file hierarchy, you might consider saving some resources in the</w:t>
            </w:r>
            <w:r>
              <w:rPr>
                <w:rStyle w:val="apple-converted-space"/>
                <w:rFonts w:ascii="Arial" w:hAnsi="Arial" w:cs="Arial"/>
                <w:color w:val="222222"/>
                <w:sz w:val="21"/>
                <w:szCs w:val="21"/>
              </w:rPr>
              <w:t> </w:t>
            </w:r>
            <w:r>
              <w:rPr>
                <w:rStyle w:val="HTMLCode"/>
                <w:b/>
                <w:bCs/>
                <w:color w:val="006600"/>
                <w:sz w:val="21"/>
                <w:szCs w:val="21"/>
              </w:rPr>
              <w:t>assets/</w:t>
            </w:r>
            <w:r>
              <w:rPr>
                <w:rStyle w:val="apple-converted-space"/>
                <w:rFonts w:ascii="Arial" w:hAnsi="Arial" w:cs="Arial"/>
                <w:color w:val="222222"/>
                <w:sz w:val="21"/>
                <w:szCs w:val="21"/>
              </w:rPr>
              <w:t> </w:t>
            </w:r>
            <w:r>
              <w:rPr>
                <w:rFonts w:ascii="Arial" w:hAnsi="Arial" w:cs="Arial"/>
                <w:color w:val="222222"/>
                <w:sz w:val="21"/>
                <w:szCs w:val="21"/>
              </w:rPr>
              <w:t>directory (instead of</w:t>
            </w:r>
            <w:r>
              <w:rPr>
                <w:rStyle w:val="apple-converted-space"/>
                <w:rFonts w:ascii="Arial" w:hAnsi="Arial" w:cs="Arial"/>
                <w:color w:val="222222"/>
                <w:sz w:val="21"/>
                <w:szCs w:val="21"/>
              </w:rPr>
              <w:t> </w:t>
            </w:r>
            <w:r>
              <w:rPr>
                <w:rStyle w:val="HTMLCode"/>
                <w:b/>
                <w:bCs/>
                <w:color w:val="006600"/>
                <w:sz w:val="21"/>
                <w:szCs w:val="21"/>
              </w:rPr>
              <w:t>res/raw/</w:t>
            </w:r>
            <w:r>
              <w:rPr>
                <w:rFonts w:ascii="Arial" w:hAnsi="Arial" w:cs="Arial"/>
                <w:color w:val="222222"/>
                <w:sz w:val="21"/>
                <w:szCs w:val="21"/>
              </w:rPr>
              <w:t>). Files in</w:t>
            </w:r>
            <w:r>
              <w:rPr>
                <w:rStyle w:val="apple-converted-space"/>
                <w:rFonts w:ascii="Arial" w:hAnsi="Arial" w:cs="Arial"/>
                <w:color w:val="222222"/>
                <w:sz w:val="21"/>
                <w:szCs w:val="21"/>
              </w:rPr>
              <w:t> </w:t>
            </w:r>
            <w:r>
              <w:rPr>
                <w:rStyle w:val="HTMLCode"/>
                <w:b/>
                <w:bCs/>
                <w:color w:val="006600"/>
                <w:sz w:val="21"/>
                <w:szCs w:val="21"/>
              </w:rPr>
              <w:t>assets/</w:t>
            </w:r>
            <w:r>
              <w:rPr>
                <w:rStyle w:val="apple-converted-space"/>
                <w:rFonts w:ascii="Arial" w:hAnsi="Arial" w:cs="Arial"/>
                <w:color w:val="222222"/>
                <w:sz w:val="21"/>
                <w:szCs w:val="21"/>
              </w:rPr>
              <w:t> </w:t>
            </w:r>
            <w:r>
              <w:rPr>
                <w:rFonts w:ascii="Arial" w:hAnsi="Arial" w:cs="Arial"/>
                <w:color w:val="222222"/>
                <w:sz w:val="21"/>
                <w:szCs w:val="21"/>
              </w:rPr>
              <w:t>are not given a resource ID, so you can read them only using</w:t>
            </w:r>
            <w:r>
              <w:rPr>
                <w:rStyle w:val="apple-converted-space"/>
                <w:rFonts w:ascii="Arial" w:hAnsi="Arial" w:cs="Arial"/>
                <w:color w:val="222222"/>
                <w:sz w:val="21"/>
                <w:szCs w:val="21"/>
              </w:rPr>
              <w:t> </w:t>
            </w:r>
            <w:proofErr w:type="spellStart"/>
            <w:r w:rsidR="005B4BF0">
              <w:rPr>
                <w:rStyle w:val="HTMLCode"/>
                <w:b/>
                <w:bCs/>
                <w:color w:val="006600"/>
                <w:sz w:val="21"/>
                <w:szCs w:val="21"/>
              </w:rPr>
              <w:fldChar w:fldCharType="begin"/>
            </w:r>
            <w:r>
              <w:rPr>
                <w:rStyle w:val="HTMLCode"/>
                <w:b/>
                <w:bCs/>
                <w:color w:val="006600"/>
                <w:sz w:val="21"/>
                <w:szCs w:val="21"/>
              </w:rPr>
              <w:instrText xml:space="preserve"> HYPERLINK "http://developer.android.com/reference/android/content/res/AssetManager.html" </w:instrText>
            </w:r>
            <w:r w:rsidR="005B4BF0">
              <w:rPr>
                <w:rStyle w:val="HTMLCode"/>
                <w:b/>
                <w:bCs/>
                <w:color w:val="006600"/>
                <w:sz w:val="21"/>
                <w:szCs w:val="21"/>
              </w:rPr>
              <w:fldChar w:fldCharType="separate"/>
            </w:r>
            <w:r>
              <w:rPr>
                <w:rStyle w:val="Hyperlink"/>
                <w:b/>
                <w:bCs/>
                <w:color w:val="258AAF"/>
                <w:sz w:val="21"/>
                <w:szCs w:val="21"/>
              </w:rPr>
              <w:t>AssetManager</w:t>
            </w:r>
            <w:proofErr w:type="spellEnd"/>
            <w:r w:rsidR="005B4BF0">
              <w:rPr>
                <w:rStyle w:val="HTMLCode"/>
                <w:b/>
                <w:bCs/>
                <w:color w:val="006600"/>
                <w:sz w:val="21"/>
                <w:szCs w:val="21"/>
              </w:rPr>
              <w:fldChar w:fldCharType="end"/>
            </w:r>
            <w:r>
              <w:rPr>
                <w:rFonts w:ascii="Arial" w:hAnsi="Arial" w:cs="Arial"/>
                <w:color w:val="222222"/>
                <w:sz w:val="21"/>
                <w:szCs w:val="21"/>
              </w:rPr>
              <w:t>.</w:t>
            </w:r>
          </w:p>
        </w:tc>
      </w:tr>
      <w:tr w:rsidR="00BB2501" w:rsidTr="00B6372B">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spacing w:line="240" w:lineRule="auto"/>
              <w:rPr>
                <w:rFonts w:cs="Arial"/>
                <w:color w:val="222222"/>
                <w:sz w:val="21"/>
                <w:szCs w:val="21"/>
              </w:rPr>
            </w:pPr>
            <w:r>
              <w:rPr>
                <w:rStyle w:val="HTMLCode"/>
                <w:rFonts w:eastAsiaTheme="minorHAnsi"/>
                <w:b/>
                <w:bCs/>
                <w:color w:val="006600"/>
                <w:sz w:val="21"/>
                <w:szCs w:val="21"/>
              </w:rPr>
              <w:t>values/</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pStyle w:val="NormalWeb"/>
              <w:spacing w:before="0" w:beforeAutospacing="0" w:after="225"/>
              <w:rPr>
                <w:rFonts w:ascii="Arial" w:hAnsi="Arial" w:cs="Arial"/>
                <w:color w:val="222222"/>
                <w:sz w:val="21"/>
                <w:szCs w:val="21"/>
              </w:rPr>
            </w:pPr>
            <w:r>
              <w:rPr>
                <w:rFonts w:ascii="Arial" w:hAnsi="Arial" w:cs="Arial"/>
                <w:color w:val="222222"/>
                <w:sz w:val="21"/>
                <w:szCs w:val="21"/>
              </w:rPr>
              <w:t>XML files that contain simple values, such as strings, integers, and colors.</w:t>
            </w:r>
          </w:p>
          <w:p w:rsidR="00BB2501" w:rsidRDefault="00BB2501" w:rsidP="00BB2501">
            <w:pPr>
              <w:pStyle w:val="NormalWeb"/>
              <w:spacing w:before="0" w:beforeAutospacing="0" w:after="225"/>
              <w:rPr>
                <w:rFonts w:ascii="Arial" w:hAnsi="Arial" w:cs="Arial"/>
                <w:color w:val="222222"/>
                <w:sz w:val="21"/>
                <w:szCs w:val="21"/>
              </w:rPr>
            </w:pPr>
            <w:r>
              <w:rPr>
                <w:rFonts w:ascii="Arial" w:hAnsi="Arial" w:cs="Arial"/>
                <w:color w:val="222222"/>
                <w:sz w:val="21"/>
                <w:szCs w:val="21"/>
              </w:rPr>
              <w:t>Whereas XML resource files in other</w:t>
            </w:r>
            <w:r>
              <w:rPr>
                <w:rStyle w:val="apple-converted-space"/>
                <w:rFonts w:ascii="Arial" w:hAnsi="Arial" w:cs="Arial"/>
                <w:color w:val="222222"/>
                <w:sz w:val="21"/>
                <w:szCs w:val="21"/>
              </w:rPr>
              <w:t> </w:t>
            </w:r>
            <w:r>
              <w:rPr>
                <w:rStyle w:val="HTMLCode"/>
                <w:b/>
                <w:bCs/>
                <w:color w:val="006600"/>
                <w:sz w:val="21"/>
                <w:szCs w:val="21"/>
              </w:rPr>
              <w:t>res/</w:t>
            </w:r>
            <w:r>
              <w:rPr>
                <w:rStyle w:val="apple-converted-space"/>
                <w:rFonts w:ascii="Arial" w:hAnsi="Arial" w:cs="Arial"/>
                <w:color w:val="222222"/>
                <w:sz w:val="21"/>
                <w:szCs w:val="21"/>
              </w:rPr>
              <w:t> </w:t>
            </w:r>
            <w:r>
              <w:rPr>
                <w:rFonts w:ascii="Arial" w:hAnsi="Arial" w:cs="Arial"/>
                <w:color w:val="222222"/>
                <w:sz w:val="21"/>
                <w:szCs w:val="21"/>
              </w:rPr>
              <w:t>subdirectories define a single resource based on the XML filename, files in the</w:t>
            </w:r>
            <w:r>
              <w:rPr>
                <w:rStyle w:val="apple-converted-space"/>
                <w:rFonts w:ascii="Arial" w:hAnsi="Arial" w:cs="Arial"/>
                <w:color w:val="222222"/>
                <w:sz w:val="21"/>
                <w:szCs w:val="21"/>
              </w:rPr>
              <w:t> </w:t>
            </w:r>
            <w:r>
              <w:rPr>
                <w:rStyle w:val="HTMLCode"/>
                <w:b/>
                <w:bCs/>
                <w:color w:val="006600"/>
                <w:sz w:val="21"/>
                <w:szCs w:val="21"/>
              </w:rPr>
              <w:t>values/</w:t>
            </w:r>
            <w:r>
              <w:rPr>
                <w:rStyle w:val="apple-converted-space"/>
                <w:rFonts w:ascii="Arial" w:hAnsi="Arial" w:cs="Arial"/>
                <w:color w:val="222222"/>
                <w:sz w:val="21"/>
                <w:szCs w:val="21"/>
              </w:rPr>
              <w:t> </w:t>
            </w:r>
            <w:r>
              <w:rPr>
                <w:rFonts w:ascii="Arial" w:hAnsi="Arial" w:cs="Arial"/>
                <w:color w:val="222222"/>
                <w:sz w:val="21"/>
                <w:szCs w:val="21"/>
              </w:rPr>
              <w:t>directory describe multiple resources. For a file in this directory, each child of the</w:t>
            </w:r>
            <w:r>
              <w:rPr>
                <w:rStyle w:val="apple-converted-space"/>
                <w:rFonts w:ascii="Arial" w:hAnsi="Arial" w:cs="Arial"/>
                <w:color w:val="222222"/>
                <w:sz w:val="21"/>
                <w:szCs w:val="21"/>
              </w:rPr>
              <w:t> </w:t>
            </w:r>
            <w:r>
              <w:rPr>
                <w:rStyle w:val="HTMLCode"/>
                <w:b/>
                <w:bCs/>
                <w:color w:val="006600"/>
                <w:sz w:val="21"/>
                <w:szCs w:val="21"/>
              </w:rPr>
              <w:t>&lt;resources&gt;</w:t>
            </w:r>
            <w:r>
              <w:rPr>
                <w:rStyle w:val="apple-converted-space"/>
                <w:rFonts w:ascii="Arial" w:hAnsi="Arial" w:cs="Arial"/>
                <w:color w:val="222222"/>
                <w:sz w:val="21"/>
                <w:szCs w:val="21"/>
              </w:rPr>
              <w:t> </w:t>
            </w:r>
            <w:r>
              <w:rPr>
                <w:rFonts w:ascii="Arial" w:hAnsi="Arial" w:cs="Arial"/>
                <w:color w:val="222222"/>
                <w:sz w:val="21"/>
                <w:szCs w:val="21"/>
              </w:rPr>
              <w:t>element defines a single resource. For example, a</w:t>
            </w:r>
            <w:r>
              <w:rPr>
                <w:rStyle w:val="apple-converted-space"/>
                <w:rFonts w:ascii="Arial" w:hAnsi="Arial" w:cs="Arial"/>
                <w:color w:val="222222"/>
                <w:sz w:val="21"/>
                <w:szCs w:val="21"/>
              </w:rPr>
              <w:t> </w:t>
            </w:r>
            <w:r>
              <w:rPr>
                <w:rStyle w:val="HTMLCode"/>
                <w:b/>
                <w:bCs/>
                <w:color w:val="006600"/>
                <w:sz w:val="21"/>
                <w:szCs w:val="21"/>
              </w:rPr>
              <w:t>&lt;string&gt;</w:t>
            </w:r>
            <w:r>
              <w:rPr>
                <w:rStyle w:val="apple-converted-space"/>
                <w:rFonts w:ascii="Arial" w:hAnsi="Arial" w:cs="Arial"/>
                <w:color w:val="222222"/>
                <w:sz w:val="21"/>
                <w:szCs w:val="21"/>
              </w:rPr>
              <w:t> </w:t>
            </w:r>
            <w:r>
              <w:rPr>
                <w:rFonts w:ascii="Arial" w:hAnsi="Arial" w:cs="Arial"/>
                <w:color w:val="222222"/>
                <w:sz w:val="21"/>
                <w:szCs w:val="21"/>
              </w:rPr>
              <w:t>element creates an</w:t>
            </w:r>
            <w:r>
              <w:rPr>
                <w:rStyle w:val="apple-converted-space"/>
                <w:rFonts w:ascii="Arial" w:hAnsi="Arial" w:cs="Arial"/>
                <w:color w:val="222222"/>
                <w:sz w:val="21"/>
                <w:szCs w:val="21"/>
              </w:rPr>
              <w:t> </w:t>
            </w:r>
            <w:r>
              <w:rPr>
                <w:rStyle w:val="HTMLCode"/>
                <w:b/>
                <w:bCs/>
                <w:color w:val="006600"/>
                <w:sz w:val="21"/>
                <w:szCs w:val="21"/>
              </w:rPr>
              <w:t>R.string</w:t>
            </w:r>
            <w:r>
              <w:rPr>
                <w:rStyle w:val="apple-converted-space"/>
                <w:rFonts w:ascii="Arial" w:hAnsi="Arial" w:cs="Arial"/>
                <w:color w:val="222222"/>
                <w:sz w:val="21"/>
                <w:szCs w:val="21"/>
              </w:rPr>
              <w:t> </w:t>
            </w:r>
            <w:r>
              <w:rPr>
                <w:rFonts w:ascii="Arial" w:hAnsi="Arial" w:cs="Arial"/>
                <w:color w:val="222222"/>
                <w:sz w:val="21"/>
                <w:szCs w:val="21"/>
              </w:rPr>
              <w:t>resource and a</w:t>
            </w:r>
            <w:r>
              <w:rPr>
                <w:rStyle w:val="apple-converted-space"/>
                <w:rFonts w:ascii="Arial" w:hAnsi="Arial" w:cs="Arial"/>
                <w:color w:val="222222"/>
                <w:sz w:val="21"/>
                <w:szCs w:val="21"/>
              </w:rPr>
              <w:t> </w:t>
            </w:r>
            <w:r>
              <w:rPr>
                <w:rStyle w:val="HTMLCode"/>
                <w:b/>
                <w:bCs/>
                <w:color w:val="006600"/>
                <w:sz w:val="21"/>
                <w:szCs w:val="21"/>
              </w:rPr>
              <w:t>&lt;color&gt;</w:t>
            </w:r>
            <w:r>
              <w:rPr>
                <w:rStyle w:val="apple-converted-space"/>
                <w:rFonts w:ascii="Arial" w:hAnsi="Arial" w:cs="Arial"/>
                <w:color w:val="222222"/>
                <w:sz w:val="21"/>
                <w:szCs w:val="21"/>
              </w:rPr>
              <w:t> </w:t>
            </w:r>
            <w:r>
              <w:rPr>
                <w:rFonts w:ascii="Arial" w:hAnsi="Arial" w:cs="Arial"/>
                <w:color w:val="222222"/>
                <w:sz w:val="21"/>
                <w:szCs w:val="21"/>
              </w:rPr>
              <w:t>element creates an</w:t>
            </w:r>
            <w:r>
              <w:rPr>
                <w:rStyle w:val="apple-converted-space"/>
                <w:rFonts w:ascii="Arial" w:hAnsi="Arial" w:cs="Arial"/>
                <w:color w:val="222222"/>
                <w:sz w:val="21"/>
                <w:szCs w:val="21"/>
              </w:rPr>
              <w:t> </w:t>
            </w:r>
            <w:r>
              <w:rPr>
                <w:rStyle w:val="HTMLCode"/>
                <w:b/>
                <w:bCs/>
                <w:color w:val="006600"/>
                <w:sz w:val="21"/>
                <w:szCs w:val="21"/>
              </w:rPr>
              <w:t>R.color</w:t>
            </w:r>
            <w:r>
              <w:rPr>
                <w:rStyle w:val="apple-converted-space"/>
                <w:rFonts w:ascii="Arial" w:hAnsi="Arial" w:cs="Arial"/>
                <w:color w:val="222222"/>
                <w:sz w:val="21"/>
                <w:szCs w:val="21"/>
              </w:rPr>
              <w:t> </w:t>
            </w:r>
            <w:r>
              <w:rPr>
                <w:rFonts w:ascii="Arial" w:hAnsi="Arial" w:cs="Arial"/>
                <w:color w:val="222222"/>
                <w:sz w:val="21"/>
                <w:szCs w:val="21"/>
              </w:rPr>
              <w:t>resource.</w:t>
            </w:r>
          </w:p>
          <w:p w:rsidR="00BB2501" w:rsidRDefault="00BB2501" w:rsidP="00BB2501">
            <w:pPr>
              <w:pStyle w:val="NormalWeb"/>
              <w:spacing w:before="0" w:beforeAutospacing="0" w:after="225"/>
              <w:rPr>
                <w:rFonts w:ascii="Arial" w:hAnsi="Arial" w:cs="Arial"/>
                <w:color w:val="222222"/>
                <w:sz w:val="21"/>
                <w:szCs w:val="21"/>
              </w:rPr>
            </w:pPr>
            <w:r>
              <w:rPr>
                <w:rFonts w:ascii="Arial" w:hAnsi="Arial" w:cs="Arial"/>
                <w:color w:val="222222"/>
                <w:sz w:val="21"/>
                <w:szCs w:val="21"/>
              </w:rPr>
              <w:t>Because each resource is defined with its own XML element, you can name the file whatever you want and place different resource types in one file. However, for clarity, you might want to place unique resource types in different files. For example, here are some filename conventions for resources you can create in this directory:</w:t>
            </w:r>
          </w:p>
          <w:p w:rsidR="00BB2501" w:rsidRDefault="00BB2501" w:rsidP="00BB2501">
            <w:pPr>
              <w:numPr>
                <w:ilvl w:val="0"/>
                <w:numId w:val="12"/>
              </w:numPr>
              <w:spacing w:after="75" w:line="240" w:lineRule="auto"/>
              <w:ind w:left="270"/>
              <w:rPr>
                <w:rFonts w:cs="Arial"/>
                <w:color w:val="222222"/>
                <w:sz w:val="21"/>
                <w:szCs w:val="21"/>
              </w:rPr>
            </w:pPr>
            <w:r>
              <w:rPr>
                <w:rFonts w:cs="Arial"/>
                <w:color w:val="222222"/>
                <w:sz w:val="21"/>
                <w:szCs w:val="21"/>
              </w:rPr>
              <w:t>arrays.xml for resource arrays (</w:t>
            </w:r>
            <w:hyperlink r:id="rId56" w:anchor="TypedArray" w:history="1">
              <w:r>
                <w:rPr>
                  <w:rStyle w:val="Hyperlink"/>
                  <w:rFonts w:cs="Arial"/>
                  <w:color w:val="258AAF"/>
                  <w:sz w:val="21"/>
                  <w:szCs w:val="21"/>
                </w:rPr>
                <w:t>typed arrays</w:t>
              </w:r>
            </w:hyperlink>
            <w:r>
              <w:rPr>
                <w:rFonts w:cs="Arial"/>
                <w:color w:val="222222"/>
                <w:sz w:val="21"/>
                <w:szCs w:val="21"/>
              </w:rPr>
              <w:t>).</w:t>
            </w:r>
          </w:p>
          <w:p w:rsidR="00BB2501" w:rsidRDefault="00BB2501" w:rsidP="00BB2501">
            <w:pPr>
              <w:numPr>
                <w:ilvl w:val="0"/>
                <w:numId w:val="12"/>
              </w:numPr>
              <w:spacing w:after="75" w:line="240" w:lineRule="auto"/>
              <w:ind w:left="270"/>
              <w:rPr>
                <w:rFonts w:cs="Arial"/>
                <w:color w:val="222222"/>
                <w:sz w:val="21"/>
                <w:szCs w:val="21"/>
              </w:rPr>
            </w:pPr>
            <w:r>
              <w:rPr>
                <w:rFonts w:cs="Arial"/>
                <w:color w:val="222222"/>
                <w:sz w:val="21"/>
                <w:szCs w:val="21"/>
              </w:rPr>
              <w:t>colors.xml for</w:t>
            </w:r>
            <w:r>
              <w:rPr>
                <w:rStyle w:val="apple-converted-space"/>
                <w:rFonts w:cs="Arial"/>
                <w:color w:val="222222"/>
                <w:sz w:val="21"/>
                <w:szCs w:val="21"/>
              </w:rPr>
              <w:t> </w:t>
            </w:r>
            <w:hyperlink r:id="rId57" w:anchor="Color" w:history="1">
              <w:r>
                <w:rPr>
                  <w:rStyle w:val="Hyperlink"/>
                  <w:rFonts w:cs="Arial"/>
                  <w:color w:val="258AAF"/>
                  <w:sz w:val="21"/>
                  <w:szCs w:val="21"/>
                </w:rPr>
                <w:t>color values</w:t>
              </w:r>
            </w:hyperlink>
          </w:p>
          <w:p w:rsidR="00BB2501" w:rsidRDefault="00BB2501" w:rsidP="00BB2501">
            <w:pPr>
              <w:numPr>
                <w:ilvl w:val="0"/>
                <w:numId w:val="12"/>
              </w:numPr>
              <w:spacing w:after="75" w:line="240" w:lineRule="auto"/>
              <w:ind w:left="270"/>
              <w:rPr>
                <w:rFonts w:cs="Arial"/>
                <w:color w:val="222222"/>
                <w:sz w:val="21"/>
                <w:szCs w:val="21"/>
              </w:rPr>
            </w:pPr>
            <w:r>
              <w:rPr>
                <w:rFonts w:cs="Arial"/>
                <w:color w:val="222222"/>
                <w:sz w:val="21"/>
                <w:szCs w:val="21"/>
              </w:rPr>
              <w:t>dimens.xml for</w:t>
            </w:r>
            <w:r>
              <w:rPr>
                <w:rStyle w:val="apple-converted-space"/>
                <w:rFonts w:cs="Arial"/>
                <w:color w:val="222222"/>
                <w:sz w:val="21"/>
                <w:szCs w:val="21"/>
              </w:rPr>
              <w:t> </w:t>
            </w:r>
            <w:hyperlink r:id="rId58" w:anchor="Dimension" w:history="1">
              <w:r>
                <w:rPr>
                  <w:rStyle w:val="Hyperlink"/>
                  <w:rFonts w:cs="Arial"/>
                  <w:color w:val="258AAF"/>
                  <w:sz w:val="21"/>
                  <w:szCs w:val="21"/>
                </w:rPr>
                <w:t>dimension values</w:t>
              </w:r>
            </w:hyperlink>
            <w:r>
              <w:rPr>
                <w:rFonts w:cs="Arial"/>
                <w:color w:val="222222"/>
                <w:sz w:val="21"/>
                <w:szCs w:val="21"/>
              </w:rPr>
              <w:t>.</w:t>
            </w:r>
          </w:p>
          <w:p w:rsidR="00BB2501" w:rsidRDefault="00BB2501" w:rsidP="00BB2501">
            <w:pPr>
              <w:numPr>
                <w:ilvl w:val="0"/>
                <w:numId w:val="12"/>
              </w:numPr>
              <w:spacing w:after="75" w:line="240" w:lineRule="auto"/>
              <w:ind w:left="270"/>
              <w:rPr>
                <w:rFonts w:cs="Arial"/>
                <w:color w:val="222222"/>
                <w:sz w:val="21"/>
                <w:szCs w:val="21"/>
              </w:rPr>
            </w:pPr>
            <w:r>
              <w:rPr>
                <w:rFonts w:cs="Arial"/>
                <w:color w:val="222222"/>
                <w:sz w:val="21"/>
                <w:szCs w:val="21"/>
              </w:rPr>
              <w:t>strings.xml for</w:t>
            </w:r>
            <w:r>
              <w:rPr>
                <w:rStyle w:val="apple-converted-space"/>
                <w:rFonts w:cs="Arial"/>
                <w:color w:val="222222"/>
                <w:sz w:val="21"/>
                <w:szCs w:val="21"/>
              </w:rPr>
              <w:t> </w:t>
            </w:r>
            <w:hyperlink r:id="rId59" w:history="1">
              <w:r>
                <w:rPr>
                  <w:rStyle w:val="Hyperlink"/>
                  <w:rFonts w:cs="Arial"/>
                  <w:color w:val="258AAF"/>
                  <w:sz w:val="21"/>
                  <w:szCs w:val="21"/>
                </w:rPr>
                <w:t>string values</w:t>
              </w:r>
            </w:hyperlink>
            <w:r>
              <w:rPr>
                <w:rFonts w:cs="Arial"/>
                <w:color w:val="222222"/>
                <w:sz w:val="21"/>
                <w:szCs w:val="21"/>
              </w:rPr>
              <w:t>.</w:t>
            </w:r>
          </w:p>
          <w:p w:rsidR="00BB2501" w:rsidRDefault="00BB2501" w:rsidP="00BB2501">
            <w:pPr>
              <w:numPr>
                <w:ilvl w:val="0"/>
                <w:numId w:val="12"/>
              </w:numPr>
              <w:spacing w:after="75" w:line="240" w:lineRule="auto"/>
              <w:ind w:left="270"/>
              <w:rPr>
                <w:rFonts w:cs="Arial"/>
                <w:color w:val="222222"/>
                <w:sz w:val="21"/>
                <w:szCs w:val="21"/>
              </w:rPr>
            </w:pPr>
            <w:r>
              <w:rPr>
                <w:rFonts w:cs="Arial"/>
                <w:color w:val="222222"/>
                <w:sz w:val="21"/>
                <w:szCs w:val="21"/>
              </w:rPr>
              <w:lastRenderedPageBreak/>
              <w:t>styles.xml for</w:t>
            </w:r>
            <w:r>
              <w:rPr>
                <w:rStyle w:val="apple-converted-space"/>
                <w:rFonts w:cs="Arial"/>
                <w:color w:val="222222"/>
                <w:sz w:val="21"/>
                <w:szCs w:val="21"/>
              </w:rPr>
              <w:t> </w:t>
            </w:r>
            <w:hyperlink r:id="rId60" w:history="1">
              <w:r>
                <w:rPr>
                  <w:rStyle w:val="Hyperlink"/>
                  <w:rFonts w:cs="Arial"/>
                  <w:color w:val="258AAF"/>
                  <w:sz w:val="21"/>
                  <w:szCs w:val="21"/>
                </w:rPr>
                <w:t>styles</w:t>
              </w:r>
            </w:hyperlink>
            <w:r>
              <w:rPr>
                <w:rFonts w:cs="Arial"/>
                <w:color w:val="222222"/>
                <w:sz w:val="21"/>
                <w:szCs w:val="21"/>
              </w:rPr>
              <w:t>.</w:t>
            </w:r>
          </w:p>
          <w:p w:rsidR="00BB2501" w:rsidRDefault="00BB2501" w:rsidP="00BB2501">
            <w:pPr>
              <w:pStyle w:val="NormalWeb"/>
              <w:spacing w:before="0" w:beforeAutospacing="0" w:after="225"/>
              <w:rPr>
                <w:rFonts w:ascii="Arial" w:hAnsi="Arial" w:cs="Arial"/>
                <w:color w:val="222222"/>
                <w:sz w:val="21"/>
                <w:szCs w:val="21"/>
              </w:rPr>
            </w:pPr>
            <w:r>
              <w:rPr>
                <w:rFonts w:ascii="Arial" w:hAnsi="Arial" w:cs="Arial"/>
                <w:color w:val="222222"/>
                <w:sz w:val="21"/>
                <w:szCs w:val="21"/>
              </w:rPr>
              <w:t>See</w:t>
            </w:r>
            <w:r>
              <w:rPr>
                <w:rStyle w:val="apple-converted-space"/>
                <w:rFonts w:ascii="Arial" w:hAnsi="Arial" w:cs="Arial"/>
                <w:color w:val="222222"/>
                <w:sz w:val="21"/>
                <w:szCs w:val="21"/>
              </w:rPr>
              <w:t> </w:t>
            </w:r>
            <w:hyperlink r:id="rId61" w:history="1">
              <w:r>
                <w:rPr>
                  <w:rStyle w:val="Hyperlink"/>
                  <w:rFonts w:ascii="Arial" w:hAnsi="Arial" w:cs="Arial"/>
                  <w:color w:val="258AAF"/>
                  <w:sz w:val="21"/>
                  <w:szCs w:val="21"/>
                </w:rPr>
                <w:t>String Resources</w:t>
              </w:r>
            </w:hyperlink>
            <w:r>
              <w:rPr>
                <w:rFonts w:ascii="Arial" w:hAnsi="Arial" w:cs="Arial"/>
                <w:color w:val="222222"/>
                <w:sz w:val="21"/>
                <w:szCs w:val="21"/>
              </w:rPr>
              <w:t>,</w:t>
            </w:r>
            <w:r>
              <w:rPr>
                <w:rStyle w:val="apple-converted-space"/>
                <w:rFonts w:ascii="Arial" w:hAnsi="Arial" w:cs="Arial"/>
                <w:color w:val="222222"/>
                <w:sz w:val="21"/>
                <w:szCs w:val="21"/>
              </w:rPr>
              <w:t> </w:t>
            </w:r>
            <w:hyperlink r:id="rId62" w:history="1">
              <w:r>
                <w:rPr>
                  <w:rStyle w:val="Hyperlink"/>
                  <w:rFonts w:ascii="Arial" w:hAnsi="Arial" w:cs="Arial"/>
                  <w:color w:val="258AAF"/>
                  <w:sz w:val="21"/>
                  <w:szCs w:val="21"/>
                </w:rPr>
                <w:t>Style Resource</w:t>
              </w:r>
            </w:hyperlink>
            <w:r>
              <w:rPr>
                <w:rFonts w:ascii="Arial" w:hAnsi="Arial" w:cs="Arial"/>
                <w:color w:val="222222"/>
                <w:sz w:val="21"/>
                <w:szCs w:val="21"/>
              </w:rPr>
              <w:t>, and</w:t>
            </w:r>
            <w:r>
              <w:rPr>
                <w:rStyle w:val="apple-converted-space"/>
                <w:rFonts w:ascii="Arial" w:hAnsi="Arial" w:cs="Arial"/>
                <w:color w:val="222222"/>
                <w:sz w:val="21"/>
                <w:szCs w:val="21"/>
              </w:rPr>
              <w:t> </w:t>
            </w:r>
            <w:hyperlink r:id="rId63" w:history="1">
              <w:r>
                <w:rPr>
                  <w:rStyle w:val="Hyperlink"/>
                  <w:rFonts w:ascii="Arial" w:hAnsi="Arial" w:cs="Arial"/>
                  <w:color w:val="258AAF"/>
                  <w:sz w:val="21"/>
                  <w:szCs w:val="21"/>
                </w:rPr>
                <w:t>More Resource Types</w:t>
              </w:r>
            </w:hyperlink>
            <w:r>
              <w:rPr>
                <w:rFonts w:ascii="Arial" w:hAnsi="Arial" w:cs="Arial"/>
                <w:color w:val="222222"/>
                <w:sz w:val="21"/>
                <w:szCs w:val="21"/>
              </w:rPr>
              <w:t>.</w:t>
            </w:r>
          </w:p>
        </w:tc>
      </w:tr>
      <w:tr w:rsidR="00BB2501" w:rsidTr="00B6372B">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spacing w:line="240" w:lineRule="auto"/>
              <w:rPr>
                <w:rFonts w:cs="Arial"/>
                <w:color w:val="222222"/>
                <w:sz w:val="21"/>
                <w:szCs w:val="21"/>
              </w:rPr>
            </w:pPr>
            <w:r>
              <w:rPr>
                <w:rStyle w:val="HTMLCode"/>
                <w:rFonts w:eastAsiaTheme="minorHAnsi"/>
                <w:b/>
                <w:bCs/>
                <w:color w:val="006600"/>
                <w:sz w:val="21"/>
                <w:szCs w:val="21"/>
              </w:rPr>
              <w:lastRenderedPageBreak/>
              <w:t>xml/</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spacing w:line="240" w:lineRule="auto"/>
              <w:rPr>
                <w:rFonts w:cs="Arial"/>
                <w:color w:val="222222"/>
                <w:sz w:val="21"/>
                <w:szCs w:val="21"/>
              </w:rPr>
            </w:pPr>
            <w:r>
              <w:rPr>
                <w:rFonts w:cs="Arial"/>
                <w:color w:val="222222"/>
                <w:sz w:val="21"/>
                <w:szCs w:val="21"/>
              </w:rPr>
              <w:t>Arbitrary XML files that can be read at runtime by calling</w:t>
            </w:r>
            <w:r>
              <w:rPr>
                <w:rStyle w:val="apple-converted-space"/>
                <w:rFonts w:cs="Arial"/>
                <w:color w:val="222222"/>
                <w:sz w:val="21"/>
                <w:szCs w:val="21"/>
              </w:rPr>
              <w:t> </w:t>
            </w:r>
            <w:proofErr w:type="spellStart"/>
            <w:r w:rsidR="005B4BF0">
              <w:rPr>
                <w:rStyle w:val="HTMLCode"/>
                <w:rFonts w:eastAsiaTheme="minorHAnsi"/>
                <w:b/>
                <w:bCs/>
                <w:color w:val="006600"/>
                <w:sz w:val="21"/>
                <w:szCs w:val="21"/>
              </w:rPr>
              <w:fldChar w:fldCharType="begin"/>
            </w:r>
            <w:r>
              <w:rPr>
                <w:rStyle w:val="HTMLCode"/>
                <w:rFonts w:eastAsiaTheme="minorHAnsi"/>
                <w:b/>
                <w:bCs/>
                <w:color w:val="006600"/>
                <w:sz w:val="21"/>
                <w:szCs w:val="21"/>
              </w:rPr>
              <w:instrText xml:space="preserve"> HYPERLINK "http://developer.android.com/reference/android/content/res/Resources.html" \l "getXml(int)" </w:instrText>
            </w:r>
            <w:r w:rsidR="005B4BF0">
              <w:rPr>
                <w:rStyle w:val="HTMLCode"/>
                <w:rFonts w:eastAsiaTheme="minorHAnsi"/>
                <w:b/>
                <w:bCs/>
                <w:color w:val="006600"/>
                <w:sz w:val="21"/>
                <w:szCs w:val="21"/>
              </w:rPr>
              <w:fldChar w:fldCharType="separate"/>
            </w:r>
            <w:proofErr w:type="gramStart"/>
            <w:r>
              <w:rPr>
                <w:rStyle w:val="Hyperlink"/>
                <w:b/>
                <w:bCs/>
                <w:color w:val="258AAF"/>
                <w:sz w:val="21"/>
                <w:szCs w:val="21"/>
              </w:rPr>
              <w:t>Resources.getXML</w:t>
            </w:r>
            <w:proofErr w:type="spellEnd"/>
            <w:r>
              <w:rPr>
                <w:rStyle w:val="Hyperlink"/>
                <w:b/>
                <w:bCs/>
                <w:color w:val="258AAF"/>
                <w:sz w:val="21"/>
                <w:szCs w:val="21"/>
              </w:rPr>
              <w:t>(</w:t>
            </w:r>
            <w:proofErr w:type="gramEnd"/>
            <w:r>
              <w:rPr>
                <w:rStyle w:val="Hyperlink"/>
                <w:b/>
                <w:bCs/>
                <w:color w:val="258AAF"/>
                <w:sz w:val="21"/>
                <w:szCs w:val="21"/>
              </w:rPr>
              <w:t>)</w:t>
            </w:r>
            <w:r w:rsidR="005B4BF0">
              <w:rPr>
                <w:rStyle w:val="HTMLCode"/>
                <w:rFonts w:eastAsiaTheme="minorHAnsi"/>
                <w:b/>
                <w:bCs/>
                <w:color w:val="006600"/>
                <w:sz w:val="21"/>
                <w:szCs w:val="21"/>
              </w:rPr>
              <w:fldChar w:fldCharType="end"/>
            </w:r>
            <w:r>
              <w:rPr>
                <w:rFonts w:cs="Arial"/>
                <w:color w:val="222222"/>
                <w:sz w:val="21"/>
                <w:szCs w:val="21"/>
              </w:rPr>
              <w:t>. Various XML configuration files must be saved here, such as a</w:t>
            </w:r>
            <w:r>
              <w:rPr>
                <w:rStyle w:val="apple-converted-space"/>
                <w:rFonts w:cs="Arial"/>
                <w:color w:val="222222"/>
                <w:sz w:val="21"/>
                <w:szCs w:val="21"/>
              </w:rPr>
              <w:t> </w:t>
            </w:r>
            <w:hyperlink r:id="rId64" w:history="1">
              <w:r>
                <w:rPr>
                  <w:rStyle w:val="Hyperlink"/>
                  <w:rFonts w:cs="Arial"/>
                  <w:color w:val="258AAF"/>
                  <w:sz w:val="21"/>
                  <w:szCs w:val="21"/>
                </w:rPr>
                <w:t>searchable configuration</w:t>
              </w:r>
            </w:hyperlink>
            <w:r>
              <w:rPr>
                <w:rFonts w:cs="Arial"/>
                <w:color w:val="222222"/>
                <w:sz w:val="21"/>
                <w:szCs w:val="21"/>
              </w:rPr>
              <w:t>.</w:t>
            </w:r>
          </w:p>
        </w:tc>
      </w:tr>
    </w:tbl>
    <w:p w:rsidR="00BB2501" w:rsidRPr="000764D2" w:rsidRDefault="000764D2" w:rsidP="00D57096">
      <w:pPr>
        <w:pStyle w:val="Figure"/>
      </w:pPr>
      <w:bookmarkStart w:id="113" w:name="_Toc342526285"/>
      <w:r>
        <w:t>Table 4-26 Application Hierarchy</w:t>
      </w:r>
      <w:bookmarkEnd w:id="113"/>
    </w:p>
    <w:p w:rsidR="00BB2501" w:rsidRDefault="00BB2501" w:rsidP="00BB2501">
      <w:pPr>
        <w:spacing w:line="240" w:lineRule="auto"/>
        <w:rPr>
          <w:rFonts w:eastAsia="Times New Roman" w:cs="Arial"/>
          <w:color w:val="000000"/>
          <w:szCs w:val="24"/>
        </w:rPr>
      </w:pPr>
      <w:r>
        <w:rPr>
          <w:rFonts w:eastAsia="Times New Roman" w:cs="Arial"/>
          <w:color w:val="000000"/>
          <w:szCs w:val="24"/>
        </w:rPr>
        <w:t xml:space="preserve">Alternate resources are useful to support separate devices. Since the MirrorMate </w:t>
      </w:r>
      <w:r w:rsidR="002B181D">
        <w:rPr>
          <w:rFonts w:eastAsia="Times New Roman" w:cs="Arial"/>
          <w:color w:val="000000"/>
          <w:szCs w:val="24"/>
        </w:rPr>
        <w:t>Team</w:t>
      </w:r>
      <w:r>
        <w:rPr>
          <w:rFonts w:eastAsia="Times New Roman" w:cs="Arial"/>
          <w:color w:val="000000"/>
          <w:szCs w:val="24"/>
        </w:rPr>
        <w:t xml:space="preserve"> will not be incorporating compatibility with different Android devices, this is not as important to cover.</w:t>
      </w:r>
    </w:p>
    <w:p w:rsidR="00BB2501" w:rsidRDefault="00BB2501" w:rsidP="00BB2501">
      <w:pPr>
        <w:spacing w:line="240" w:lineRule="auto"/>
        <w:rPr>
          <w:rFonts w:eastAsia="Times New Roman" w:cs="Arial"/>
          <w:color w:val="000000"/>
          <w:szCs w:val="24"/>
          <w:u w:val="single"/>
        </w:rPr>
      </w:pPr>
      <w:r w:rsidRPr="00EB60A7">
        <w:rPr>
          <w:rFonts w:eastAsia="Times New Roman" w:cs="Arial"/>
          <w:color w:val="000000"/>
          <w:szCs w:val="24"/>
          <w:u w:val="single"/>
        </w:rPr>
        <w:t>Accessing Resources</w:t>
      </w:r>
    </w:p>
    <w:p w:rsidR="00BB2501" w:rsidRDefault="00BB2501" w:rsidP="00BB2501">
      <w:pPr>
        <w:spacing w:line="240" w:lineRule="auto"/>
        <w:rPr>
          <w:rFonts w:eastAsia="Times New Roman" w:cs="Arial"/>
          <w:color w:val="000000"/>
          <w:szCs w:val="24"/>
        </w:rPr>
      </w:pPr>
      <w:r>
        <w:rPr>
          <w:rFonts w:eastAsia="Times New Roman" w:cs="Arial"/>
          <w:color w:val="000000"/>
          <w:szCs w:val="24"/>
        </w:rPr>
        <w:t xml:space="preserve">When the resource has been provided to the MirrorMate app, the resources can be referenced by using the ResourceID. These IDs will be defined in the MirrorMate “R” class. There are two ways resources can be accessed. The first way is embedded through code. An example is shown below where “string” is the resource type and “hello” would be the resource name.  </w:t>
      </w:r>
    </w:p>
    <w:p w:rsidR="00BB2501" w:rsidRDefault="00BB2501" w:rsidP="00BB2501">
      <w:pPr>
        <w:spacing w:line="240" w:lineRule="auto"/>
        <w:rPr>
          <w:rFonts w:eastAsia="Times New Roman" w:cs="Arial"/>
          <w:color w:val="000000"/>
          <w:szCs w:val="24"/>
        </w:rPr>
      </w:pPr>
      <w:r>
        <w:rPr>
          <w:noProof/>
        </w:rPr>
        <w:drawing>
          <wp:inline distT="0" distB="0" distL="0" distR="0">
            <wp:extent cx="1190625" cy="257175"/>
            <wp:effectExtent l="0" t="0" r="9525" b="9525"/>
            <wp:docPr id="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1190625" cy="257175"/>
                    </a:xfrm>
                    <a:prstGeom prst="rect">
                      <a:avLst/>
                    </a:prstGeom>
                  </pic:spPr>
                </pic:pic>
              </a:graphicData>
            </a:graphic>
          </wp:inline>
        </w:drawing>
      </w:r>
    </w:p>
    <w:p w:rsidR="00BB2501" w:rsidRDefault="00BB2501" w:rsidP="00BB2501">
      <w:pPr>
        <w:spacing w:line="240" w:lineRule="auto"/>
        <w:rPr>
          <w:rFonts w:eastAsia="Times New Roman" w:cs="Arial"/>
          <w:color w:val="000000"/>
          <w:szCs w:val="24"/>
        </w:rPr>
      </w:pPr>
      <w:r>
        <w:rPr>
          <w:rFonts w:eastAsia="Times New Roman" w:cs="Arial"/>
          <w:color w:val="000000"/>
          <w:szCs w:val="24"/>
        </w:rPr>
        <w:t xml:space="preserve">The other way resources can be accessed is through XML. An example is show below where “@string” is the resource type and “hello” is the resource name. </w:t>
      </w:r>
    </w:p>
    <w:p w:rsidR="00BB2501" w:rsidRDefault="00BB2501" w:rsidP="00BB2501">
      <w:pPr>
        <w:spacing w:line="240" w:lineRule="auto"/>
        <w:rPr>
          <w:rFonts w:eastAsia="Times New Roman" w:cs="Arial"/>
          <w:color w:val="000000"/>
          <w:szCs w:val="24"/>
        </w:rPr>
      </w:pPr>
      <w:r>
        <w:rPr>
          <w:noProof/>
        </w:rPr>
        <w:drawing>
          <wp:inline distT="0" distB="0" distL="0" distR="0">
            <wp:extent cx="1047750" cy="219075"/>
            <wp:effectExtent l="0" t="0" r="0" b="9525"/>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1047750" cy="219075"/>
                    </a:xfrm>
                    <a:prstGeom prst="rect">
                      <a:avLst/>
                    </a:prstGeom>
                  </pic:spPr>
                </pic:pic>
              </a:graphicData>
            </a:graphic>
          </wp:inline>
        </w:drawing>
      </w:r>
    </w:p>
    <w:p w:rsidR="00BB2501" w:rsidRDefault="00BB2501" w:rsidP="00BB2501">
      <w:pPr>
        <w:spacing w:line="240" w:lineRule="auto"/>
        <w:rPr>
          <w:rFonts w:eastAsia="Times New Roman" w:cs="Arial"/>
          <w:color w:val="000000"/>
          <w:szCs w:val="24"/>
        </w:rPr>
      </w:pPr>
      <w:r>
        <w:rPr>
          <w:rFonts w:eastAsia="Times New Roman" w:cs="Arial"/>
          <w:color w:val="000000"/>
          <w:szCs w:val="24"/>
        </w:rPr>
        <w:t xml:space="preserve">For readability and personal preference, the MirrorMate </w:t>
      </w:r>
      <w:r w:rsidR="002B181D">
        <w:rPr>
          <w:rFonts w:eastAsia="Times New Roman" w:cs="Arial"/>
          <w:color w:val="000000"/>
          <w:szCs w:val="24"/>
        </w:rPr>
        <w:t>Team</w:t>
      </w:r>
      <w:r>
        <w:rPr>
          <w:rFonts w:eastAsia="Times New Roman" w:cs="Arial"/>
          <w:color w:val="000000"/>
          <w:szCs w:val="24"/>
        </w:rPr>
        <w:t xml:space="preserve"> will use embedded code to address resources.</w:t>
      </w:r>
    </w:p>
    <w:p w:rsidR="00BB2501" w:rsidRDefault="00BB2501" w:rsidP="00BB2501">
      <w:pPr>
        <w:spacing w:line="240" w:lineRule="auto"/>
        <w:rPr>
          <w:rFonts w:eastAsia="Times New Roman" w:cs="Arial"/>
          <w:color w:val="000000"/>
          <w:szCs w:val="24"/>
          <w:u w:val="single"/>
        </w:rPr>
      </w:pPr>
      <w:r w:rsidRPr="003E3C05">
        <w:rPr>
          <w:rFonts w:eastAsia="Times New Roman" w:cs="Arial"/>
          <w:color w:val="000000"/>
          <w:szCs w:val="24"/>
          <w:u w:val="single"/>
        </w:rPr>
        <w:t>Handling Runtime Changes</w:t>
      </w:r>
    </w:p>
    <w:p w:rsidR="00BB2501" w:rsidRDefault="00BB2501" w:rsidP="00BB2501">
      <w:pPr>
        <w:spacing w:line="240" w:lineRule="auto"/>
        <w:rPr>
          <w:rFonts w:eastAsia="Times New Roman" w:cs="Arial"/>
          <w:color w:val="000000"/>
          <w:szCs w:val="24"/>
        </w:rPr>
      </w:pPr>
      <w:r>
        <w:rPr>
          <w:rFonts w:eastAsia="Times New Roman" w:cs="Arial"/>
          <w:color w:val="000000"/>
          <w:szCs w:val="24"/>
        </w:rPr>
        <w:t xml:space="preserve">The MirrorMate app will need to incorporate runtime changes such as screen orientation, keyboard display and language. Another state restart that the MirrorMate app needs to incorporate is phone call interruption. If a phone call is received during use of the MirrorMate app, the application cannot lose its users data. It must return back to the same state the user was before the phone call.To handle these changes, Android restarts through the resource called “Activity” </w:t>
      </w:r>
      <w:r w:rsidR="0024767C">
        <w:rPr>
          <w:rFonts w:eastAsia="Times New Roman" w:cs="Arial"/>
          <w:color w:val="000000"/>
          <w:szCs w:val="24"/>
        </w:rPr>
        <w:t xml:space="preserve">[12]. </w:t>
      </w:r>
      <w:r>
        <w:rPr>
          <w:rFonts w:eastAsia="Times New Roman" w:cs="Arial"/>
          <w:color w:val="000000"/>
          <w:szCs w:val="24"/>
        </w:rPr>
        <w:t xml:space="preserve">The MirrorMate app does not need to incorporate languages because the </w:t>
      </w:r>
      <w:r w:rsidR="002B181D">
        <w:rPr>
          <w:rFonts w:eastAsia="Times New Roman" w:cs="Arial"/>
          <w:color w:val="000000"/>
          <w:szCs w:val="24"/>
        </w:rPr>
        <w:t>Team</w:t>
      </w:r>
      <w:r>
        <w:rPr>
          <w:rFonts w:eastAsia="Times New Roman" w:cs="Arial"/>
          <w:color w:val="000000"/>
          <w:szCs w:val="24"/>
        </w:rPr>
        <w:t xml:space="preserve"> is only making the app in English. It’s not ideal to restart the MirrorMate app each time so there are two alternatives to restarting the app. The two alternatives are listed below:</w:t>
      </w:r>
    </w:p>
    <w:p w:rsidR="00BB2501" w:rsidRDefault="00BB2501" w:rsidP="00BB2501">
      <w:pPr>
        <w:pStyle w:val="ListParagraph"/>
        <w:numPr>
          <w:ilvl w:val="0"/>
          <w:numId w:val="13"/>
        </w:numPr>
        <w:spacing w:line="240" w:lineRule="auto"/>
        <w:rPr>
          <w:rFonts w:eastAsia="Times New Roman" w:cs="Arial"/>
          <w:color w:val="000000"/>
          <w:szCs w:val="24"/>
        </w:rPr>
      </w:pPr>
      <w:r>
        <w:rPr>
          <w:rFonts w:eastAsia="Times New Roman" w:cs="Arial"/>
          <w:color w:val="000000"/>
          <w:szCs w:val="24"/>
        </w:rPr>
        <w:t>Retain an object during an object reconfiguration</w:t>
      </w:r>
    </w:p>
    <w:p w:rsidR="00BB2501" w:rsidRDefault="00BB2501" w:rsidP="00BB2501">
      <w:pPr>
        <w:pStyle w:val="ListParagraph"/>
        <w:numPr>
          <w:ilvl w:val="0"/>
          <w:numId w:val="13"/>
        </w:numPr>
        <w:spacing w:line="240" w:lineRule="auto"/>
        <w:rPr>
          <w:rFonts w:eastAsia="Times New Roman" w:cs="Arial"/>
          <w:color w:val="000000"/>
          <w:szCs w:val="24"/>
        </w:rPr>
      </w:pPr>
      <w:r>
        <w:rPr>
          <w:rFonts w:eastAsia="Times New Roman" w:cs="Arial"/>
          <w:color w:val="000000"/>
          <w:szCs w:val="24"/>
        </w:rPr>
        <w:t>Handle the configuration yourself.</w:t>
      </w:r>
    </w:p>
    <w:p w:rsidR="00BB2501" w:rsidRDefault="00BB2501" w:rsidP="00BB2501">
      <w:pPr>
        <w:spacing w:line="240" w:lineRule="auto"/>
        <w:rPr>
          <w:rFonts w:eastAsia="Times New Roman" w:cs="Arial"/>
          <w:color w:val="000000"/>
          <w:szCs w:val="24"/>
          <w:u w:val="single"/>
        </w:rPr>
      </w:pPr>
      <w:r w:rsidRPr="000B4C44">
        <w:rPr>
          <w:rFonts w:eastAsia="Times New Roman" w:cs="Arial"/>
          <w:color w:val="000000"/>
          <w:szCs w:val="24"/>
          <w:u w:val="single"/>
        </w:rPr>
        <w:t>Retain an object during an object reconfiguration</w:t>
      </w:r>
    </w:p>
    <w:p w:rsidR="00BB2501" w:rsidRDefault="00BB2501" w:rsidP="00BB2501">
      <w:pPr>
        <w:spacing w:line="240" w:lineRule="auto"/>
        <w:rPr>
          <w:rFonts w:eastAsia="Times New Roman" w:cs="Arial"/>
          <w:color w:val="000000"/>
          <w:szCs w:val="24"/>
        </w:rPr>
      </w:pPr>
      <w:r>
        <w:rPr>
          <w:rFonts w:eastAsia="Times New Roman" w:cs="Arial"/>
          <w:color w:val="000000"/>
          <w:szCs w:val="24"/>
        </w:rPr>
        <w:lastRenderedPageBreak/>
        <w:t xml:space="preserve">If there’s a configuration change, a stateful object carries over to the new instance of the current activity. An object can be retained by first overriding </w:t>
      </w:r>
      <w:r w:rsidRPr="000B4C44">
        <w:rPr>
          <w:rFonts w:eastAsia="Times New Roman" w:cs="Arial"/>
          <w:color w:val="000000"/>
          <w:szCs w:val="24"/>
        </w:rPr>
        <w:t>the onRetainNonConfigurationInstance() method</w:t>
      </w:r>
      <w:r>
        <w:rPr>
          <w:rFonts w:eastAsia="Times New Roman" w:cs="Arial"/>
          <w:color w:val="000000"/>
          <w:szCs w:val="24"/>
        </w:rPr>
        <w:t xml:space="preserve">, then when the activity is started, call the </w:t>
      </w:r>
      <w:r w:rsidRPr="000B4C44">
        <w:rPr>
          <w:rFonts w:eastAsia="Times New Roman" w:cs="Arial"/>
          <w:color w:val="000000"/>
          <w:szCs w:val="24"/>
        </w:rPr>
        <w:t>getLastNonConfigurationInstance()</w:t>
      </w:r>
      <w:r>
        <w:rPr>
          <w:rFonts w:eastAsia="Times New Roman" w:cs="Arial"/>
          <w:color w:val="000000"/>
          <w:szCs w:val="24"/>
        </w:rPr>
        <w:t xml:space="preserve"> method, which will recover the previous object that was saved. </w:t>
      </w:r>
    </w:p>
    <w:p w:rsidR="00BB2501" w:rsidRDefault="00BB2501" w:rsidP="00BB2501">
      <w:pPr>
        <w:spacing w:line="240" w:lineRule="auto"/>
        <w:rPr>
          <w:rFonts w:eastAsia="Times New Roman" w:cs="Arial"/>
          <w:color w:val="000000"/>
          <w:szCs w:val="24"/>
          <w:u w:val="single"/>
        </w:rPr>
      </w:pPr>
      <w:r w:rsidRPr="00C76DE4">
        <w:rPr>
          <w:rFonts w:eastAsia="Times New Roman" w:cs="Arial"/>
          <w:color w:val="000000"/>
          <w:szCs w:val="24"/>
          <w:u w:val="single"/>
        </w:rPr>
        <w:t>Handle the configuration yourself.</w:t>
      </w:r>
    </w:p>
    <w:p w:rsidR="00BB2501" w:rsidRDefault="00BB2501" w:rsidP="00BB2501">
      <w:pPr>
        <w:spacing w:line="240" w:lineRule="auto"/>
        <w:rPr>
          <w:rFonts w:eastAsia="Times New Roman" w:cs="Arial"/>
          <w:color w:val="000000"/>
          <w:szCs w:val="24"/>
        </w:rPr>
      </w:pPr>
      <w:r>
        <w:rPr>
          <w:rFonts w:eastAsia="Times New Roman" w:cs="Arial"/>
          <w:color w:val="000000"/>
          <w:szCs w:val="24"/>
        </w:rPr>
        <w:t xml:space="preserve">Having the developer handle the configuration is recommended only if configuration files don’t need to be changed and there’s a specific performance limitation. Also, Android only recommends using this method as a last resort. Since the MirrorMate won’t have any of those challenges, the </w:t>
      </w:r>
      <w:r w:rsidR="002B181D">
        <w:rPr>
          <w:rFonts w:eastAsia="Times New Roman" w:cs="Arial"/>
          <w:color w:val="000000"/>
          <w:szCs w:val="24"/>
        </w:rPr>
        <w:t>Team</w:t>
      </w:r>
      <w:r>
        <w:rPr>
          <w:rFonts w:eastAsia="Times New Roman" w:cs="Arial"/>
          <w:color w:val="000000"/>
          <w:szCs w:val="24"/>
        </w:rPr>
        <w:t xml:space="preserve"> decided to retain the object during an object reconfiguration.</w:t>
      </w:r>
    </w:p>
    <w:p w:rsidR="00BB2501" w:rsidRDefault="00BB2501" w:rsidP="00BB2501">
      <w:pPr>
        <w:spacing w:line="240" w:lineRule="auto"/>
        <w:rPr>
          <w:rFonts w:eastAsia="Times New Roman" w:cs="Arial"/>
          <w:color w:val="000000"/>
          <w:szCs w:val="24"/>
          <w:u w:val="single"/>
        </w:rPr>
      </w:pPr>
      <w:r w:rsidRPr="00C76DE4">
        <w:rPr>
          <w:rFonts w:eastAsia="Times New Roman" w:cs="Arial"/>
          <w:color w:val="000000"/>
          <w:szCs w:val="24"/>
          <w:u w:val="single"/>
        </w:rPr>
        <w:t>More on object reconfiguration</w:t>
      </w:r>
    </w:p>
    <w:p w:rsidR="00BB2501" w:rsidRDefault="00BB2501" w:rsidP="00BB2501">
      <w:pPr>
        <w:spacing w:line="240" w:lineRule="auto"/>
        <w:rPr>
          <w:rFonts w:eastAsia="Times New Roman" w:cs="Arial"/>
          <w:color w:val="000000"/>
          <w:szCs w:val="24"/>
        </w:rPr>
      </w:pPr>
      <w:r>
        <w:rPr>
          <w:rFonts w:eastAsia="Times New Roman" w:cs="Arial"/>
          <w:color w:val="000000"/>
          <w:szCs w:val="24"/>
        </w:rPr>
        <w:t>The main reason object reconfiguration was chosen instead of restarting the entire app is because the MirrorMate app will be gathering large amounts of data from Google Maps and if a restart were to occur, this would require a lot of time to retrieve the data again. Saving the data in an object will speed up the application dramatically.</w:t>
      </w:r>
    </w:p>
    <w:p w:rsidR="00BB2501" w:rsidRDefault="00BB2501" w:rsidP="00BB2501">
      <w:pPr>
        <w:spacing w:line="240" w:lineRule="auto"/>
        <w:rPr>
          <w:rFonts w:eastAsia="Times New Roman" w:cs="Arial"/>
          <w:color w:val="000000"/>
          <w:szCs w:val="24"/>
          <w:u w:val="single"/>
        </w:rPr>
      </w:pPr>
      <w:r w:rsidRPr="00C95FD1">
        <w:rPr>
          <w:rFonts w:eastAsia="Times New Roman" w:cs="Arial"/>
          <w:color w:val="000000"/>
          <w:szCs w:val="24"/>
          <w:u w:val="single"/>
        </w:rPr>
        <w:t>Localization</w:t>
      </w:r>
    </w:p>
    <w:p w:rsidR="00BB2501" w:rsidRDefault="00BB2501" w:rsidP="00BB2501">
      <w:pPr>
        <w:spacing w:line="240" w:lineRule="auto"/>
        <w:rPr>
          <w:rFonts w:eastAsia="Times New Roman" w:cs="Arial"/>
          <w:color w:val="000000"/>
          <w:szCs w:val="24"/>
        </w:rPr>
      </w:pPr>
      <w:r>
        <w:rPr>
          <w:rFonts w:eastAsia="Times New Roman" w:cs="Arial"/>
          <w:color w:val="000000"/>
          <w:szCs w:val="24"/>
        </w:rPr>
        <w:t xml:space="preserve">Localization is an issue most developers face when deploying an app across many different regions and platforms. Initially, the MirrorMate </w:t>
      </w:r>
      <w:r w:rsidR="002B181D">
        <w:rPr>
          <w:rFonts w:eastAsia="Times New Roman" w:cs="Arial"/>
          <w:color w:val="000000"/>
          <w:szCs w:val="24"/>
        </w:rPr>
        <w:t>Team</w:t>
      </w:r>
      <w:r>
        <w:rPr>
          <w:rFonts w:eastAsia="Times New Roman" w:cs="Arial"/>
          <w:color w:val="000000"/>
          <w:szCs w:val="24"/>
        </w:rPr>
        <w:t xml:space="preserve"> will develop the application to work in one region, the United States. If time and resources permits during development, the </w:t>
      </w:r>
      <w:r w:rsidR="002B181D">
        <w:rPr>
          <w:rFonts w:eastAsia="Times New Roman" w:cs="Arial"/>
          <w:color w:val="000000"/>
          <w:szCs w:val="24"/>
        </w:rPr>
        <w:t>Team</w:t>
      </w:r>
      <w:r>
        <w:rPr>
          <w:rFonts w:eastAsia="Times New Roman" w:cs="Arial"/>
          <w:color w:val="000000"/>
          <w:szCs w:val="24"/>
        </w:rPr>
        <w:t xml:space="preserve"> will make the necessary adjustments to accommodate different localizations.</w:t>
      </w:r>
    </w:p>
    <w:p w:rsidR="00BB2501" w:rsidRDefault="00BB2501" w:rsidP="00BB2501">
      <w:pPr>
        <w:spacing w:line="240" w:lineRule="auto"/>
        <w:rPr>
          <w:rFonts w:eastAsia="Times New Roman" w:cs="Arial"/>
          <w:color w:val="000000"/>
          <w:szCs w:val="24"/>
        </w:rPr>
      </w:pPr>
      <w:r>
        <w:rPr>
          <w:rFonts w:eastAsia="Times New Roman" w:cs="Arial"/>
          <w:color w:val="000000"/>
          <w:szCs w:val="24"/>
        </w:rPr>
        <w:t>The app will consist of default localizations only. The MirrorMate app will store default text in the following required directory:</w:t>
      </w:r>
    </w:p>
    <w:p w:rsidR="00BB2501" w:rsidRDefault="00BB2501" w:rsidP="00BB2501">
      <w:pPr>
        <w:spacing w:line="240" w:lineRule="auto"/>
        <w:rPr>
          <w:rFonts w:eastAsia="Times New Roman" w:cs="Arial"/>
          <w:color w:val="000000"/>
          <w:szCs w:val="24"/>
        </w:rPr>
      </w:pPr>
      <w:r>
        <w:rPr>
          <w:noProof/>
        </w:rPr>
        <w:drawing>
          <wp:inline distT="0" distB="0" distL="0" distR="0">
            <wp:extent cx="3086100" cy="352425"/>
            <wp:effectExtent l="0" t="0" r="0" b="9525"/>
            <wp:docPr id="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3086100" cy="352425"/>
                    </a:xfrm>
                    <a:prstGeom prst="rect">
                      <a:avLst/>
                    </a:prstGeom>
                  </pic:spPr>
                </pic:pic>
              </a:graphicData>
            </a:graphic>
          </wp:inline>
        </w:drawing>
      </w:r>
    </w:p>
    <w:p w:rsidR="00BB2501" w:rsidRDefault="00BB2501" w:rsidP="00BB2501">
      <w:pPr>
        <w:spacing w:line="240" w:lineRule="auto"/>
        <w:rPr>
          <w:rFonts w:eastAsia="Times New Roman" w:cs="Arial"/>
          <w:color w:val="000000"/>
          <w:szCs w:val="24"/>
        </w:rPr>
      </w:pPr>
      <w:r>
        <w:rPr>
          <w:rFonts w:eastAsia="Times New Roman" w:cs="Arial"/>
          <w:color w:val="000000"/>
          <w:szCs w:val="24"/>
        </w:rPr>
        <w:t>Alternative Resources and prioritizing resources will not be incorporated into MirrorMate initially because of only one localized region</w:t>
      </w:r>
    </w:p>
    <w:p w:rsidR="00BB2501" w:rsidRDefault="00BB2501" w:rsidP="00BB2501">
      <w:pPr>
        <w:spacing w:line="240" w:lineRule="auto"/>
        <w:rPr>
          <w:rFonts w:eastAsia="Times New Roman" w:cs="Arial"/>
          <w:color w:val="000000"/>
          <w:szCs w:val="24"/>
        </w:rPr>
      </w:pPr>
      <w:r>
        <w:rPr>
          <w:rFonts w:eastAsia="Times New Roman" w:cs="Arial"/>
          <w:color w:val="000000"/>
          <w:szCs w:val="24"/>
        </w:rPr>
        <w:t>The MirrorMate app is being developed in Java so referring resources will use the following syntax:</w:t>
      </w:r>
    </w:p>
    <w:p w:rsidR="00BB2501" w:rsidRDefault="00BB2501" w:rsidP="00BB2501">
      <w:pPr>
        <w:spacing w:line="240" w:lineRule="auto"/>
        <w:rPr>
          <w:rFonts w:eastAsia="Times New Roman" w:cs="Arial"/>
          <w:color w:val="000000"/>
          <w:szCs w:val="24"/>
        </w:rPr>
      </w:pPr>
      <w:r>
        <w:rPr>
          <w:noProof/>
        </w:rPr>
        <w:drawing>
          <wp:inline distT="0" distB="0" distL="0" distR="0">
            <wp:extent cx="2447925" cy="180975"/>
            <wp:effectExtent l="0" t="0" r="9525" b="9525"/>
            <wp:docPr id="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2447925" cy="180975"/>
                    </a:xfrm>
                    <a:prstGeom prst="rect">
                      <a:avLst/>
                    </a:prstGeom>
                  </pic:spPr>
                </pic:pic>
              </a:graphicData>
            </a:graphic>
          </wp:inline>
        </w:drawing>
      </w:r>
      <w:r>
        <w:rPr>
          <w:noProof/>
        </w:rPr>
        <w:drawing>
          <wp:inline distT="0" distB="0" distL="0" distR="0">
            <wp:extent cx="2895600" cy="200025"/>
            <wp:effectExtent l="0" t="0" r="0" b="9525"/>
            <wp:docPr id="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2895600" cy="200025"/>
                    </a:xfrm>
                    <a:prstGeom prst="rect">
                      <a:avLst/>
                    </a:prstGeom>
                  </pic:spPr>
                </pic:pic>
              </a:graphicData>
            </a:graphic>
          </wp:inline>
        </w:drawing>
      </w:r>
    </w:p>
    <w:p w:rsidR="00BB2501" w:rsidRDefault="00BB2501" w:rsidP="00BB2501">
      <w:pPr>
        <w:spacing w:line="240" w:lineRule="auto"/>
        <w:rPr>
          <w:rFonts w:eastAsia="Times New Roman" w:cs="Arial"/>
          <w:color w:val="000000"/>
          <w:szCs w:val="24"/>
          <w:u w:val="single"/>
        </w:rPr>
      </w:pPr>
      <w:r>
        <w:rPr>
          <w:rFonts w:eastAsia="Times New Roman" w:cs="Arial"/>
          <w:color w:val="000000"/>
          <w:szCs w:val="24"/>
          <w:u w:val="single"/>
        </w:rPr>
        <w:t>Testing for Default R</w:t>
      </w:r>
      <w:r w:rsidRPr="00943952">
        <w:rPr>
          <w:rFonts w:eastAsia="Times New Roman" w:cs="Arial"/>
          <w:color w:val="000000"/>
          <w:szCs w:val="24"/>
          <w:u w:val="single"/>
        </w:rPr>
        <w:t>esources</w:t>
      </w:r>
    </w:p>
    <w:p w:rsidR="00BB2501" w:rsidRDefault="00BB2501" w:rsidP="00BB2501">
      <w:pPr>
        <w:spacing w:line="240" w:lineRule="auto"/>
        <w:rPr>
          <w:rFonts w:eastAsia="Times New Roman" w:cs="Arial"/>
          <w:color w:val="000000"/>
          <w:szCs w:val="24"/>
        </w:rPr>
      </w:pPr>
      <w:r>
        <w:rPr>
          <w:rFonts w:eastAsia="Times New Roman" w:cs="Arial"/>
          <w:color w:val="000000"/>
          <w:szCs w:val="24"/>
        </w:rPr>
        <w:t xml:space="preserve">Default resources will be the only specified resources in MirrorMate so it’s important to test for it. There are three steps involved in testing the default resources are setup correctly. The first step is to set the language to Spanish, which isn’t supported by MirrorMate. Once the language is set, start the </w:t>
      </w:r>
      <w:r>
        <w:rPr>
          <w:rFonts w:eastAsia="Times New Roman" w:cs="Arial"/>
          <w:color w:val="000000"/>
          <w:szCs w:val="24"/>
        </w:rPr>
        <w:lastRenderedPageBreak/>
        <w:t>MirrorMate application. Finally, if the application shows an error message, make sure the string is defined in the following directory:</w:t>
      </w:r>
    </w:p>
    <w:p w:rsidR="00BB2501" w:rsidRPr="00C95FD1" w:rsidRDefault="00BB2501" w:rsidP="00BB2501">
      <w:pPr>
        <w:spacing w:line="240" w:lineRule="auto"/>
        <w:rPr>
          <w:rFonts w:eastAsia="Times New Roman" w:cs="Arial"/>
          <w:color w:val="000000"/>
          <w:szCs w:val="24"/>
        </w:rPr>
      </w:pPr>
      <w:r>
        <w:rPr>
          <w:noProof/>
        </w:rPr>
        <w:drawing>
          <wp:inline distT="0" distB="0" distL="0" distR="0">
            <wp:extent cx="1704975" cy="209550"/>
            <wp:effectExtent l="0" t="0" r="9525" b="0"/>
            <wp:docPr id="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1704975" cy="209550"/>
                    </a:xfrm>
                    <a:prstGeom prst="rect">
                      <a:avLst/>
                    </a:prstGeom>
                  </pic:spPr>
                </pic:pic>
              </a:graphicData>
            </a:graphic>
          </wp:inline>
        </w:drawing>
      </w:r>
    </w:p>
    <w:p w:rsidR="00BB2501" w:rsidRPr="00B6372B" w:rsidRDefault="00BB2501" w:rsidP="00BB2501">
      <w:pPr>
        <w:spacing w:line="240" w:lineRule="auto"/>
        <w:rPr>
          <w:rFonts w:eastAsia="Times New Roman" w:cs="Arial"/>
          <w:b/>
          <w:color w:val="000000"/>
          <w:szCs w:val="24"/>
        </w:rPr>
      </w:pPr>
      <w:r w:rsidRPr="00B6372B">
        <w:rPr>
          <w:rFonts w:eastAsia="Times New Roman" w:cs="Arial"/>
          <w:b/>
          <w:color w:val="000000"/>
          <w:szCs w:val="24"/>
        </w:rPr>
        <w:t>Text and Input</w:t>
      </w:r>
    </w:p>
    <w:p w:rsidR="00BB2501" w:rsidRDefault="00BB2501" w:rsidP="00BB2501">
      <w:pPr>
        <w:spacing w:line="240" w:lineRule="auto"/>
        <w:rPr>
          <w:rFonts w:eastAsia="Times New Roman" w:cs="Arial"/>
          <w:color w:val="000000"/>
          <w:szCs w:val="24"/>
        </w:rPr>
      </w:pPr>
      <w:r>
        <w:rPr>
          <w:rFonts w:eastAsia="Times New Roman" w:cs="Arial"/>
          <w:color w:val="000000"/>
          <w:szCs w:val="24"/>
        </w:rPr>
        <w:t xml:space="preserve">The MirrorMate </w:t>
      </w:r>
      <w:r w:rsidR="002B181D">
        <w:rPr>
          <w:rFonts w:eastAsia="Times New Roman" w:cs="Arial"/>
          <w:color w:val="000000"/>
          <w:szCs w:val="24"/>
        </w:rPr>
        <w:t>Team</w:t>
      </w:r>
      <w:r>
        <w:rPr>
          <w:rFonts w:eastAsia="Times New Roman" w:cs="Arial"/>
          <w:color w:val="000000"/>
          <w:szCs w:val="24"/>
        </w:rPr>
        <w:t xml:space="preserve"> is planning to add some convenient text services to the Android application. These services include copy and paste, voice typing, and spellchecker. These features will make it easier for end-users to enter addresses.</w:t>
      </w:r>
    </w:p>
    <w:p w:rsidR="00BB2501" w:rsidRDefault="00BB2501" w:rsidP="00BB2501">
      <w:pPr>
        <w:spacing w:line="240" w:lineRule="auto"/>
        <w:rPr>
          <w:rFonts w:eastAsia="Times New Roman" w:cs="Arial"/>
          <w:color w:val="000000"/>
          <w:szCs w:val="24"/>
          <w:u w:val="single"/>
        </w:rPr>
      </w:pPr>
      <w:r w:rsidRPr="00D21CF4">
        <w:rPr>
          <w:rFonts w:eastAsia="Times New Roman" w:cs="Arial"/>
          <w:color w:val="000000"/>
          <w:szCs w:val="24"/>
          <w:u w:val="single"/>
        </w:rPr>
        <w:t>Copy and Paste</w:t>
      </w:r>
    </w:p>
    <w:p w:rsidR="00BB2501" w:rsidRDefault="00BB2501" w:rsidP="00BB2501">
      <w:pPr>
        <w:spacing w:line="240" w:lineRule="auto"/>
        <w:rPr>
          <w:rFonts w:eastAsia="Times New Roman" w:cs="Arial"/>
          <w:color w:val="000000"/>
          <w:szCs w:val="24"/>
        </w:rPr>
      </w:pPr>
      <w:r>
        <w:rPr>
          <w:rFonts w:eastAsia="Times New Roman" w:cs="Arial"/>
          <w:color w:val="000000"/>
          <w:szCs w:val="24"/>
        </w:rPr>
        <w:t xml:space="preserve">The Android clipboard will support both complex and simple data types. Users will be able to copy an address for example, from one application such as a browser, and paste them into the MirrorMate app. The clip object supports three different forms. The first one is text. A text string will be the most common type to be copied into the clipboard object. To paste the string into the MirrorMate app, the development </w:t>
      </w:r>
      <w:r w:rsidR="002B181D">
        <w:rPr>
          <w:rFonts w:eastAsia="Times New Roman" w:cs="Arial"/>
          <w:color w:val="000000"/>
          <w:szCs w:val="24"/>
        </w:rPr>
        <w:t>Team</w:t>
      </w:r>
      <w:r>
        <w:rPr>
          <w:rFonts w:eastAsia="Times New Roman" w:cs="Arial"/>
          <w:color w:val="000000"/>
          <w:szCs w:val="24"/>
        </w:rPr>
        <w:t xml:space="preserve"> will copy the clipboard object and place the string in the applications storage.</w:t>
      </w:r>
    </w:p>
    <w:p w:rsidR="00BB2501" w:rsidRDefault="00BB2501" w:rsidP="00BB2501">
      <w:pPr>
        <w:spacing w:line="240" w:lineRule="auto"/>
        <w:rPr>
          <w:rFonts w:eastAsia="Times New Roman" w:cs="Arial"/>
          <w:color w:val="000000"/>
          <w:szCs w:val="24"/>
        </w:rPr>
      </w:pPr>
      <w:r>
        <w:rPr>
          <w:rFonts w:eastAsia="Times New Roman" w:cs="Arial"/>
          <w:color w:val="000000"/>
          <w:szCs w:val="24"/>
        </w:rPr>
        <w:t>The second type available is URI. This type is primarily used for copying complex data types. The MirrorMate application will need to take into account this type just in case the end user decides to copy this data type into the application. Once the URI data type is copied into the clipboard object, the MirrorMate application will grab the URI object, resolve the data source and copy the data source into the MirrorMate’s application storage.</w:t>
      </w:r>
    </w:p>
    <w:p w:rsidR="00BB2501" w:rsidRPr="007838CF" w:rsidRDefault="00BB2501" w:rsidP="00B6372B">
      <w:pPr>
        <w:spacing w:line="240" w:lineRule="auto"/>
        <w:rPr>
          <w:rFonts w:eastAsia="Times New Roman" w:cs="Arial"/>
          <w:b/>
          <w:color w:val="000000"/>
          <w:szCs w:val="24"/>
          <w:u w:val="single"/>
        </w:rPr>
      </w:pPr>
      <w:r>
        <w:rPr>
          <w:rFonts w:eastAsia="Times New Roman" w:cs="Arial"/>
          <w:color w:val="000000"/>
          <w:szCs w:val="24"/>
        </w:rPr>
        <w:t xml:space="preserve">The final form available is an Intent. This is used to copy application shortcuts. At this time, the MirrorMate development </w:t>
      </w:r>
      <w:r w:rsidR="002B181D">
        <w:rPr>
          <w:rFonts w:eastAsia="Times New Roman" w:cs="Arial"/>
          <w:color w:val="000000"/>
          <w:szCs w:val="24"/>
        </w:rPr>
        <w:t>Team</w:t>
      </w:r>
      <w:r>
        <w:rPr>
          <w:rFonts w:eastAsia="Times New Roman" w:cs="Arial"/>
          <w:color w:val="000000"/>
          <w:szCs w:val="24"/>
        </w:rPr>
        <w:t xml:space="preserve"> is not planning to support this type of copy and paste. The below diagram explains the overall layout of the clipboard system within Android </w:t>
      </w:r>
      <w:r w:rsidR="000764D2">
        <w:rPr>
          <w:rFonts w:eastAsia="Times New Roman" w:cs="Arial"/>
          <w:color w:val="000000"/>
          <w:szCs w:val="24"/>
        </w:rPr>
        <w:t>[12]</w:t>
      </w:r>
      <w:r>
        <w:rPr>
          <w:rFonts w:eastAsia="Times New Roman" w:cs="Arial"/>
          <w:color w:val="000000"/>
          <w:szCs w:val="24"/>
        </w:rPr>
        <w:t>.</w:t>
      </w:r>
    </w:p>
    <w:p w:rsidR="00BB2501" w:rsidRDefault="00BB2501" w:rsidP="00BB2501">
      <w:pPr>
        <w:spacing w:line="240" w:lineRule="auto"/>
        <w:rPr>
          <w:rFonts w:eastAsia="Times New Roman" w:cs="Arial"/>
          <w:color w:val="000000"/>
          <w:szCs w:val="24"/>
        </w:rPr>
      </w:pPr>
    </w:p>
    <w:p w:rsidR="002E1B75" w:rsidRDefault="002E1B75" w:rsidP="00BB2501">
      <w:pPr>
        <w:spacing w:line="240" w:lineRule="auto"/>
        <w:rPr>
          <w:rFonts w:eastAsia="Times New Roman" w:cs="Arial"/>
          <w:color w:val="000000"/>
          <w:szCs w:val="24"/>
        </w:rPr>
      </w:pPr>
    </w:p>
    <w:p w:rsidR="00BB2501" w:rsidRDefault="00BB2501" w:rsidP="00BB2501">
      <w:pPr>
        <w:spacing w:line="240" w:lineRule="auto"/>
        <w:rPr>
          <w:rFonts w:eastAsia="Times New Roman" w:cs="Arial"/>
          <w:color w:val="000000"/>
          <w:szCs w:val="24"/>
        </w:rPr>
      </w:pPr>
      <w:r>
        <w:rPr>
          <w:noProof/>
        </w:rPr>
        <w:lastRenderedPageBreak/>
        <w:drawing>
          <wp:inline distT="0" distB="0" distL="0" distR="0">
            <wp:extent cx="5943600" cy="3416300"/>
            <wp:effectExtent l="0" t="0" r="0" b="0"/>
            <wp:docPr id="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5943600" cy="3416300"/>
                    </a:xfrm>
                    <a:prstGeom prst="rect">
                      <a:avLst/>
                    </a:prstGeom>
                  </pic:spPr>
                </pic:pic>
              </a:graphicData>
            </a:graphic>
          </wp:inline>
        </w:drawing>
      </w:r>
    </w:p>
    <w:p w:rsidR="00BB2501" w:rsidRDefault="000764D2" w:rsidP="000764D2">
      <w:pPr>
        <w:pStyle w:val="Figure"/>
      </w:pPr>
      <w:bookmarkStart w:id="114" w:name="_Toc342526286"/>
      <w:r>
        <w:t>Figure 4-27</w:t>
      </w:r>
      <w:r w:rsidR="002E1B75">
        <w:t xml:space="preserve"> Android Clipboard System</w:t>
      </w:r>
      <w:bookmarkEnd w:id="114"/>
    </w:p>
    <w:p w:rsidR="002E1B75" w:rsidRPr="002E1B75" w:rsidRDefault="006B3985" w:rsidP="006B3985">
      <w:pPr>
        <w:jc w:val="center"/>
      </w:pPr>
      <w:r>
        <w:t>Image reprinted courtesy of Android</w:t>
      </w:r>
    </w:p>
    <w:p w:rsidR="00BB2501" w:rsidRPr="008F72E9" w:rsidRDefault="00BB2501" w:rsidP="00BB2501">
      <w:pPr>
        <w:spacing w:line="240" w:lineRule="auto"/>
        <w:rPr>
          <w:rFonts w:eastAsia="Times New Roman" w:cs="Arial"/>
          <w:color w:val="000000"/>
          <w:szCs w:val="24"/>
          <w:u w:val="single"/>
        </w:rPr>
      </w:pPr>
      <w:r w:rsidRPr="008F72E9">
        <w:rPr>
          <w:rFonts w:eastAsia="Times New Roman" w:cs="Arial"/>
          <w:color w:val="000000"/>
          <w:szCs w:val="24"/>
          <w:u w:val="single"/>
        </w:rPr>
        <w:t xml:space="preserve">Creating an Input Method Editor </w:t>
      </w:r>
    </w:p>
    <w:p w:rsidR="00BB2501" w:rsidRDefault="00BB2501" w:rsidP="000764D2">
      <w:pPr>
        <w:pStyle w:val="Reference"/>
      </w:pPr>
      <w:bookmarkStart w:id="115" w:name="_Toc342526362"/>
      <w:r>
        <w:t xml:space="preserve">An IME is the primary method to input text. Users will be able to type the address with the available Android keyboard to get to a destination. The below image is the lifecycle of the IME </w:t>
      </w:r>
      <w:r w:rsidR="000764D2">
        <w:t>[13].</w:t>
      </w:r>
      <w:bookmarkEnd w:id="115"/>
    </w:p>
    <w:p w:rsidR="00BB2501" w:rsidRDefault="00BB2501" w:rsidP="00BB2501">
      <w:pPr>
        <w:spacing w:line="240" w:lineRule="auto"/>
        <w:jc w:val="center"/>
        <w:rPr>
          <w:rFonts w:eastAsia="Times New Roman" w:cs="Arial"/>
          <w:color w:val="000000"/>
          <w:szCs w:val="24"/>
        </w:rPr>
      </w:pPr>
      <w:r w:rsidRPr="007E5E24">
        <w:rPr>
          <w:rFonts w:eastAsia="Times New Roman" w:cs="Arial"/>
          <w:noProof/>
          <w:color w:val="000000"/>
          <w:szCs w:val="24"/>
        </w:rPr>
        <w:lastRenderedPageBreak/>
        <w:drawing>
          <wp:inline distT="0" distB="0" distL="0" distR="0">
            <wp:extent cx="3856007" cy="7612912"/>
            <wp:effectExtent l="19050" t="0" r="0" b="0"/>
            <wp:docPr id="84" name="Picture 13" descr="http://developer.android.com/resources/articles/images/inputmethod_lifecycle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veloper.android.com/resources/articles/images/inputmethod_lifecycle_image.pn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0202" cy="7621194"/>
                    </a:xfrm>
                    <a:prstGeom prst="rect">
                      <a:avLst/>
                    </a:prstGeom>
                    <a:noFill/>
                    <a:ln>
                      <a:noFill/>
                    </a:ln>
                  </pic:spPr>
                </pic:pic>
              </a:graphicData>
            </a:graphic>
          </wp:inline>
        </w:drawing>
      </w:r>
    </w:p>
    <w:p w:rsidR="002E1B75" w:rsidRDefault="000764D2" w:rsidP="000764D2">
      <w:pPr>
        <w:pStyle w:val="Figure"/>
      </w:pPr>
      <w:bookmarkStart w:id="116" w:name="_Toc342526287"/>
      <w:r>
        <w:t>Figure 4-28</w:t>
      </w:r>
      <w:r w:rsidR="002E1B75">
        <w:t xml:space="preserve"> IME Lifecycle</w:t>
      </w:r>
      <w:bookmarkEnd w:id="116"/>
    </w:p>
    <w:p w:rsidR="006B3985" w:rsidRPr="006B3985" w:rsidRDefault="006B3985" w:rsidP="006B3985">
      <w:pPr>
        <w:jc w:val="center"/>
      </w:pPr>
      <w:r>
        <w:t>Image reprinted courtesy of Android</w:t>
      </w:r>
    </w:p>
    <w:p w:rsidR="002E1B75" w:rsidRPr="002E1B75" w:rsidRDefault="002E1B75" w:rsidP="002E1B75">
      <w:pPr>
        <w:spacing w:after="0" w:line="240" w:lineRule="auto"/>
      </w:pPr>
    </w:p>
    <w:p w:rsidR="00BB2501" w:rsidRDefault="00BB2501" w:rsidP="002E1B75">
      <w:pPr>
        <w:spacing w:after="0" w:line="240" w:lineRule="auto"/>
        <w:rPr>
          <w:rFonts w:eastAsia="Times New Roman" w:cs="Arial"/>
          <w:color w:val="000000"/>
          <w:szCs w:val="24"/>
          <w:u w:val="single"/>
        </w:rPr>
      </w:pPr>
      <w:r w:rsidRPr="00F36051">
        <w:rPr>
          <w:rFonts w:eastAsia="Times New Roman" w:cs="Arial"/>
          <w:color w:val="000000"/>
          <w:szCs w:val="24"/>
          <w:u w:val="single"/>
        </w:rPr>
        <w:t>The Input Method API</w:t>
      </w:r>
    </w:p>
    <w:p w:rsidR="002E1B75" w:rsidRDefault="002E1B75" w:rsidP="002E1B75">
      <w:pPr>
        <w:spacing w:after="0" w:line="240" w:lineRule="auto"/>
        <w:rPr>
          <w:rFonts w:eastAsia="Times New Roman" w:cs="Arial"/>
          <w:color w:val="000000"/>
          <w:szCs w:val="24"/>
          <w:u w:val="single"/>
        </w:rPr>
      </w:pPr>
    </w:p>
    <w:p w:rsidR="00BB2501" w:rsidRDefault="00BB2501" w:rsidP="002E1B75">
      <w:pPr>
        <w:spacing w:after="0" w:line="240" w:lineRule="auto"/>
        <w:rPr>
          <w:rFonts w:eastAsia="Times New Roman" w:cs="Arial"/>
          <w:color w:val="000000"/>
          <w:szCs w:val="24"/>
        </w:rPr>
      </w:pPr>
      <w:r>
        <w:rPr>
          <w:rFonts w:eastAsia="Times New Roman" w:cs="Arial"/>
          <w:color w:val="000000"/>
          <w:szCs w:val="24"/>
        </w:rPr>
        <w:t>The primary function of the input method is to be a service component. The InputMethodService class will handle the following bulleted points:</w:t>
      </w:r>
    </w:p>
    <w:p w:rsidR="00BB2501" w:rsidRDefault="00BB2501" w:rsidP="00BB2501">
      <w:pPr>
        <w:pStyle w:val="ListParagraph"/>
        <w:numPr>
          <w:ilvl w:val="0"/>
          <w:numId w:val="32"/>
        </w:numPr>
        <w:spacing w:line="240" w:lineRule="auto"/>
        <w:rPr>
          <w:rFonts w:eastAsia="Times New Roman" w:cs="Arial"/>
          <w:color w:val="000000"/>
          <w:szCs w:val="24"/>
        </w:rPr>
      </w:pPr>
      <w:r>
        <w:rPr>
          <w:rFonts w:eastAsia="Times New Roman" w:cs="Arial"/>
          <w:color w:val="000000"/>
          <w:szCs w:val="24"/>
        </w:rPr>
        <w:t>User Input</w:t>
      </w:r>
    </w:p>
    <w:p w:rsidR="00BB2501" w:rsidRDefault="00BB2501" w:rsidP="00BB2501">
      <w:pPr>
        <w:pStyle w:val="ListParagraph"/>
        <w:numPr>
          <w:ilvl w:val="0"/>
          <w:numId w:val="32"/>
        </w:numPr>
        <w:spacing w:line="240" w:lineRule="auto"/>
        <w:rPr>
          <w:rFonts w:eastAsia="Times New Roman" w:cs="Arial"/>
          <w:color w:val="000000"/>
          <w:szCs w:val="24"/>
        </w:rPr>
      </w:pPr>
      <w:r>
        <w:rPr>
          <w:rFonts w:eastAsia="Times New Roman" w:cs="Arial"/>
          <w:color w:val="000000"/>
          <w:szCs w:val="24"/>
        </w:rPr>
        <w:t>Deliver Text to Fields on Screen</w:t>
      </w:r>
    </w:p>
    <w:p w:rsidR="00BB2501" w:rsidRDefault="00BB2501" w:rsidP="00BB2501">
      <w:pPr>
        <w:pStyle w:val="ListParagraph"/>
        <w:numPr>
          <w:ilvl w:val="0"/>
          <w:numId w:val="32"/>
        </w:numPr>
        <w:spacing w:line="240" w:lineRule="auto"/>
        <w:rPr>
          <w:rFonts w:eastAsia="Times New Roman" w:cs="Arial"/>
          <w:color w:val="000000"/>
          <w:szCs w:val="24"/>
        </w:rPr>
      </w:pPr>
      <w:r>
        <w:rPr>
          <w:rFonts w:eastAsia="Times New Roman" w:cs="Arial"/>
          <w:color w:val="000000"/>
          <w:szCs w:val="24"/>
        </w:rPr>
        <w:t>Handling the User Interface of the IME</w:t>
      </w:r>
    </w:p>
    <w:p w:rsidR="00BB2501" w:rsidRDefault="00BB2501" w:rsidP="00BB2501">
      <w:pPr>
        <w:pStyle w:val="ListParagraph"/>
        <w:numPr>
          <w:ilvl w:val="0"/>
          <w:numId w:val="32"/>
        </w:numPr>
        <w:spacing w:line="240" w:lineRule="auto"/>
        <w:rPr>
          <w:rFonts w:eastAsia="Times New Roman" w:cs="Arial"/>
          <w:color w:val="000000"/>
          <w:szCs w:val="24"/>
        </w:rPr>
      </w:pPr>
      <w:r>
        <w:rPr>
          <w:rFonts w:eastAsia="Times New Roman" w:cs="Arial"/>
          <w:color w:val="000000"/>
          <w:szCs w:val="24"/>
        </w:rPr>
        <w:t>visibility of the keyboard</w:t>
      </w:r>
    </w:p>
    <w:p w:rsidR="00BB2501" w:rsidRDefault="00BB2501" w:rsidP="00BB2501">
      <w:pPr>
        <w:pStyle w:val="ListParagraph"/>
        <w:numPr>
          <w:ilvl w:val="0"/>
          <w:numId w:val="32"/>
        </w:numPr>
        <w:spacing w:line="240" w:lineRule="auto"/>
        <w:rPr>
          <w:rFonts w:eastAsia="Times New Roman" w:cs="Arial"/>
          <w:color w:val="000000"/>
          <w:szCs w:val="24"/>
        </w:rPr>
      </w:pPr>
      <w:r>
        <w:rPr>
          <w:rFonts w:eastAsia="Times New Roman" w:cs="Arial"/>
          <w:color w:val="000000"/>
          <w:szCs w:val="24"/>
        </w:rPr>
        <w:t>Communicating with Current Text Field</w:t>
      </w:r>
    </w:p>
    <w:p w:rsidR="00BB2501" w:rsidRDefault="00BB2501" w:rsidP="00BB2501">
      <w:pPr>
        <w:spacing w:line="240" w:lineRule="auto"/>
        <w:rPr>
          <w:rFonts w:eastAsia="Times New Roman" w:cs="Arial"/>
          <w:color w:val="000000"/>
          <w:szCs w:val="24"/>
        </w:rPr>
      </w:pPr>
      <w:r>
        <w:rPr>
          <w:rFonts w:eastAsia="Times New Roman" w:cs="Arial"/>
          <w:color w:val="000000"/>
          <w:szCs w:val="24"/>
        </w:rPr>
        <w:t>The two other classes that will frequently be called in the MirrorMate code are KeyboardView and BaseInputConnection.</w:t>
      </w:r>
    </w:p>
    <w:p w:rsidR="00BB2501" w:rsidRPr="004E6BBE" w:rsidRDefault="00BB2501" w:rsidP="00BB2501">
      <w:pPr>
        <w:spacing w:line="240" w:lineRule="auto"/>
        <w:rPr>
          <w:rFonts w:eastAsia="Times New Roman" w:cs="Arial"/>
          <w:color w:val="000000"/>
          <w:szCs w:val="24"/>
          <w:u w:val="single"/>
        </w:rPr>
      </w:pPr>
      <w:r w:rsidRPr="004E6BBE">
        <w:rPr>
          <w:rFonts w:eastAsia="Times New Roman" w:cs="Arial"/>
          <w:color w:val="000000"/>
          <w:szCs w:val="24"/>
          <w:u w:val="single"/>
        </w:rPr>
        <w:t>Keyboard</w:t>
      </w:r>
      <w:r>
        <w:rPr>
          <w:rFonts w:eastAsia="Times New Roman" w:cs="Arial"/>
          <w:color w:val="000000"/>
          <w:szCs w:val="24"/>
          <w:u w:val="single"/>
        </w:rPr>
        <w:t>View</w:t>
      </w:r>
    </w:p>
    <w:p w:rsidR="00BB2501" w:rsidRDefault="00BB2501" w:rsidP="00BB2501">
      <w:pPr>
        <w:spacing w:line="240" w:lineRule="auto"/>
        <w:rPr>
          <w:rFonts w:eastAsia="Times New Roman" w:cs="Arial"/>
          <w:color w:val="000000"/>
          <w:szCs w:val="24"/>
        </w:rPr>
      </w:pPr>
      <w:r>
        <w:rPr>
          <w:rFonts w:eastAsia="Times New Roman" w:cs="Arial"/>
          <w:color w:val="000000"/>
          <w:szCs w:val="24"/>
        </w:rPr>
        <w:t>This class is an extension of the View class and will respond to input evens by the user. This will need to be defined by calling an instance of Keyboard and can also be specified in XML</w:t>
      </w:r>
    </w:p>
    <w:p w:rsidR="00BB2501" w:rsidRDefault="00BB2501" w:rsidP="00BB2501">
      <w:pPr>
        <w:spacing w:line="240" w:lineRule="auto"/>
        <w:rPr>
          <w:rFonts w:eastAsia="Times New Roman" w:cs="Arial"/>
          <w:color w:val="000000"/>
          <w:szCs w:val="24"/>
          <w:u w:val="single"/>
        </w:rPr>
      </w:pPr>
      <w:r w:rsidRPr="004E6BBE">
        <w:rPr>
          <w:rFonts w:eastAsia="Times New Roman" w:cs="Arial"/>
          <w:color w:val="000000"/>
          <w:szCs w:val="24"/>
          <w:u w:val="single"/>
        </w:rPr>
        <w:t>BaseInputConnection</w:t>
      </w:r>
    </w:p>
    <w:p w:rsidR="00BB2501" w:rsidRDefault="00BB2501" w:rsidP="00BB2501">
      <w:pPr>
        <w:spacing w:line="240" w:lineRule="auto"/>
        <w:rPr>
          <w:rFonts w:eastAsia="Times New Roman" w:cs="Arial"/>
          <w:color w:val="000000"/>
          <w:szCs w:val="24"/>
        </w:rPr>
      </w:pPr>
      <w:r>
        <w:rPr>
          <w:rFonts w:eastAsia="Times New Roman" w:cs="Arial"/>
          <w:color w:val="000000"/>
          <w:szCs w:val="24"/>
        </w:rPr>
        <w:t xml:space="preserve">The BaseInputConnection class is used to define the communication channel between the application and the InputMethod. MirrorMate will use this class to commit text on a text field and send raw key events to MirrorMate. As the development gets underway, the MirrorMate development </w:t>
      </w:r>
      <w:r w:rsidR="002B181D">
        <w:rPr>
          <w:rFonts w:eastAsia="Times New Roman" w:cs="Arial"/>
          <w:color w:val="000000"/>
          <w:szCs w:val="24"/>
        </w:rPr>
        <w:t>Team</w:t>
      </w:r>
      <w:r>
        <w:rPr>
          <w:rFonts w:eastAsia="Times New Roman" w:cs="Arial"/>
          <w:color w:val="000000"/>
          <w:szCs w:val="24"/>
        </w:rPr>
        <w:t xml:space="preserve"> should extend the class, appose to implementing the base interface InputConnection</w:t>
      </w:r>
    </w:p>
    <w:p w:rsidR="00BB2501" w:rsidRPr="00751805" w:rsidRDefault="00BB2501" w:rsidP="00BB2501">
      <w:pPr>
        <w:spacing w:line="240" w:lineRule="auto"/>
        <w:rPr>
          <w:rFonts w:eastAsia="Times New Roman" w:cs="Arial"/>
          <w:color w:val="000000"/>
          <w:szCs w:val="24"/>
        </w:rPr>
      </w:pPr>
      <w:r w:rsidRPr="00F36051">
        <w:rPr>
          <w:rFonts w:eastAsia="Times New Roman" w:cs="Arial"/>
          <w:color w:val="000000"/>
          <w:szCs w:val="24"/>
          <w:u w:val="single"/>
        </w:rPr>
        <w:t>Spellchecker</w:t>
      </w:r>
    </w:p>
    <w:p w:rsidR="00BB2501" w:rsidRDefault="00BB2501" w:rsidP="00BB2501">
      <w:pPr>
        <w:spacing w:line="240" w:lineRule="auto"/>
        <w:rPr>
          <w:rFonts w:eastAsia="Times New Roman" w:cs="Arial"/>
          <w:color w:val="000000"/>
          <w:szCs w:val="24"/>
        </w:rPr>
      </w:pPr>
      <w:r>
        <w:rPr>
          <w:rFonts w:eastAsia="Times New Roman" w:cs="Arial"/>
          <w:color w:val="000000"/>
          <w:szCs w:val="24"/>
        </w:rPr>
        <w:t>Spellchecker is a text service API included with the Android platform. The below flow diagram shows the lifecycle of the service.</w:t>
      </w:r>
    </w:p>
    <w:p w:rsidR="00BB2501" w:rsidRDefault="00BB2501" w:rsidP="00BB2501">
      <w:pPr>
        <w:spacing w:line="240" w:lineRule="auto"/>
        <w:jc w:val="center"/>
        <w:rPr>
          <w:rFonts w:eastAsia="Times New Roman" w:cs="Arial"/>
          <w:color w:val="000000"/>
          <w:szCs w:val="24"/>
        </w:rPr>
      </w:pPr>
      <w:r w:rsidRPr="00F36051">
        <w:rPr>
          <w:rFonts w:eastAsia="Times New Roman" w:cs="Arial"/>
          <w:noProof/>
          <w:color w:val="000000"/>
          <w:szCs w:val="24"/>
        </w:rPr>
        <w:lastRenderedPageBreak/>
        <w:drawing>
          <wp:inline distT="0" distB="0" distL="0" distR="0">
            <wp:extent cx="3990975" cy="5676900"/>
            <wp:effectExtent l="0" t="0" r="0" b="0"/>
            <wp:docPr id="85" name="Picture 14" descr="http://developer.android.com/resources/articles/images/spellcheck_life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veloper.android.com/resources/articles/images/spellcheck_lifecycle.pn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0975" cy="5676900"/>
                    </a:xfrm>
                    <a:prstGeom prst="rect">
                      <a:avLst/>
                    </a:prstGeom>
                    <a:noFill/>
                    <a:ln>
                      <a:noFill/>
                    </a:ln>
                  </pic:spPr>
                </pic:pic>
              </a:graphicData>
            </a:graphic>
          </wp:inline>
        </w:drawing>
      </w:r>
    </w:p>
    <w:p w:rsidR="003B6C4E" w:rsidRDefault="000764D2" w:rsidP="000764D2">
      <w:pPr>
        <w:pStyle w:val="Figure"/>
      </w:pPr>
      <w:bookmarkStart w:id="117" w:name="_Toc342526288"/>
      <w:r>
        <w:t>Figure 4-29</w:t>
      </w:r>
      <w:r w:rsidR="003B6C4E">
        <w:t xml:space="preserve"> Spell Check Lifecycle</w:t>
      </w:r>
      <w:bookmarkEnd w:id="117"/>
    </w:p>
    <w:p w:rsidR="006B3985" w:rsidRPr="006B3985" w:rsidRDefault="006B3985" w:rsidP="006B3985">
      <w:pPr>
        <w:spacing w:after="0"/>
        <w:jc w:val="center"/>
      </w:pPr>
      <w:r>
        <w:t>Image reprinted courtesy of Android</w:t>
      </w:r>
    </w:p>
    <w:p w:rsidR="003B6C4E" w:rsidRPr="003B6C4E" w:rsidRDefault="003B6C4E" w:rsidP="006B3985">
      <w:pPr>
        <w:spacing w:after="0" w:line="240" w:lineRule="auto"/>
      </w:pPr>
    </w:p>
    <w:p w:rsidR="00BB2501" w:rsidRDefault="00BB2501" w:rsidP="006B3985">
      <w:pPr>
        <w:spacing w:after="0" w:line="240" w:lineRule="auto"/>
        <w:rPr>
          <w:rFonts w:eastAsia="Times New Roman" w:cs="Arial"/>
          <w:color w:val="000000"/>
          <w:szCs w:val="24"/>
        </w:rPr>
      </w:pPr>
      <w:r>
        <w:rPr>
          <w:rFonts w:eastAsia="Times New Roman" w:cs="Arial"/>
          <w:color w:val="000000"/>
          <w:szCs w:val="24"/>
        </w:rPr>
        <w:t xml:space="preserve">After careful consideration, the MirrorMate development </w:t>
      </w:r>
      <w:r w:rsidR="002B181D">
        <w:rPr>
          <w:rFonts w:eastAsia="Times New Roman" w:cs="Arial"/>
          <w:color w:val="000000"/>
          <w:szCs w:val="24"/>
        </w:rPr>
        <w:t>Team</w:t>
      </w:r>
      <w:r>
        <w:rPr>
          <w:rFonts w:eastAsia="Times New Roman" w:cs="Arial"/>
          <w:color w:val="000000"/>
          <w:szCs w:val="24"/>
        </w:rPr>
        <w:t xml:space="preserve"> decided not to implement spellchecker for a few reasons. The first being the level of complexity added to the app. With the limited time and resources, the development </w:t>
      </w:r>
      <w:r w:rsidR="002B181D">
        <w:rPr>
          <w:rFonts w:eastAsia="Times New Roman" w:cs="Arial"/>
          <w:color w:val="000000"/>
          <w:szCs w:val="24"/>
        </w:rPr>
        <w:t>Team</w:t>
      </w:r>
      <w:r>
        <w:rPr>
          <w:rFonts w:eastAsia="Times New Roman" w:cs="Arial"/>
          <w:color w:val="000000"/>
          <w:szCs w:val="24"/>
        </w:rPr>
        <w:t xml:space="preserve"> believed resources should be dedicated toward more demanding features. Also, most text being typed into the app will not need spellchecker. </w:t>
      </w:r>
    </w:p>
    <w:p w:rsidR="003B6C4E" w:rsidRDefault="003B6C4E" w:rsidP="003B6C4E">
      <w:pPr>
        <w:spacing w:after="0" w:line="240" w:lineRule="auto"/>
        <w:rPr>
          <w:rFonts w:eastAsia="Times New Roman" w:cs="Arial"/>
          <w:color w:val="000000"/>
          <w:szCs w:val="24"/>
        </w:rPr>
      </w:pPr>
    </w:p>
    <w:p w:rsidR="00BB2501" w:rsidRDefault="00BB2501" w:rsidP="00BB2501">
      <w:pPr>
        <w:spacing w:line="240" w:lineRule="auto"/>
        <w:rPr>
          <w:rFonts w:eastAsia="Times New Roman" w:cs="Arial"/>
          <w:color w:val="000000"/>
          <w:szCs w:val="24"/>
          <w:u w:val="single"/>
        </w:rPr>
      </w:pPr>
      <w:r w:rsidRPr="00F4326B">
        <w:rPr>
          <w:rFonts w:eastAsia="Times New Roman" w:cs="Arial"/>
          <w:color w:val="000000"/>
          <w:szCs w:val="24"/>
          <w:u w:val="single"/>
        </w:rPr>
        <w:t>Sending Text to the Application</w:t>
      </w:r>
    </w:p>
    <w:p w:rsidR="00BB2501" w:rsidRPr="00B6372B" w:rsidRDefault="00BB2501" w:rsidP="00BB2501">
      <w:pPr>
        <w:spacing w:after="0" w:line="240" w:lineRule="auto"/>
        <w:rPr>
          <w:rFonts w:eastAsia="Times New Roman" w:cs="Arial"/>
          <w:b/>
          <w:color w:val="000000"/>
          <w:szCs w:val="24"/>
        </w:rPr>
      </w:pPr>
      <w:r w:rsidRPr="00B6372B">
        <w:rPr>
          <w:rFonts w:eastAsia="Times New Roman" w:cs="Arial"/>
          <w:b/>
          <w:color w:val="000000"/>
          <w:szCs w:val="24"/>
        </w:rPr>
        <w:t>Best Practices</w:t>
      </w:r>
    </w:p>
    <w:p w:rsidR="00BB2501" w:rsidRDefault="00BB2501" w:rsidP="00BB2501">
      <w:pPr>
        <w:spacing w:after="0" w:line="240" w:lineRule="auto"/>
        <w:rPr>
          <w:rFonts w:eastAsia="Times New Roman" w:cs="Arial"/>
          <w:color w:val="000000"/>
          <w:szCs w:val="24"/>
        </w:rPr>
      </w:pPr>
      <w:r>
        <w:rPr>
          <w:rFonts w:eastAsia="Times New Roman" w:cs="Arial"/>
          <w:color w:val="000000"/>
          <w:szCs w:val="24"/>
        </w:rPr>
        <w:lastRenderedPageBreak/>
        <w:t>According to the Android API, Google has set 5 good practices to follow when creating Android applications. They are as follows:</w:t>
      </w:r>
    </w:p>
    <w:p w:rsidR="00BB2501" w:rsidRDefault="00BB2501" w:rsidP="00BB2501">
      <w:pPr>
        <w:spacing w:after="0" w:line="240" w:lineRule="auto"/>
        <w:rPr>
          <w:rFonts w:eastAsia="Times New Roman" w:cs="Arial"/>
          <w:color w:val="000000"/>
          <w:szCs w:val="24"/>
        </w:rPr>
      </w:pPr>
    </w:p>
    <w:p w:rsidR="00BB2501" w:rsidRDefault="00BB2501" w:rsidP="00BB2501">
      <w:pPr>
        <w:pStyle w:val="ListParagraph"/>
        <w:numPr>
          <w:ilvl w:val="0"/>
          <w:numId w:val="14"/>
        </w:numPr>
        <w:spacing w:after="0" w:line="240" w:lineRule="auto"/>
        <w:rPr>
          <w:rFonts w:eastAsia="Times New Roman" w:cs="Arial"/>
          <w:color w:val="000000"/>
          <w:szCs w:val="24"/>
        </w:rPr>
      </w:pPr>
      <w:r>
        <w:rPr>
          <w:rFonts w:eastAsia="Times New Roman" w:cs="Arial"/>
          <w:color w:val="000000"/>
          <w:szCs w:val="24"/>
        </w:rPr>
        <w:t>Improving  App Quality</w:t>
      </w:r>
    </w:p>
    <w:p w:rsidR="00BB2501" w:rsidRDefault="00BB2501" w:rsidP="00BB2501">
      <w:pPr>
        <w:pStyle w:val="ListParagraph"/>
        <w:numPr>
          <w:ilvl w:val="0"/>
          <w:numId w:val="14"/>
        </w:numPr>
        <w:spacing w:after="0" w:line="240" w:lineRule="auto"/>
        <w:rPr>
          <w:rFonts w:eastAsia="Times New Roman" w:cs="Arial"/>
          <w:color w:val="000000"/>
          <w:szCs w:val="24"/>
        </w:rPr>
      </w:pPr>
      <w:r>
        <w:rPr>
          <w:rFonts w:eastAsia="Times New Roman" w:cs="Arial"/>
          <w:color w:val="000000"/>
          <w:szCs w:val="24"/>
        </w:rPr>
        <w:t>Say Goodbye to the Menu Button</w:t>
      </w:r>
    </w:p>
    <w:p w:rsidR="00BB2501" w:rsidRDefault="00BB2501" w:rsidP="00BB2501">
      <w:pPr>
        <w:pStyle w:val="ListParagraph"/>
        <w:numPr>
          <w:ilvl w:val="0"/>
          <w:numId w:val="14"/>
        </w:numPr>
        <w:spacing w:after="0" w:line="240" w:lineRule="auto"/>
        <w:rPr>
          <w:rFonts w:eastAsia="Times New Roman" w:cs="Arial"/>
          <w:color w:val="000000"/>
          <w:szCs w:val="24"/>
        </w:rPr>
      </w:pPr>
      <w:r>
        <w:rPr>
          <w:rFonts w:eastAsia="Times New Roman" w:cs="Arial"/>
          <w:color w:val="000000"/>
          <w:szCs w:val="24"/>
        </w:rPr>
        <w:t>Tools for Managing Screen Sizes</w:t>
      </w:r>
    </w:p>
    <w:p w:rsidR="00BB2501" w:rsidRDefault="00BB2501" w:rsidP="00BB2501">
      <w:pPr>
        <w:pStyle w:val="ListParagraph"/>
        <w:numPr>
          <w:ilvl w:val="0"/>
          <w:numId w:val="14"/>
        </w:numPr>
        <w:spacing w:after="0" w:line="240" w:lineRule="auto"/>
        <w:rPr>
          <w:rFonts w:eastAsia="Times New Roman" w:cs="Arial"/>
          <w:color w:val="000000"/>
          <w:szCs w:val="24"/>
        </w:rPr>
      </w:pPr>
      <w:r>
        <w:rPr>
          <w:rFonts w:eastAsia="Times New Roman" w:cs="Arial"/>
          <w:color w:val="000000"/>
          <w:szCs w:val="24"/>
        </w:rPr>
        <w:t>Identifying App Installations</w:t>
      </w:r>
    </w:p>
    <w:p w:rsidR="00BB2501" w:rsidRDefault="00BB2501" w:rsidP="00BB2501">
      <w:pPr>
        <w:pStyle w:val="ListParagraph"/>
        <w:numPr>
          <w:ilvl w:val="0"/>
          <w:numId w:val="14"/>
        </w:numPr>
        <w:spacing w:after="0" w:line="240" w:lineRule="auto"/>
        <w:rPr>
          <w:rFonts w:eastAsia="Times New Roman" w:cs="Arial"/>
          <w:color w:val="000000"/>
          <w:szCs w:val="24"/>
        </w:rPr>
      </w:pPr>
      <w:r>
        <w:rPr>
          <w:rFonts w:eastAsia="Times New Roman" w:cs="Arial"/>
          <w:color w:val="000000"/>
          <w:szCs w:val="24"/>
        </w:rPr>
        <w:t>Making Android Games that Play Nice</w:t>
      </w:r>
    </w:p>
    <w:p w:rsidR="00BB2501" w:rsidRDefault="00BB2501" w:rsidP="00BB2501">
      <w:pPr>
        <w:pStyle w:val="ListParagraph"/>
        <w:spacing w:after="0" w:line="240" w:lineRule="auto"/>
        <w:rPr>
          <w:rFonts w:eastAsia="Times New Roman" w:cs="Arial"/>
          <w:color w:val="000000"/>
          <w:szCs w:val="24"/>
        </w:rPr>
      </w:pPr>
    </w:p>
    <w:p w:rsidR="00BB2501" w:rsidRPr="00F243E8" w:rsidRDefault="00BB2501" w:rsidP="00BB2501">
      <w:pPr>
        <w:spacing w:after="0" w:line="240" w:lineRule="auto"/>
        <w:rPr>
          <w:rFonts w:eastAsia="Times New Roman" w:cs="Arial"/>
          <w:color w:val="000000"/>
          <w:szCs w:val="24"/>
          <w:u w:val="single"/>
        </w:rPr>
      </w:pPr>
      <w:r w:rsidRPr="00F243E8">
        <w:rPr>
          <w:rFonts w:eastAsia="Times New Roman" w:cs="Arial"/>
          <w:color w:val="000000"/>
          <w:szCs w:val="24"/>
          <w:u w:val="single"/>
        </w:rPr>
        <w:t>Improving App Quality</w:t>
      </w:r>
    </w:p>
    <w:p w:rsidR="00BB2501" w:rsidRDefault="00BB2501" w:rsidP="00BB2501">
      <w:pPr>
        <w:spacing w:after="0" w:line="240" w:lineRule="auto"/>
        <w:rPr>
          <w:rFonts w:eastAsia="Times New Roman" w:cs="Arial"/>
          <w:color w:val="000000"/>
          <w:szCs w:val="24"/>
        </w:rPr>
      </w:pPr>
      <w:r>
        <w:rPr>
          <w:rFonts w:eastAsia="Times New Roman" w:cs="Arial"/>
          <w:color w:val="000000"/>
          <w:szCs w:val="24"/>
        </w:rPr>
        <w:t xml:space="preserve">The overall MirrorMate app quality is the most important “Best Practice” the development </w:t>
      </w:r>
      <w:r w:rsidR="002B181D">
        <w:rPr>
          <w:rFonts w:eastAsia="Times New Roman" w:cs="Arial"/>
          <w:color w:val="000000"/>
          <w:szCs w:val="24"/>
        </w:rPr>
        <w:t>Team</w:t>
      </w:r>
      <w:r>
        <w:rPr>
          <w:rFonts w:eastAsia="Times New Roman" w:cs="Arial"/>
          <w:color w:val="000000"/>
          <w:szCs w:val="24"/>
        </w:rPr>
        <w:t xml:space="preserve"> needs to do well. Quality means minimizing the amount of bugs. To do this, extensive testing needs to be done on both the hardware and software side. More on software test</w:t>
      </w:r>
      <w:r w:rsidR="000764D2">
        <w:rPr>
          <w:rFonts w:eastAsia="Times New Roman" w:cs="Arial"/>
          <w:color w:val="000000"/>
          <w:szCs w:val="24"/>
        </w:rPr>
        <w:t>ing can be found in Section 7.3.</w:t>
      </w:r>
    </w:p>
    <w:p w:rsidR="00BB2501" w:rsidRDefault="00BB2501" w:rsidP="00BB2501">
      <w:pPr>
        <w:spacing w:after="0" w:line="240" w:lineRule="auto"/>
        <w:rPr>
          <w:rFonts w:eastAsia="Times New Roman" w:cs="Arial"/>
          <w:color w:val="000000"/>
          <w:szCs w:val="24"/>
        </w:rPr>
      </w:pPr>
    </w:p>
    <w:p w:rsidR="00BB2501" w:rsidRDefault="00BB2501" w:rsidP="00BB2501">
      <w:pPr>
        <w:spacing w:line="240" w:lineRule="auto"/>
        <w:rPr>
          <w:rFonts w:eastAsia="Times New Roman" w:cs="Arial"/>
          <w:color w:val="000000"/>
          <w:szCs w:val="24"/>
          <w:u w:val="single"/>
        </w:rPr>
      </w:pPr>
      <w:r w:rsidRPr="00035F3F">
        <w:rPr>
          <w:rFonts w:eastAsia="Times New Roman" w:cs="Arial"/>
          <w:color w:val="000000"/>
          <w:szCs w:val="24"/>
          <w:u w:val="single"/>
        </w:rPr>
        <w:t>Say Goodbye to the Menu Button</w:t>
      </w:r>
    </w:p>
    <w:p w:rsidR="00BB2501" w:rsidRDefault="00BB2501" w:rsidP="00BB2501">
      <w:pPr>
        <w:spacing w:line="240" w:lineRule="auto"/>
        <w:rPr>
          <w:rFonts w:eastAsia="Times New Roman" w:cs="Arial"/>
          <w:color w:val="000000"/>
          <w:szCs w:val="24"/>
        </w:rPr>
      </w:pPr>
      <w:r w:rsidRPr="00035F3F">
        <w:rPr>
          <w:rFonts w:eastAsia="Times New Roman" w:cs="Arial"/>
          <w:color w:val="000000"/>
          <w:szCs w:val="24"/>
        </w:rPr>
        <w:t>Tools fo</w:t>
      </w:r>
      <w:r>
        <w:rPr>
          <w:rFonts w:eastAsia="Times New Roman" w:cs="Arial"/>
          <w:color w:val="000000"/>
          <w:szCs w:val="24"/>
        </w:rPr>
        <w:t xml:space="preserve">r managing screen sizes and making Android games are not a top priority for the development </w:t>
      </w:r>
      <w:r w:rsidR="002B181D">
        <w:rPr>
          <w:rFonts w:eastAsia="Times New Roman" w:cs="Arial"/>
          <w:color w:val="000000"/>
          <w:szCs w:val="24"/>
        </w:rPr>
        <w:t>Team</w:t>
      </w:r>
      <w:r>
        <w:rPr>
          <w:rFonts w:eastAsia="Times New Roman" w:cs="Arial"/>
          <w:color w:val="000000"/>
          <w:szCs w:val="24"/>
        </w:rPr>
        <w:t xml:space="preserve">. The primary goal of the MirrorMate app is to have it work with the one Android device the </w:t>
      </w:r>
      <w:r w:rsidR="002B181D">
        <w:rPr>
          <w:rFonts w:eastAsia="Times New Roman" w:cs="Arial"/>
          <w:color w:val="000000"/>
          <w:szCs w:val="24"/>
        </w:rPr>
        <w:t>Team</w:t>
      </w:r>
      <w:r>
        <w:rPr>
          <w:rFonts w:eastAsia="Times New Roman" w:cs="Arial"/>
          <w:color w:val="000000"/>
          <w:szCs w:val="24"/>
        </w:rPr>
        <w:t xml:space="preserve"> is using and to deliver the content to the rear view mirror.</w:t>
      </w:r>
    </w:p>
    <w:p w:rsidR="00BB2501" w:rsidRDefault="00BB2501" w:rsidP="00BB2501">
      <w:pPr>
        <w:spacing w:line="240" w:lineRule="auto"/>
        <w:rPr>
          <w:rFonts w:eastAsia="Times New Roman" w:cs="Arial"/>
          <w:color w:val="000000"/>
          <w:szCs w:val="24"/>
          <w:u w:val="single"/>
        </w:rPr>
      </w:pPr>
      <w:r w:rsidRPr="00DB431F">
        <w:rPr>
          <w:rFonts w:eastAsia="Times New Roman" w:cs="Arial"/>
          <w:color w:val="000000"/>
          <w:szCs w:val="24"/>
          <w:u w:val="single"/>
        </w:rPr>
        <w:t>Identifying App Installations</w:t>
      </w:r>
    </w:p>
    <w:p w:rsidR="00BB2501" w:rsidRPr="00DB431F" w:rsidRDefault="00BB2501" w:rsidP="00BB2501">
      <w:pPr>
        <w:spacing w:line="240" w:lineRule="auto"/>
        <w:rPr>
          <w:rFonts w:eastAsia="Times New Roman" w:cs="Arial"/>
          <w:color w:val="000000"/>
          <w:szCs w:val="24"/>
        </w:rPr>
      </w:pPr>
      <w:r>
        <w:rPr>
          <w:rFonts w:eastAsia="Times New Roman" w:cs="Arial"/>
          <w:color w:val="000000"/>
          <w:szCs w:val="24"/>
        </w:rPr>
        <w:t xml:space="preserve">Identifying the number of times the MirrorMate application was installed on an Android device is not a top priority. Initially, there’s no apparent reason to track this information. If the MirrorMate development </w:t>
      </w:r>
      <w:r w:rsidR="002B181D">
        <w:rPr>
          <w:rFonts w:eastAsia="Times New Roman" w:cs="Arial"/>
          <w:color w:val="000000"/>
          <w:szCs w:val="24"/>
        </w:rPr>
        <w:t>Team</w:t>
      </w:r>
      <w:r>
        <w:rPr>
          <w:rFonts w:eastAsia="Times New Roman" w:cs="Arial"/>
          <w:color w:val="000000"/>
          <w:szCs w:val="24"/>
        </w:rPr>
        <w:t xml:space="preserve"> finds out that it’s needed in the application, one of the best ways to track the number of devices is to use the devices serial number. This is accessible through </w:t>
      </w:r>
      <w:r w:rsidRPr="00DB431F">
        <w:rPr>
          <w:rFonts w:eastAsia="Times New Roman" w:cs="Arial"/>
          <w:color w:val="000000"/>
          <w:szCs w:val="24"/>
        </w:rPr>
        <w:t>android.os.Build.SERIAL.</w:t>
      </w:r>
    </w:p>
    <w:p w:rsidR="00BB2501" w:rsidRDefault="00BB2501" w:rsidP="00BB2501">
      <w:pPr>
        <w:spacing w:line="240" w:lineRule="auto"/>
        <w:rPr>
          <w:rFonts w:eastAsia="Times New Roman" w:cs="Arial"/>
          <w:color w:val="000000"/>
          <w:szCs w:val="24"/>
          <w:u w:val="single"/>
        </w:rPr>
      </w:pPr>
      <w:r w:rsidRPr="00DB431F">
        <w:rPr>
          <w:rFonts w:eastAsia="Times New Roman" w:cs="Arial"/>
          <w:color w:val="000000"/>
          <w:szCs w:val="24"/>
          <w:u w:val="single"/>
        </w:rPr>
        <w:t>Making Android Games that Play Nice</w:t>
      </w:r>
    </w:p>
    <w:p w:rsidR="002D1305" w:rsidRDefault="00BB2501" w:rsidP="00B6372B">
      <w:pPr>
        <w:spacing w:line="240" w:lineRule="auto"/>
        <w:rPr>
          <w:rFonts w:eastAsia="Times New Roman" w:cs="Arial"/>
          <w:color w:val="000000"/>
          <w:szCs w:val="24"/>
        </w:rPr>
      </w:pPr>
      <w:r>
        <w:rPr>
          <w:rFonts w:eastAsia="Times New Roman" w:cs="Arial"/>
          <w:color w:val="000000"/>
          <w:szCs w:val="24"/>
        </w:rPr>
        <w:t xml:space="preserve">Finally, since the MirrorMate application will not be an Android game, the best practices here won’t be utilized. The only best practice here to take mention is utilizing multicores if the device supports it, and resources are limited. At initial design, the MirrorMate </w:t>
      </w:r>
      <w:r w:rsidR="002B181D">
        <w:rPr>
          <w:rFonts w:eastAsia="Times New Roman" w:cs="Arial"/>
          <w:color w:val="000000"/>
          <w:szCs w:val="24"/>
        </w:rPr>
        <w:t>Team</w:t>
      </w:r>
      <w:r>
        <w:rPr>
          <w:rFonts w:eastAsia="Times New Roman" w:cs="Arial"/>
          <w:color w:val="000000"/>
          <w:szCs w:val="24"/>
        </w:rPr>
        <w:t xml:space="preserve"> felt utilizing multicores is not necessary.</w:t>
      </w:r>
    </w:p>
    <w:p w:rsidR="00E10416" w:rsidRDefault="00E10416" w:rsidP="008B7703">
      <w:pPr>
        <w:spacing w:after="0" w:line="240" w:lineRule="auto"/>
        <w:rPr>
          <w:rFonts w:eastAsia="Times New Roman" w:cs="Arial"/>
          <w:color w:val="000000"/>
          <w:szCs w:val="24"/>
        </w:rPr>
      </w:pPr>
    </w:p>
    <w:p w:rsidR="008B7703" w:rsidRPr="00B6372B" w:rsidRDefault="00FE009E" w:rsidP="00B6372B">
      <w:pPr>
        <w:pStyle w:val="Xx"/>
      </w:pPr>
      <w:bookmarkStart w:id="118" w:name="_Toc342516867"/>
      <w:r w:rsidRPr="00B6372B">
        <w:t>4.10 GUI Development</w:t>
      </w:r>
      <w:bookmarkEnd w:id="118"/>
    </w:p>
    <w:p w:rsidR="008B7703" w:rsidRPr="008B7703" w:rsidRDefault="008B7703" w:rsidP="008B7703">
      <w:pPr>
        <w:spacing w:after="0" w:line="240" w:lineRule="auto"/>
      </w:pPr>
    </w:p>
    <w:p w:rsidR="00E10416" w:rsidRDefault="00E10416" w:rsidP="008B7703">
      <w:pPr>
        <w:spacing w:after="0" w:line="240" w:lineRule="auto"/>
        <w:rPr>
          <w:rFonts w:cs="Arial"/>
          <w:szCs w:val="40"/>
        </w:rPr>
      </w:pPr>
      <w:r>
        <w:rPr>
          <w:rFonts w:cs="Arial"/>
          <w:szCs w:val="40"/>
        </w:rPr>
        <w:t>This section details the development process and methodology behind the construction of the Graphi</w:t>
      </w:r>
      <w:r w:rsidR="008C7532">
        <w:rPr>
          <w:rFonts w:cs="Arial"/>
          <w:szCs w:val="40"/>
        </w:rPr>
        <w:t>cal User Interface for both the Mirror and the Mobile Application.</w:t>
      </w:r>
    </w:p>
    <w:p w:rsidR="008B7703" w:rsidRPr="00E10416" w:rsidRDefault="008B7703" w:rsidP="008B7703">
      <w:pPr>
        <w:spacing w:after="0" w:line="240" w:lineRule="auto"/>
        <w:rPr>
          <w:rFonts w:cs="Arial"/>
          <w:szCs w:val="40"/>
        </w:rPr>
      </w:pPr>
    </w:p>
    <w:p w:rsidR="00FE009E" w:rsidRPr="00B6372B" w:rsidRDefault="00FE009E" w:rsidP="00B6372B">
      <w:pPr>
        <w:pStyle w:val="Xxx"/>
      </w:pPr>
      <w:bookmarkStart w:id="119" w:name="_Toc342516868"/>
      <w:r w:rsidRPr="00B6372B">
        <w:t xml:space="preserve">4.10.1 Initial Design Considerations </w:t>
      </w:r>
      <w:r w:rsidR="008B7703" w:rsidRPr="00B6372B">
        <w:t>–</w:t>
      </w:r>
      <w:r w:rsidRPr="00B6372B">
        <w:t xml:space="preserve"> Mirror</w:t>
      </w:r>
      <w:r w:rsidR="00587B3B">
        <w:t xml:space="preserve"> and Application</w:t>
      </w:r>
      <w:bookmarkEnd w:id="119"/>
    </w:p>
    <w:p w:rsidR="008B7703" w:rsidRPr="008B7703" w:rsidRDefault="008B7703" w:rsidP="008B7703">
      <w:pPr>
        <w:spacing w:after="0" w:line="240" w:lineRule="auto"/>
      </w:pPr>
    </w:p>
    <w:p w:rsidR="00FE009E" w:rsidRDefault="00FE009E" w:rsidP="008B7703">
      <w:pPr>
        <w:spacing w:after="0" w:line="240" w:lineRule="auto"/>
        <w:rPr>
          <w:rFonts w:cs="Arial"/>
          <w:szCs w:val="24"/>
        </w:rPr>
      </w:pPr>
      <w:r>
        <w:rPr>
          <w:rFonts w:cs="Arial"/>
          <w:szCs w:val="24"/>
        </w:rPr>
        <w:lastRenderedPageBreak/>
        <w:t>The MirrorMate Mirror is intended to be a driver aid and safety device while simultaneously maintaining all standard functionality of a standard vehicle’s rear view mirror. To that end it was necessary to design the Mirror with only minimal distraction possibilities and at the same time the capabilities of passing on the relevant information. The Mirror’s display is located in only a portion of the left side of the surface as shown in the figure below.</w:t>
      </w:r>
    </w:p>
    <w:p w:rsidR="00FE009E" w:rsidRDefault="000764D2" w:rsidP="00FE009E">
      <w:pPr>
        <w:rPr>
          <w:rFonts w:cs="Arial"/>
          <w:szCs w:val="24"/>
        </w:rPr>
      </w:pPr>
      <w:r>
        <w:rPr>
          <w:rFonts w:cs="Arial"/>
          <w:noProof/>
          <w:szCs w:val="24"/>
        </w:rPr>
        <w:drawing>
          <wp:anchor distT="0" distB="0" distL="114300" distR="114300" simplePos="0" relativeHeight="251701248" behindDoc="1" locked="0" layoutInCell="1" allowOverlap="1">
            <wp:simplePos x="0" y="0"/>
            <wp:positionH relativeFrom="column">
              <wp:posOffset>127000</wp:posOffset>
            </wp:positionH>
            <wp:positionV relativeFrom="paragraph">
              <wp:posOffset>128270</wp:posOffset>
            </wp:positionV>
            <wp:extent cx="5188585" cy="2243455"/>
            <wp:effectExtent l="19050" t="0" r="0" b="0"/>
            <wp:wrapNone/>
            <wp:docPr id="63" name="Picture 10" descr="LCD 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D LOCATION.jpg"/>
                    <pic:cNvPicPr/>
                  </pic:nvPicPr>
                  <pic:blipFill>
                    <a:blip r:embed="rId27" cstate="print"/>
                    <a:srcRect l="1654" t="2315"/>
                    <a:stretch>
                      <a:fillRect/>
                    </a:stretch>
                  </pic:blipFill>
                  <pic:spPr>
                    <a:xfrm>
                      <a:off x="0" y="0"/>
                      <a:ext cx="5188585" cy="2243455"/>
                    </a:xfrm>
                    <a:prstGeom prst="rect">
                      <a:avLst/>
                    </a:prstGeom>
                  </pic:spPr>
                </pic:pic>
              </a:graphicData>
            </a:graphic>
          </wp:anchor>
        </w:drawing>
      </w:r>
    </w:p>
    <w:p w:rsidR="00FE009E" w:rsidRDefault="00FE009E">
      <w:pPr>
        <w:rPr>
          <w:rFonts w:cs="Arial"/>
          <w:szCs w:val="24"/>
        </w:rPr>
      </w:pPr>
    </w:p>
    <w:p w:rsidR="00FE009E" w:rsidRDefault="00FE009E" w:rsidP="00FE009E">
      <w:pPr>
        <w:rPr>
          <w:rFonts w:cs="Arial"/>
          <w:szCs w:val="24"/>
        </w:rPr>
      </w:pPr>
    </w:p>
    <w:p w:rsidR="00FE009E" w:rsidRDefault="00FE009E" w:rsidP="00FE009E">
      <w:pPr>
        <w:rPr>
          <w:rFonts w:cs="Arial"/>
          <w:szCs w:val="24"/>
        </w:rPr>
      </w:pPr>
    </w:p>
    <w:p w:rsidR="00FE009E" w:rsidRDefault="00FE009E" w:rsidP="00FE009E">
      <w:pPr>
        <w:rPr>
          <w:rFonts w:cs="Arial"/>
          <w:szCs w:val="24"/>
        </w:rPr>
      </w:pPr>
    </w:p>
    <w:p w:rsidR="00FE009E" w:rsidRDefault="00FE009E" w:rsidP="00FE009E">
      <w:pPr>
        <w:rPr>
          <w:rFonts w:cs="Arial"/>
          <w:szCs w:val="24"/>
        </w:rPr>
      </w:pPr>
    </w:p>
    <w:p w:rsidR="00FE009E" w:rsidRDefault="00FE009E" w:rsidP="003B6C4E">
      <w:pPr>
        <w:rPr>
          <w:rFonts w:cs="Arial"/>
          <w:i/>
          <w:szCs w:val="24"/>
        </w:rPr>
      </w:pPr>
    </w:p>
    <w:p w:rsidR="00FE009E" w:rsidRDefault="000764D2" w:rsidP="000764D2">
      <w:pPr>
        <w:pStyle w:val="Figure"/>
      </w:pPr>
      <w:bookmarkStart w:id="120" w:name="_Toc342526289"/>
      <w:r>
        <w:t>Figure 4-30</w:t>
      </w:r>
      <w:r w:rsidR="00FE009E">
        <w:t xml:space="preserve"> LCD location</w:t>
      </w:r>
      <w:bookmarkEnd w:id="120"/>
    </w:p>
    <w:p w:rsidR="003B6C4E" w:rsidRPr="003B6C4E" w:rsidRDefault="003B6C4E" w:rsidP="003B6C4E">
      <w:pPr>
        <w:spacing w:after="0" w:line="240" w:lineRule="auto"/>
        <w:contextualSpacing/>
      </w:pPr>
    </w:p>
    <w:p w:rsidR="00FE009E" w:rsidRDefault="00FE009E" w:rsidP="003B6C4E">
      <w:pPr>
        <w:spacing w:after="0" w:line="240" w:lineRule="auto"/>
        <w:contextualSpacing/>
        <w:rPr>
          <w:rFonts w:cs="Arial"/>
          <w:szCs w:val="24"/>
        </w:rPr>
      </w:pPr>
      <w:r>
        <w:rPr>
          <w:rFonts w:cs="Arial"/>
          <w:szCs w:val="24"/>
        </w:rPr>
        <w:t>Due to the limited area of the display the large amount of information that could have been transmitted needed to be prioritized and limited accordingly.</w:t>
      </w:r>
    </w:p>
    <w:p w:rsidR="003B6C4E" w:rsidRDefault="003B6C4E" w:rsidP="003B6C4E">
      <w:pPr>
        <w:spacing w:after="0" w:line="240" w:lineRule="auto"/>
        <w:contextualSpacing/>
        <w:rPr>
          <w:rFonts w:cs="Arial"/>
          <w:szCs w:val="24"/>
        </w:rPr>
      </w:pPr>
    </w:p>
    <w:p w:rsidR="00FE009E" w:rsidRDefault="00FE009E" w:rsidP="00FE009E">
      <w:pPr>
        <w:spacing w:line="240" w:lineRule="auto"/>
        <w:rPr>
          <w:rFonts w:cs="Arial"/>
          <w:szCs w:val="24"/>
        </w:rPr>
      </w:pPr>
      <w:r>
        <w:rPr>
          <w:rFonts w:cs="Arial"/>
          <w:szCs w:val="24"/>
        </w:rPr>
        <w:t xml:space="preserve">Originally the MirrorMate </w:t>
      </w:r>
      <w:r w:rsidR="002B181D">
        <w:rPr>
          <w:rFonts w:cs="Arial"/>
          <w:szCs w:val="24"/>
        </w:rPr>
        <w:t>Team</w:t>
      </w:r>
      <w:r>
        <w:rPr>
          <w:rFonts w:cs="Arial"/>
          <w:szCs w:val="24"/>
        </w:rPr>
        <w:t xml:space="preserve"> had intended to directly copy the display of the mobile device onto the Mirror; however this was deemed to be inefficient for a number of reasons. The first was that the mirror was not intended to be an interactive device, instead it would be a display only. The display will be a simple LCD, rather than a touch-screen capable system. It would be possible to design the mirror with buttons that could replicate the functionality of the mobile device’s screen, but this was decided to be unproductive and unnecessarily complicated. Additionally the risk of allowing users to replicate their mobile device screens to the display would allow them the option of using the MirrorMate as an entertainment device rather than a safety system. The MirrorMate </w:t>
      </w:r>
      <w:r w:rsidR="002B181D">
        <w:rPr>
          <w:rFonts w:cs="Arial"/>
          <w:szCs w:val="24"/>
        </w:rPr>
        <w:t>Team</w:t>
      </w:r>
      <w:r>
        <w:rPr>
          <w:rFonts w:cs="Arial"/>
          <w:szCs w:val="24"/>
        </w:rPr>
        <w:t xml:space="preserve"> did not want to allow the system to be seen as a possible safety hazard and wanted to take steps to prevent that from happening.</w:t>
      </w:r>
    </w:p>
    <w:p w:rsidR="00FE009E" w:rsidRDefault="00FE009E" w:rsidP="00FE009E">
      <w:pPr>
        <w:spacing w:line="240" w:lineRule="auto"/>
        <w:rPr>
          <w:rFonts w:cs="Arial"/>
          <w:szCs w:val="24"/>
        </w:rPr>
      </w:pPr>
      <w:r>
        <w:rPr>
          <w:rFonts w:cs="Arial"/>
          <w:szCs w:val="24"/>
        </w:rPr>
        <w:t xml:space="preserve">The Mirror will instead display only very limited information, such as a cardinal direction, outside temperature, future directions and indicator lights for possible altered speed zones. The bulk of the display will feature a very large and easily readable directional indicator for the next turn the vehicle was required to make to get to their intended destination. Many GPS navigation systems can be attached to the windshield or dashboard and give what was deemed to be extraneous information such as estimated time of arrival or current speed. The MirrorMate system is not designed to replicate information that can be viewed elsewhere, as this would likely be just another distraction to keep the driver’s </w:t>
      </w:r>
      <w:r>
        <w:rPr>
          <w:rFonts w:cs="Arial"/>
          <w:szCs w:val="24"/>
        </w:rPr>
        <w:lastRenderedPageBreak/>
        <w:t xml:space="preserve">eyes off the road. This was another point of information used in the deliberation of the integration of the OBD-II sensor into the MirrorMate System. </w:t>
      </w:r>
    </w:p>
    <w:p w:rsidR="00FE009E" w:rsidRDefault="00FE009E" w:rsidP="008B7703">
      <w:pPr>
        <w:spacing w:after="0" w:line="240" w:lineRule="auto"/>
        <w:rPr>
          <w:rFonts w:cs="Arial"/>
          <w:szCs w:val="24"/>
        </w:rPr>
      </w:pPr>
      <w:r>
        <w:rPr>
          <w:rFonts w:cs="Arial"/>
          <w:szCs w:val="24"/>
        </w:rPr>
        <w:t>The final step in making sure the MirrorMate Mirror would not be another distraction was to implement the message of “Please Use Mobile Device” whenever Bluetooth communications were enabled but there was action required by the user. This is intended to keep the driver from being confused as to whether or not the system is malfunctioning when there was no helpful information present. The MirrorMate System is intended to be interacted with only when the vehicle is stationary and when the vehicle is in motion only as an additional informational aid. The user will be presented with this acknowledgement whenever the MirrorMate App is launched.</w:t>
      </w:r>
    </w:p>
    <w:p w:rsidR="008B7703" w:rsidRDefault="008B7703" w:rsidP="008B7703">
      <w:pPr>
        <w:spacing w:after="0" w:line="240" w:lineRule="auto"/>
        <w:rPr>
          <w:rFonts w:cs="Arial"/>
          <w:szCs w:val="24"/>
        </w:rPr>
      </w:pPr>
    </w:p>
    <w:p w:rsidR="00FE009E" w:rsidRPr="00B6372B" w:rsidRDefault="00FE009E" w:rsidP="00B6372B">
      <w:pPr>
        <w:pStyle w:val="Xxx"/>
      </w:pPr>
      <w:bookmarkStart w:id="121" w:name="_Toc342516869"/>
      <w:r w:rsidRPr="00B6372B">
        <w:t>4.10.2 Final Design Implementation – Mirror</w:t>
      </w:r>
      <w:bookmarkEnd w:id="121"/>
    </w:p>
    <w:p w:rsidR="008B7703" w:rsidRPr="008B7703" w:rsidRDefault="008B7703" w:rsidP="008B7703">
      <w:pPr>
        <w:spacing w:after="0" w:line="240" w:lineRule="auto"/>
      </w:pPr>
    </w:p>
    <w:p w:rsidR="00FE009E" w:rsidRDefault="00FE009E" w:rsidP="008B7703">
      <w:pPr>
        <w:spacing w:after="0" w:line="240" w:lineRule="auto"/>
        <w:rPr>
          <w:rFonts w:cs="Arial"/>
          <w:szCs w:val="24"/>
        </w:rPr>
      </w:pPr>
      <w:r>
        <w:rPr>
          <w:rFonts w:cs="Arial"/>
          <w:szCs w:val="24"/>
        </w:rPr>
        <w:t xml:space="preserve">The MirrorMate Mirror will only have critical information displayed in the LCD and it was concluded that the </w:t>
      </w:r>
      <w:r w:rsidR="002B181D">
        <w:rPr>
          <w:rFonts w:cs="Arial"/>
          <w:szCs w:val="24"/>
        </w:rPr>
        <w:t>Team</w:t>
      </w:r>
      <w:r>
        <w:rPr>
          <w:rFonts w:cs="Arial"/>
          <w:szCs w:val="24"/>
        </w:rPr>
        <w:t xml:space="preserve"> would rather take a risk in underutilizing the capabilities of the LCD rather than creating a remarkable display that only serves to distract the driver from more important things. The LCD screen is divided into 5 major segments so that the user can always expect to see the same information in the same manner, and be immediately aware based on location what the corresponding message is referring to.</w:t>
      </w:r>
    </w:p>
    <w:p w:rsidR="000764D2" w:rsidRDefault="00FE009E" w:rsidP="00FE009E">
      <w:pPr>
        <w:spacing w:line="240" w:lineRule="auto"/>
        <w:rPr>
          <w:rFonts w:cs="Arial"/>
          <w:szCs w:val="24"/>
        </w:rPr>
      </w:pPr>
      <w:r>
        <w:rPr>
          <w:rFonts w:cs="Arial"/>
          <w:szCs w:val="24"/>
        </w:rPr>
        <w:t>The MirrorMate Mirror display shows the navigation direction, the cardinal heading, the outside temperature, an indicator of the direction of the upcoming alert zone (if any) as well as a small section for additional information as shown in the figure below.</w:t>
      </w:r>
    </w:p>
    <w:p w:rsidR="000764D2" w:rsidRDefault="000764D2">
      <w:pPr>
        <w:rPr>
          <w:rFonts w:cs="Arial"/>
          <w:szCs w:val="24"/>
        </w:rPr>
      </w:pPr>
      <w:r>
        <w:rPr>
          <w:rFonts w:cs="Arial"/>
          <w:szCs w:val="24"/>
        </w:rPr>
        <w:br w:type="page"/>
      </w:r>
    </w:p>
    <w:p w:rsidR="00FE009E" w:rsidRDefault="00FE009E" w:rsidP="00FE009E">
      <w:pPr>
        <w:jc w:val="center"/>
      </w:pPr>
      <w:r>
        <w:object w:dxaOrig="6644" w:dyaOrig="5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35pt;height:262.9pt" o:ole="">
            <v:imagedata r:id="rId74" o:title=""/>
          </v:shape>
          <o:OLEObject Type="Embed" ProgID="Visio.Drawing.11" ShapeID="_x0000_i1025" DrawAspect="Content" ObjectID="_1416268684" r:id="rId75"/>
        </w:object>
      </w:r>
    </w:p>
    <w:p w:rsidR="00FE009E" w:rsidRDefault="000764D2" w:rsidP="000764D2">
      <w:pPr>
        <w:pStyle w:val="Figure"/>
      </w:pPr>
      <w:bookmarkStart w:id="122" w:name="_Toc342526290"/>
      <w:r>
        <w:t>Figure 4-31</w:t>
      </w:r>
      <w:r w:rsidR="00FE009E">
        <w:t xml:space="preserve"> LCD Map</w:t>
      </w:r>
      <w:bookmarkEnd w:id="122"/>
    </w:p>
    <w:p w:rsidR="00FE009E" w:rsidRDefault="00FE009E" w:rsidP="00FE009E">
      <w:pPr>
        <w:rPr>
          <w:rFonts w:cs="Arial"/>
          <w:szCs w:val="24"/>
        </w:rPr>
      </w:pPr>
    </w:p>
    <w:p w:rsidR="00FE009E" w:rsidRPr="006C3F36" w:rsidRDefault="00FE009E" w:rsidP="00FE009E">
      <w:pPr>
        <w:spacing w:line="240" w:lineRule="auto"/>
        <w:rPr>
          <w:rFonts w:cs="Arial"/>
          <w:b/>
          <w:szCs w:val="24"/>
        </w:rPr>
      </w:pPr>
      <w:r>
        <w:rPr>
          <w:rFonts w:cs="Arial"/>
          <w:b/>
          <w:szCs w:val="24"/>
        </w:rPr>
        <w:t>Navigation Directions</w:t>
      </w:r>
    </w:p>
    <w:p w:rsidR="00FE009E" w:rsidRDefault="00FE009E" w:rsidP="00FE009E">
      <w:pPr>
        <w:spacing w:line="240" w:lineRule="auto"/>
        <w:rPr>
          <w:rFonts w:cs="Arial"/>
          <w:szCs w:val="24"/>
        </w:rPr>
      </w:pPr>
      <w:r>
        <w:rPr>
          <w:rFonts w:cs="Arial"/>
          <w:szCs w:val="24"/>
        </w:rPr>
        <w:t>The following shapes and symbols are used to show the driver the next required navigation decision.</w:t>
      </w:r>
    </w:p>
    <w:tbl>
      <w:tblPr>
        <w:tblStyle w:val="MediumShading1-Accent11"/>
        <w:tblW w:w="0" w:type="auto"/>
        <w:tblLook w:val="04A0"/>
      </w:tblPr>
      <w:tblGrid>
        <w:gridCol w:w="1817"/>
        <w:gridCol w:w="7039"/>
      </w:tblGrid>
      <w:tr w:rsidR="00FE009E" w:rsidRPr="000764D2" w:rsidTr="000764D2">
        <w:trPr>
          <w:cnfStyle w:val="100000000000"/>
          <w:trHeight w:val="828"/>
        </w:trPr>
        <w:tc>
          <w:tcPr>
            <w:cnfStyle w:val="001000000000"/>
            <w:tcW w:w="1817" w:type="dxa"/>
          </w:tcPr>
          <w:p w:rsidR="00FE009E" w:rsidRPr="000764D2" w:rsidRDefault="00FE009E" w:rsidP="003E419E">
            <w:pPr>
              <w:jc w:val="center"/>
              <w:rPr>
                <w:rFonts w:cs="Arial"/>
                <w:b w:val="0"/>
                <w:sz w:val="24"/>
                <w:szCs w:val="24"/>
              </w:rPr>
            </w:pPr>
            <w:r w:rsidRPr="000764D2">
              <w:rPr>
                <w:rFonts w:cs="Arial"/>
                <w:sz w:val="24"/>
                <w:szCs w:val="24"/>
              </w:rPr>
              <w:t>MirrorMate Display</w:t>
            </w:r>
          </w:p>
        </w:tc>
        <w:tc>
          <w:tcPr>
            <w:tcW w:w="7039" w:type="dxa"/>
          </w:tcPr>
          <w:p w:rsidR="00FE009E" w:rsidRPr="000764D2" w:rsidRDefault="00FE009E" w:rsidP="003E419E">
            <w:pPr>
              <w:jc w:val="center"/>
              <w:cnfStyle w:val="100000000000"/>
              <w:rPr>
                <w:rFonts w:cs="Arial"/>
                <w:b w:val="0"/>
                <w:sz w:val="24"/>
                <w:szCs w:val="24"/>
              </w:rPr>
            </w:pPr>
            <w:r w:rsidRPr="000764D2">
              <w:rPr>
                <w:rFonts w:cs="Arial"/>
                <w:sz w:val="24"/>
                <w:szCs w:val="24"/>
              </w:rPr>
              <w:t>Description</w:t>
            </w:r>
          </w:p>
        </w:tc>
      </w:tr>
      <w:tr w:rsidR="00FE009E" w:rsidRPr="000764D2" w:rsidTr="000764D2">
        <w:trPr>
          <w:cnfStyle w:val="000000100000"/>
          <w:trHeight w:val="624"/>
        </w:trPr>
        <w:tc>
          <w:tcPr>
            <w:cnfStyle w:val="001000000000"/>
            <w:tcW w:w="1817" w:type="dxa"/>
          </w:tcPr>
          <w:p w:rsidR="00FE009E" w:rsidRPr="000764D2" w:rsidRDefault="00FE009E" w:rsidP="003E419E">
            <w:pPr>
              <w:jc w:val="center"/>
              <w:rPr>
                <w:rFonts w:cs="Arial"/>
                <w:b w:val="0"/>
                <w:sz w:val="24"/>
                <w:szCs w:val="32"/>
              </w:rPr>
            </w:pPr>
            <w:r w:rsidRPr="000764D2">
              <w:rPr>
                <w:rFonts w:ascii="Calibri" w:hAnsi="Calibri" w:cs="Calibri"/>
                <w:color w:val="000000"/>
                <w:sz w:val="24"/>
                <w:szCs w:val="32"/>
              </w:rPr>
              <w:t>←</w:t>
            </w:r>
          </w:p>
        </w:tc>
        <w:tc>
          <w:tcPr>
            <w:tcW w:w="7039" w:type="dxa"/>
          </w:tcPr>
          <w:p w:rsidR="00FE009E" w:rsidRPr="000764D2" w:rsidRDefault="00FE009E" w:rsidP="003E419E">
            <w:pPr>
              <w:cnfStyle w:val="000000100000"/>
              <w:rPr>
                <w:rFonts w:cs="Arial"/>
                <w:sz w:val="24"/>
                <w:szCs w:val="24"/>
              </w:rPr>
            </w:pPr>
            <w:r w:rsidRPr="000764D2">
              <w:rPr>
                <w:rFonts w:cs="Arial"/>
                <w:sz w:val="24"/>
                <w:szCs w:val="24"/>
              </w:rPr>
              <w:t>Indicates that a left turn is required at an upcoming junction</w:t>
            </w:r>
          </w:p>
        </w:tc>
      </w:tr>
      <w:tr w:rsidR="00FE009E" w:rsidRPr="000764D2" w:rsidTr="000764D2">
        <w:trPr>
          <w:cnfStyle w:val="000000010000"/>
          <w:trHeight w:val="624"/>
        </w:trPr>
        <w:tc>
          <w:tcPr>
            <w:cnfStyle w:val="001000000000"/>
            <w:tcW w:w="1817" w:type="dxa"/>
          </w:tcPr>
          <w:p w:rsidR="00FE009E" w:rsidRPr="000764D2" w:rsidRDefault="00FE009E" w:rsidP="003E419E">
            <w:pPr>
              <w:jc w:val="center"/>
              <w:rPr>
                <w:rFonts w:cs="Arial"/>
                <w:b w:val="0"/>
                <w:sz w:val="24"/>
                <w:szCs w:val="32"/>
              </w:rPr>
            </w:pPr>
            <w:r w:rsidRPr="000764D2">
              <w:rPr>
                <w:rFonts w:ascii="Calibri" w:hAnsi="Calibri" w:cs="Calibri"/>
                <w:color w:val="000000"/>
                <w:sz w:val="24"/>
                <w:szCs w:val="32"/>
              </w:rPr>
              <w:t>↖</w:t>
            </w:r>
          </w:p>
        </w:tc>
        <w:tc>
          <w:tcPr>
            <w:tcW w:w="7039" w:type="dxa"/>
          </w:tcPr>
          <w:p w:rsidR="00FE009E" w:rsidRPr="000764D2" w:rsidRDefault="00FE009E" w:rsidP="003E419E">
            <w:pPr>
              <w:cnfStyle w:val="000000010000"/>
              <w:rPr>
                <w:rFonts w:cs="Arial"/>
                <w:sz w:val="24"/>
                <w:szCs w:val="24"/>
              </w:rPr>
            </w:pPr>
            <w:r w:rsidRPr="000764D2">
              <w:rPr>
                <w:rFonts w:cs="Arial"/>
                <w:sz w:val="24"/>
                <w:szCs w:val="24"/>
              </w:rPr>
              <w:t>Indicates that the driver should keep left during an upcoming fork in the road</w:t>
            </w:r>
          </w:p>
        </w:tc>
      </w:tr>
      <w:tr w:rsidR="00FE009E" w:rsidRPr="000764D2" w:rsidTr="000764D2">
        <w:trPr>
          <w:cnfStyle w:val="000000100000"/>
          <w:trHeight w:val="624"/>
        </w:trPr>
        <w:tc>
          <w:tcPr>
            <w:cnfStyle w:val="001000000000"/>
            <w:tcW w:w="1817" w:type="dxa"/>
          </w:tcPr>
          <w:p w:rsidR="00FE009E" w:rsidRPr="000764D2" w:rsidRDefault="00FE009E" w:rsidP="003E419E">
            <w:pPr>
              <w:jc w:val="center"/>
              <w:rPr>
                <w:rFonts w:ascii="Calibri" w:hAnsi="Calibri" w:cs="Calibri"/>
                <w:color w:val="000000"/>
                <w:sz w:val="24"/>
                <w:szCs w:val="32"/>
              </w:rPr>
            </w:pPr>
            <w:r w:rsidRPr="000764D2">
              <w:rPr>
                <w:rFonts w:ascii="Calibri" w:hAnsi="Calibri" w:cs="Calibri"/>
                <w:color w:val="000000"/>
                <w:sz w:val="24"/>
                <w:szCs w:val="32"/>
              </w:rPr>
              <w:t>↑</w:t>
            </w:r>
          </w:p>
        </w:tc>
        <w:tc>
          <w:tcPr>
            <w:tcW w:w="7039" w:type="dxa"/>
          </w:tcPr>
          <w:p w:rsidR="00FE009E" w:rsidRPr="000764D2" w:rsidRDefault="00FE009E" w:rsidP="003E419E">
            <w:pPr>
              <w:cnfStyle w:val="000000100000"/>
              <w:rPr>
                <w:rFonts w:cs="Arial"/>
                <w:sz w:val="24"/>
                <w:szCs w:val="24"/>
              </w:rPr>
            </w:pPr>
            <w:r w:rsidRPr="000764D2">
              <w:rPr>
                <w:rFonts w:cs="Arial"/>
                <w:sz w:val="24"/>
                <w:szCs w:val="24"/>
              </w:rPr>
              <w:t>Indicates the driver should remain straight at an upcoming junction</w:t>
            </w:r>
          </w:p>
        </w:tc>
      </w:tr>
      <w:tr w:rsidR="00FE009E" w:rsidRPr="000764D2" w:rsidTr="000764D2">
        <w:trPr>
          <w:cnfStyle w:val="000000010000"/>
          <w:trHeight w:val="624"/>
        </w:trPr>
        <w:tc>
          <w:tcPr>
            <w:cnfStyle w:val="001000000000"/>
            <w:tcW w:w="1817" w:type="dxa"/>
          </w:tcPr>
          <w:p w:rsidR="00FE009E" w:rsidRPr="000764D2" w:rsidRDefault="00FE009E" w:rsidP="003E419E">
            <w:pPr>
              <w:jc w:val="center"/>
              <w:rPr>
                <w:rFonts w:ascii="Calibri" w:hAnsi="Calibri" w:cs="Calibri"/>
                <w:color w:val="000000"/>
                <w:sz w:val="24"/>
                <w:szCs w:val="32"/>
              </w:rPr>
            </w:pPr>
            <w:r w:rsidRPr="000764D2">
              <w:rPr>
                <w:rFonts w:ascii="Calibri" w:hAnsi="Calibri" w:cs="Calibri"/>
                <w:color w:val="000000"/>
                <w:sz w:val="24"/>
                <w:szCs w:val="32"/>
              </w:rPr>
              <w:t>↗</w:t>
            </w:r>
          </w:p>
        </w:tc>
        <w:tc>
          <w:tcPr>
            <w:tcW w:w="7039" w:type="dxa"/>
          </w:tcPr>
          <w:p w:rsidR="00FE009E" w:rsidRPr="000764D2" w:rsidRDefault="00FE009E" w:rsidP="003E419E">
            <w:pPr>
              <w:cnfStyle w:val="000000010000"/>
              <w:rPr>
                <w:rFonts w:cs="Arial"/>
                <w:sz w:val="24"/>
                <w:szCs w:val="24"/>
              </w:rPr>
            </w:pPr>
            <w:r w:rsidRPr="000764D2">
              <w:rPr>
                <w:rFonts w:cs="Arial"/>
                <w:sz w:val="24"/>
                <w:szCs w:val="24"/>
              </w:rPr>
              <w:t>Indicates that the driver should keep right during an upcoming fork in the road</w:t>
            </w:r>
          </w:p>
        </w:tc>
      </w:tr>
      <w:tr w:rsidR="00FE009E" w:rsidRPr="000764D2" w:rsidTr="000764D2">
        <w:trPr>
          <w:cnfStyle w:val="000000100000"/>
          <w:trHeight w:val="624"/>
        </w:trPr>
        <w:tc>
          <w:tcPr>
            <w:cnfStyle w:val="001000000000"/>
            <w:tcW w:w="1817" w:type="dxa"/>
          </w:tcPr>
          <w:p w:rsidR="00FE009E" w:rsidRPr="000764D2" w:rsidRDefault="00FE009E" w:rsidP="003E419E">
            <w:pPr>
              <w:jc w:val="center"/>
              <w:rPr>
                <w:rFonts w:ascii="Calibri" w:hAnsi="Calibri" w:cs="Calibri"/>
                <w:color w:val="000000"/>
                <w:sz w:val="24"/>
                <w:szCs w:val="32"/>
              </w:rPr>
            </w:pPr>
            <w:r w:rsidRPr="000764D2">
              <w:rPr>
                <w:rFonts w:ascii="Calibri" w:hAnsi="Calibri" w:cs="Calibri"/>
                <w:color w:val="000000"/>
                <w:sz w:val="24"/>
                <w:szCs w:val="32"/>
              </w:rPr>
              <w:t>→</w:t>
            </w:r>
          </w:p>
        </w:tc>
        <w:tc>
          <w:tcPr>
            <w:tcW w:w="7039" w:type="dxa"/>
          </w:tcPr>
          <w:p w:rsidR="00FE009E" w:rsidRPr="000764D2" w:rsidRDefault="00FE009E" w:rsidP="003E419E">
            <w:pPr>
              <w:cnfStyle w:val="000000100000"/>
              <w:rPr>
                <w:rFonts w:cs="Arial"/>
                <w:sz w:val="24"/>
                <w:szCs w:val="24"/>
              </w:rPr>
            </w:pPr>
            <w:r w:rsidRPr="000764D2">
              <w:rPr>
                <w:rFonts w:cs="Arial"/>
                <w:sz w:val="24"/>
                <w:szCs w:val="24"/>
              </w:rPr>
              <w:t>Indicates that a right turn is required at an upcoming junction</w:t>
            </w:r>
          </w:p>
        </w:tc>
      </w:tr>
      <w:tr w:rsidR="00FE009E" w:rsidRPr="000764D2" w:rsidTr="000764D2">
        <w:trPr>
          <w:cnfStyle w:val="000000010000"/>
          <w:trHeight w:val="624"/>
        </w:trPr>
        <w:tc>
          <w:tcPr>
            <w:cnfStyle w:val="001000000000"/>
            <w:tcW w:w="1817" w:type="dxa"/>
          </w:tcPr>
          <w:p w:rsidR="00FE009E" w:rsidRPr="000764D2" w:rsidRDefault="00FE009E" w:rsidP="003E419E">
            <w:pPr>
              <w:jc w:val="center"/>
              <w:rPr>
                <w:rFonts w:ascii="Calibri" w:hAnsi="Calibri" w:cs="Calibri"/>
                <w:color w:val="000000"/>
                <w:sz w:val="24"/>
                <w:szCs w:val="32"/>
              </w:rPr>
            </w:pPr>
            <w:r w:rsidRPr="000764D2">
              <w:rPr>
                <w:rFonts w:ascii="Calibri" w:hAnsi="Calibri" w:cs="Calibri"/>
                <w:color w:val="000000"/>
                <w:sz w:val="24"/>
                <w:szCs w:val="32"/>
              </w:rPr>
              <w:t>U</w:t>
            </w:r>
          </w:p>
        </w:tc>
        <w:tc>
          <w:tcPr>
            <w:tcW w:w="7039" w:type="dxa"/>
          </w:tcPr>
          <w:p w:rsidR="00FE009E" w:rsidRPr="000764D2" w:rsidRDefault="00FE009E" w:rsidP="003E419E">
            <w:pPr>
              <w:cnfStyle w:val="000000010000"/>
              <w:rPr>
                <w:rFonts w:cs="Arial"/>
                <w:sz w:val="24"/>
                <w:szCs w:val="24"/>
              </w:rPr>
            </w:pPr>
            <w:r w:rsidRPr="000764D2">
              <w:rPr>
                <w:rFonts w:cs="Arial"/>
                <w:sz w:val="24"/>
                <w:szCs w:val="24"/>
              </w:rPr>
              <w:t xml:space="preserve">Indicates that the driver should perform a U-turn as soon as possible </w:t>
            </w:r>
          </w:p>
        </w:tc>
      </w:tr>
    </w:tbl>
    <w:p w:rsidR="00FE009E" w:rsidRDefault="000764D2" w:rsidP="000764D2">
      <w:pPr>
        <w:pStyle w:val="Figure"/>
      </w:pPr>
      <w:bookmarkStart w:id="123" w:name="_Toc342526291"/>
      <w:r>
        <w:t>Figure 4-32</w:t>
      </w:r>
      <w:r w:rsidR="00FE009E">
        <w:t xml:space="preserve"> Mirror Display Description</w:t>
      </w:r>
      <w:bookmarkEnd w:id="123"/>
    </w:p>
    <w:p w:rsidR="00FE009E" w:rsidRDefault="00FE009E" w:rsidP="003B6C4E">
      <w:pPr>
        <w:spacing w:after="0" w:line="240" w:lineRule="auto"/>
        <w:jc w:val="center"/>
        <w:rPr>
          <w:rFonts w:cs="Arial"/>
          <w:szCs w:val="24"/>
        </w:rPr>
      </w:pPr>
    </w:p>
    <w:p w:rsidR="00FE009E" w:rsidRDefault="00FE009E" w:rsidP="003B6C4E">
      <w:pPr>
        <w:spacing w:after="0" w:line="240" w:lineRule="auto"/>
        <w:rPr>
          <w:rFonts w:cs="Arial"/>
          <w:b/>
          <w:szCs w:val="24"/>
        </w:rPr>
      </w:pPr>
      <w:r>
        <w:rPr>
          <w:rFonts w:cs="Arial"/>
          <w:b/>
          <w:szCs w:val="24"/>
        </w:rPr>
        <w:lastRenderedPageBreak/>
        <w:t>Cardinal Direction Heading</w:t>
      </w:r>
    </w:p>
    <w:p w:rsidR="003B6C4E" w:rsidRDefault="003B6C4E" w:rsidP="003B6C4E">
      <w:pPr>
        <w:spacing w:after="0" w:line="240" w:lineRule="auto"/>
        <w:rPr>
          <w:rFonts w:cs="Arial"/>
          <w:b/>
          <w:szCs w:val="24"/>
        </w:rPr>
      </w:pPr>
    </w:p>
    <w:p w:rsidR="00FE009E" w:rsidRDefault="00FE009E" w:rsidP="00FE009E">
      <w:pPr>
        <w:spacing w:line="240" w:lineRule="auto"/>
        <w:rPr>
          <w:rFonts w:cs="Arial"/>
          <w:szCs w:val="24"/>
        </w:rPr>
      </w:pPr>
      <w:r>
        <w:rPr>
          <w:rFonts w:cs="Arial"/>
          <w:szCs w:val="24"/>
        </w:rPr>
        <w:t>The display shows the compass direction that the vehicle pointing towards in the upper left hand corner of the screen, using standard notation:</w:t>
      </w:r>
    </w:p>
    <w:p w:rsidR="00FE009E" w:rsidRDefault="00FE009E" w:rsidP="00FE009E">
      <w:pPr>
        <w:spacing w:line="240" w:lineRule="auto"/>
        <w:jc w:val="center"/>
        <w:rPr>
          <w:rFonts w:cs="Arial"/>
          <w:szCs w:val="24"/>
        </w:rPr>
      </w:pPr>
      <w:r>
        <w:rPr>
          <w:rFonts w:cs="Arial"/>
          <w:szCs w:val="24"/>
        </w:rPr>
        <w:t>N, NE, E, SE, S, W, NW</w:t>
      </w:r>
    </w:p>
    <w:p w:rsidR="00FE009E" w:rsidRDefault="00FE009E" w:rsidP="00FE009E">
      <w:pPr>
        <w:spacing w:line="240" w:lineRule="auto"/>
        <w:rPr>
          <w:rFonts w:cs="Arial"/>
          <w:szCs w:val="24"/>
        </w:rPr>
      </w:pPr>
      <w:r>
        <w:rPr>
          <w:rFonts w:cs="Arial"/>
          <w:b/>
          <w:szCs w:val="24"/>
        </w:rPr>
        <w:t>Outside Temperature</w:t>
      </w:r>
    </w:p>
    <w:p w:rsidR="00FE009E" w:rsidRDefault="00FE009E" w:rsidP="00FE009E">
      <w:pPr>
        <w:spacing w:line="240" w:lineRule="auto"/>
        <w:rPr>
          <w:rFonts w:cs="Arial"/>
          <w:szCs w:val="24"/>
        </w:rPr>
      </w:pPr>
      <w:r>
        <w:rPr>
          <w:rFonts w:cs="Arial"/>
          <w:szCs w:val="24"/>
        </w:rPr>
        <w:t>The outside temperature is displayed in the top right corner of the screen using standard numbers in degrees Fahrenheit.</w:t>
      </w:r>
    </w:p>
    <w:p w:rsidR="00FE009E" w:rsidRPr="002335BC" w:rsidRDefault="00FE009E" w:rsidP="00FE009E">
      <w:pPr>
        <w:spacing w:line="240" w:lineRule="auto"/>
        <w:rPr>
          <w:rFonts w:cs="Arial"/>
          <w:szCs w:val="24"/>
        </w:rPr>
      </w:pPr>
      <w:r>
        <w:rPr>
          <w:rFonts w:cs="Arial"/>
          <w:b/>
          <w:szCs w:val="24"/>
        </w:rPr>
        <w:t>Zone Direction Indicator</w:t>
      </w:r>
    </w:p>
    <w:p w:rsidR="00FE009E" w:rsidRDefault="00FE009E" w:rsidP="00FE009E">
      <w:pPr>
        <w:spacing w:line="240" w:lineRule="auto"/>
        <w:rPr>
          <w:rFonts w:cs="Arial"/>
          <w:szCs w:val="24"/>
        </w:rPr>
      </w:pPr>
      <w:r w:rsidRPr="002335BC">
        <w:rPr>
          <w:rFonts w:cs="Arial"/>
          <w:szCs w:val="24"/>
        </w:rPr>
        <w:t>T</w:t>
      </w:r>
      <w:r>
        <w:rPr>
          <w:rFonts w:cs="Arial"/>
          <w:szCs w:val="24"/>
        </w:rPr>
        <w:t xml:space="preserve">he speed zone alert system allows </w:t>
      </w:r>
      <w:r w:rsidRPr="002335BC">
        <w:rPr>
          <w:rFonts w:cs="Arial"/>
          <w:szCs w:val="24"/>
        </w:rPr>
        <w:t>the MirrorMate System</w:t>
      </w:r>
      <w:r>
        <w:rPr>
          <w:rFonts w:cs="Arial"/>
          <w:szCs w:val="24"/>
        </w:rPr>
        <w:t xml:space="preserve"> to detect the direction of the upcoming alert zone, or emergency vehicle. This segment of the screen shows an arrow indicating the direction the zone or vehicle is approaching from. This feature allows the driver to know the direction an emergency vehicle may be approaching an intersection from. </w:t>
      </w:r>
    </w:p>
    <w:p w:rsidR="00FE009E" w:rsidRDefault="00FE009E" w:rsidP="00FE009E">
      <w:pPr>
        <w:spacing w:line="240" w:lineRule="auto"/>
        <w:rPr>
          <w:rFonts w:cs="Arial"/>
          <w:b/>
          <w:szCs w:val="24"/>
        </w:rPr>
      </w:pPr>
      <w:r>
        <w:rPr>
          <w:rFonts w:cs="Arial"/>
          <w:b/>
          <w:szCs w:val="24"/>
        </w:rPr>
        <w:t>Notifications by Color</w:t>
      </w:r>
    </w:p>
    <w:p w:rsidR="00FE009E" w:rsidRDefault="00FE009E" w:rsidP="00FE009E">
      <w:pPr>
        <w:spacing w:line="240" w:lineRule="auto"/>
        <w:rPr>
          <w:rFonts w:cs="Arial"/>
          <w:szCs w:val="24"/>
        </w:rPr>
      </w:pPr>
      <w:r>
        <w:rPr>
          <w:rFonts w:cs="Arial"/>
          <w:szCs w:val="24"/>
        </w:rPr>
        <w:t>The Zone Direction segment of the display changes to the appropriate color as shown in the figure below based on the upcoming alert type.</w:t>
      </w:r>
    </w:p>
    <w:p w:rsidR="00FE009E" w:rsidRDefault="00FE009E">
      <w:pPr>
        <w:rPr>
          <w:rFonts w:cs="Arial"/>
          <w:szCs w:val="24"/>
        </w:rPr>
      </w:pPr>
      <w:r>
        <w:rPr>
          <w:rFonts w:cs="Arial"/>
          <w:szCs w:val="24"/>
        </w:rPr>
        <w:br w:type="page"/>
      </w:r>
    </w:p>
    <w:p w:rsidR="00FE009E" w:rsidRPr="006C3F36" w:rsidRDefault="00FE009E" w:rsidP="00FE009E">
      <w:pPr>
        <w:spacing w:line="240" w:lineRule="auto"/>
        <w:rPr>
          <w:rFonts w:cs="Arial"/>
          <w:szCs w:val="24"/>
        </w:rPr>
      </w:pPr>
    </w:p>
    <w:tbl>
      <w:tblPr>
        <w:tblStyle w:val="MediumShading1-Accent11"/>
        <w:tblW w:w="0" w:type="auto"/>
        <w:tblLook w:val="04A0"/>
      </w:tblPr>
      <w:tblGrid>
        <w:gridCol w:w="1817"/>
        <w:gridCol w:w="7039"/>
      </w:tblGrid>
      <w:tr w:rsidR="00FE009E" w:rsidRPr="000764D2" w:rsidTr="000764D2">
        <w:trPr>
          <w:cnfStyle w:val="100000000000"/>
          <w:trHeight w:val="828"/>
        </w:trPr>
        <w:tc>
          <w:tcPr>
            <w:cnfStyle w:val="001000000000"/>
            <w:tcW w:w="1817" w:type="dxa"/>
          </w:tcPr>
          <w:p w:rsidR="00FE009E" w:rsidRPr="000764D2" w:rsidRDefault="00FE009E" w:rsidP="003E419E">
            <w:pPr>
              <w:jc w:val="center"/>
              <w:rPr>
                <w:rFonts w:cs="Arial"/>
                <w:b w:val="0"/>
                <w:sz w:val="24"/>
                <w:szCs w:val="24"/>
              </w:rPr>
            </w:pPr>
            <w:r w:rsidRPr="000764D2">
              <w:rPr>
                <w:rFonts w:cs="Arial"/>
                <w:sz w:val="24"/>
                <w:szCs w:val="24"/>
              </w:rPr>
              <w:t>MirrorMate Display Color</w:t>
            </w:r>
          </w:p>
        </w:tc>
        <w:tc>
          <w:tcPr>
            <w:tcW w:w="7039" w:type="dxa"/>
          </w:tcPr>
          <w:p w:rsidR="00FE009E" w:rsidRPr="000764D2" w:rsidRDefault="00FE009E" w:rsidP="003E419E">
            <w:pPr>
              <w:jc w:val="center"/>
              <w:cnfStyle w:val="100000000000"/>
              <w:rPr>
                <w:rFonts w:cs="Arial"/>
                <w:b w:val="0"/>
                <w:sz w:val="24"/>
                <w:szCs w:val="24"/>
              </w:rPr>
            </w:pPr>
            <w:r w:rsidRPr="000764D2">
              <w:rPr>
                <w:rFonts w:cs="Arial"/>
                <w:sz w:val="24"/>
                <w:szCs w:val="24"/>
              </w:rPr>
              <w:t>Description</w:t>
            </w:r>
          </w:p>
        </w:tc>
      </w:tr>
      <w:tr w:rsidR="00FE009E" w:rsidRPr="000764D2" w:rsidTr="000764D2">
        <w:trPr>
          <w:cnfStyle w:val="000000100000"/>
          <w:trHeight w:val="624"/>
        </w:trPr>
        <w:tc>
          <w:tcPr>
            <w:cnfStyle w:val="001000000000"/>
            <w:tcW w:w="1817" w:type="dxa"/>
          </w:tcPr>
          <w:p w:rsidR="00FE009E" w:rsidRPr="000764D2" w:rsidRDefault="00FE009E" w:rsidP="003E419E">
            <w:pPr>
              <w:jc w:val="center"/>
              <w:rPr>
                <w:rFonts w:cs="Arial"/>
                <w:b w:val="0"/>
                <w:sz w:val="24"/>
                <w:szCs w:val="24"/>
              </w:rPr>
            </w:pPr>
            <w:r w:rsidRPr="000764D2">
              <w:rPr>
                <w:rFonts w:ascii="Calibri" w:hAnsi="Calibri" w:cs="Calibri"/>
                <w:color w:val="000000"/>
                <w:sz w:val="24"/>
                <w:szCs w:val="24"/>
              </w:rPr>
              <w:t>RED</w:t>
            </w:r>
          </w:p>
        </w:tc>
        <w:tc>
          <w:tcPr>
            <w:tcW w:w="7039" w:type="dxa"/>
          </w:tcPr>
          <w:p w:rsidR="00FE009E" w:rsidRPr="000764D2" w:rsidRDefault="00FE009E" w:rsidP="003E419E">
            <w:pPr>
              <w:cnfStyle w:val="000000100000"/>
              <w:rPr>
                <w:rFonts w:cs="Arial"/>
                <w:sz w:val="24"/>
                <w:szCs w:val="24"/>
              </w:rPr>
            </w:pPr>
            <w:r w:rsidRPr="000764D2">
              <w:rPr>
                <w:rFonts w:cs="Arial"/>
                <w:sz w:val="24"/>
                <w:szCs w:val="24"/>
              </w:rPr>
              <w:t>Emergency Vehicle is approaching</w:t>
            </w:r>
          </w:p>
        </w:tc>
      </w:tr>
      <w:tr w:rsidR="00FE009E" w:rsidRPr="000764D2" w:rsidTr="000764D2">
        <w:trPr>
          <w:cnfStyle w:val="000000010000"/>
          <w:trHeight w:val="624"/>
        </w:trPr>
        <w:tc>
          <w:tcPr>
            <w:cnfStyle w:val="001000000000"/>
            <w:tcW w:w="1817" w:type="dxa"/>
          </w:tcPr>
          <w:p w:rsidR="00FE009E" w:rsidRPr="000764D2" w:rsidRDefault="00FE009E" w:rsidP="003E419E">
            <w:pPr>
              <w:jc w:val="center"/>
              <w:rPr>
                <w:rFonts w:cs="Arial"/>
                <w:b w:val="0"/>
                <w:sz w:val="24"/>
                <w:szCs w:val="24"/>
              </w:rPr>
            </w:pPr>
            <w:r w:rsidRPr="000764D2">
              <w:rPr>
                <w:rFonts w:ascii="Calibri" w:hAnsi="Calibri" w:cs="Calibri"/>
                <w:color w:val="000000"/>
                <w:sz w:val="24"/>
                <w:szCs w:val="24"/>
              </w:rPr>
              <w:t>ORANGE</w:t>
            </w:r>
          </w:p>
        </w:tc>
        <w:tc>
          <w:tcPr>
            <w:tcW w:w="7039" w:type="dxa"/>
          </w:tcPr>
          <w:p w:rsidR="00FE009E" w:rsidRPr="000764D2" w:rsidRDefault="00FE009E" w:rsidP="003E419E">
            <w:pPr>
              <w:cnfStyle w:val="000000010000"/>
              <w:rPr>
                <w:rFonts w:cs="Arial"/>
                <w:sz w:val="24"/>
                <w:szCs w:val="24"/>
              </w:rPr>
            </w:pPr>
            <w:r w:rsidRPr="000764D2">
              <w:rPr>
                <w:rFonts w:cs="Arial"/>
                <w:sz w:val="24"/>
                <w:szCs w:val="24"/>
              </w:rPr>
              <w:t>The vehicle is approaching a construction zone</w:t>
            </w:r>
          </w:p>
        </w:tc>
      </w:tr>
      <w:tr w:rsidR="00FE009E" w:rsidRPr="000764D2" w:rsidTr="000764D2">
        <w:trPr>
          <w:cnfStyle w:val="000000100000"/>
          <w:trHeight w:val="624"/>
        </w:trPr>
        <w:tc>
          <w:tcPr>
            <w:cnfStyle w:val="001000000000"/>
            <w:tcW w:w="1817" w:type="dxa"/>
          </w:tcPr>
          <w:p w:rsidR="00FE009E" w:rsidRPr="000764D2" w:rsidRDefault="00FE009E" w:rsidP="003E419E">
            <w:pPr>
              <w:jc w:val="center"/>
              <w:rPr>
                <w:rFonts w:ascii="Calibri" w:hAnsi="Calibri" w:cs="Calibri"/>
                <w:color w:val="000000"/>
                <w:sz w:val="24"/>
                <w:szCs w:val="24"/>
              </w:rPr>
            </w:pPr>
            <w:r w:rsidRPr="000764D2">
              <w:rPr>
                <w:rFonts w:ascii="Calibri" w:hAnsi="Calibri" w:cs="Calibri"/>
                <w:color w:val="000000"/>
                <w:sz w:val="24"/>
                <w:szCs w:val="24"/>
              </w:rPr>
              <w:t>YELLOW</w:t>
            </w:r>
          </w:p>
        </w:tc>
        <w:tc>
          <w:tcPr>
            <w:tcW w:w="7039" w:type="dxa"/>
          </w:tcPr>
          <w:p w:rsidR="00FE009E" w:rsidRPr="000764D2" w:rsidRDefault="00FE009E" w:rsidP="003E419E">
            <w:pPr>
              <w:cnfStyle w:val="000000100000"/>
              <w:rPr>
                <w:rFonts w:cs="Arial"/>
                <w:sz w:val="24"/>
                <w:szCs w:val="24"/>
              </w:rPr>
            </w:pPr>
            <w:r w:rsidRPr="000764D2">
              <w:rPr>
                <w:rFonts w:cs="Arial"/>
                <w:sz w:val="24"/>
                <w:szCs w:val="24"/>
              </w:rPr>
              <w:t>The vehicle is approaching a school zone.</w:t>
            </w:r>
          </w:p>
        </w:tc>
      </w:tr>
      <w:tr w:rsidR="00FE009E" w:rsidRPr="000764D2" w:rsidTr="000764D2">
        <w:trPr>
          <w:cnfStyle w:val="000000010000"/>
          <w:trHeight w:val="624"/>
        </w:trPr>
        <w:tc>
          <w:tcPr>
            <w:cnfStyle w:val="001000000000"/>
            <w:tcW w:w="1817" w:type="dxa"/>
          </w:tcPr>
          <w:p w:rsidR="00FE009E" w:rsidRPr="000764D2" w:rsidRDefault="00FE009E" w:rsidP="003E419E">
            <w:pPr>
              <w:jc w:val="center"/>
              <w:rPr>
                <w:rFonts w:ascii="Calibri" w:hAnsi="Calibri" w:cs="Calibri"/>
                <w:color w:val="000000"/>
                <w:sz w:val="24"/>
                <w:szCs w:val="24"/>
              </w:rPr>
            </w:pPr>
            <w:r w:rsidRPr="000764D2">
              <w:rPr>
                <w:rFonts w:ascii="Calibri" w:hAnsi="Calibri" w:cs="Calibri"/>
                <w:color w:val="000000"/>
                <w:sz w:val="24"/>
                <w:szCs w:val="24"/>
              </w:rPr>
              <w:t>BLUE</w:t>
            </w:r>
          </w:p>
        </w:tc>
        <w:tc>
          <w:tcPr>
            <w:tcW w:w="7039" w:type="dxa"/>
          </w:tcPr>
          <w:p w:rsidR="00FE009E" w:rsidRPr="000764D2" w:rsidRDefault="00FE009E" w:rsidP="003E419E">
            <w:pPr>
              <w:cnfStyle w:val="000000010000"/>
              <w:rPr>
                <w:rFonts w:cs="Arial"/>
                <w:sz w:val="24"/>
                <w:szCs w:val="24"/>
              </w:rPr>
            </w:pPr>
            <w:r w:rsidRPr="000764D2">
              <w:rPr>
                <w:rFonts w:cs="Arial"/>
                <w:sz w:val="24"/>
                <w:szCs w:val="24"/>
              </w:rPr>
              <w:t>The vehicle is approaching a special event zone that has an altered speed limit.</w:t>
            </w:r>
          </w:p>
        </w:tc>
      </w:tr>
    </w:tbl>
    <w:p w:rsidR="00FE009E" w:rsidRDefault="000764D2" w:rsidP="000764D2">
      <w:pPr>
        <w:pStyle w:val="Figure"/>
      </w:pPr>
      <w:bookmarkStart w:id="124" w:name="_Toc342526292"/>
      <w:r>
        <w:t>Figure 4-33</w:t>
      </w:r>
      <w:r w:rsidR="00FE009E">
        <w:t xml:space="preserve"> LCD Color Chart</w:t>
      </w:r>
      <w:bookmarkEnd w:id="124"/>
    </w:p>
    <w:p w:rsidR="003B6C4E" w:rsidRPr="003B6C4E" w:rsidRDefault="003B6C4E" w:rsidP="003B6C4E">
      <w:pPr>
        <w:spacing w:after="0" w:line="240" w:lineRule="auto"/>
      </w:pPr>
    </w:p>
    <w:p w:rsidR="00FE009E" w:rsidRDefault="00FE009E" w:rsidP="003B6C4E">
      <w:pPr>
        <w:spacing w:after="0" w:line="240" w:lineRule="auto"/>
        <w:rPr>
          <w:rFonts w:cs="Arial"/>
          <w:szCs w:val="24"/>
        </w:rPr>
      </w:pPr>
      <w:r>
        <w:rPr>
          <w:rFonts w:cs="Arial"/>
          <w:szCs w:val="24"/>
        </w:rPr>
        <w:t>This division by color allows the driver to see out of the corner of their eye the corresponding alert type that is being approached. For example, an arrow pointing left on a red background will show that an emergency vehicle is approaching the driver from the left, or a straight arrow on an orange background will show that a construction zone is being approached ahead.</w:t>
      </w:r>
    </w:p>
    <w:p w:rsidR="00FE009E" w:rsidRPr="006C3F36" w:rsidRDefault="00FE009E" w:rsidP="00FE009E">
      <w:pPr>
        <w:spacing w:after="0" w:line="240" w:lineRule="auto"/>
        <w:rPr>
          <w:rFonts w:cs="Arial"/>
          <w:szCs w:val="24"/>
        </w:rPr>
      </w:pPr>
    </w:p>
    <w:p w:rsidR="00FE009E" w:rsidRDefault="00FE009E" w:rsidP="00FE009E">
      <w:pPr>
        <w:spacing w:after="0" w:line="240" w:lineRule="auto"/>
        <w:rPr>
          <w:rFonts w:cs="Arial"/>
          <w:szCs w:val="24"/>
          <w:u w:val="single"/>
        </w:rPr>
      </w:pPr>
      <w:r w:rsidRPr="001F2155">
        <w:rPr>
          <w:rFonts w:cs="Arial"/>
          <w:szCs w:val="24"/>
          <w:u w:val="single"/>
        </w:rPr>
        <w:t>Initial Design Considerations</w:t>
      </w:r>
      <w:r>
        <w:rPr>
          <w:rFonts w:cs="Arial"/>
          <w:szCs w:val="24"/>
          <w:u w:val="single"/>
        </w:rPr>
        <w:t xml:space="preserve"> – Application</w:t>
      </w:r>
    </w:p>
    <w:p w:rsidR="00FE009E" w:rsidRDefault="00FE009E" w:rsidP="00FE009E">
      <w:pPr>
        <w:spacing w:after="0" w:line="240" w:lineRule="auto"/>
        <w:rPr>
          <w:rFonts w:cs="Arial"/>
          <w:szCs w:val="24"/>
          <w:u w:val="single"/>
        </w:rPr>
      </w:pPr>
    </w:p>
    <w:p w:rsidR="00FE009E" w:rsidRDefault="00FE009E" w:rsidP="00FE009E">
      <w:pPr>
        <w:spacing w:line="240" w:lineRule="auto"/>
        <w:rPr>
          <w:rFonts w:cs="Arial"/>
          <w:szCs w:val="24"/>
        </w:rPr>
      </w:pPr>
      <w:r>
        <w:rPr>
          <w:rFonts w:cs="Arial"/>
          <w:szCs w:val="24"/>
        </w:rPr>
        <w:t>The MirrorMate Application required similar design constraints to the Mirror System, as it too is intended to be a system that serves as a safety device and aid rather than a distraction. To this end, the application is intended to be designed using simple, short and to the point text messages. Whenever possible the app is designed to convey the information on the screen in 10 words or less. In every screen displayed on the application developers attempted to make sure there would be only 2 buttons to choose from, ensuring a streamlined and simple movement flow from one screen to the next. While some exceptions must be made, especially in the case of the main menu screen, these guidelines allow for a sleek and clean display that is not bogged down by extraneous choices, and is also be able to load very quickly.</w:t>
      </w:r>
    </w:p>
    <w:p w:rsidR="00FE009E" w:rsidRDefault="00FE009E" w:rsidP="00FE009E">
      <w:pPr>
        <w:spacing w:line="240" w:lineRule="auto"/>
        <w:rPr>
          <w:rFonts w:cs="Arial"/>
          <w:szCs w:val="24"/>
        </w:rPr>
      </w:pPr>
      <w:r>
        <w:rPr>
          <w:rFonts w:cs="Arial"/>
          <w:szCs w:val="24"/>
        </w:rPr>
        <w:t xml:space="preserve">These arbitrary numbers were chosen in order to make sure each instruction can be read in a single glance. The use of the Android OS means that the MirrorMate system can be used on an unknown number and type of devices and the MirrorMate Developers would not know the exact specifications of the device to be used. This comes as a minor setback to the development process, for example all iPhone developers know (at least to the current generation) the exact specifications, screen size, computing power and all the other features of the device that their application will be run on. The MirrorMate </w:t>
      </w:r>
      <w:r w:rsidR="002B181D">
        <w:rPr>
          <w:rFonts w:cs="Arial"/>
          <w:szCs w:val="24"/>
        </w:rPr>
        <w:t>Team</w:t>
      </w:r>
      <w:r>
        <w:rPr>
          <w:rFonts w:cs="Arial"/>
          <w:szCs w:val="24"/>
        </w:rPr>
        <w:t xml:space="preserve"> had to attempt to design a system that would work on both large screens and small, with and without actual keyboards and any number of possible computing systems. As the only requirements for the mobile device are that it requires Bluetooth and the </w:t>
      </w:r>
      <w:r>
        <w:rPr>
          <w:rFonts w:cs="Arial"/>
          <w:szCs w:val="24"/>
        </w:rPr>
        <w:lastRenderedPageBreak/>
        <w:t>ability to run on Android, the device could be a phone or a tablet. These unknowns meant that the system simple design will allow for maximum functionality across the range of platforms that the Application can be run on.</w:t>
      </w:r>
    </w:p>
    <w:p w:rsidR="00FE009E" w:rsidRPr="00B6372B" w:rsidRDefault="00FE009E" w:rsidP="00B6372B">
      <w:pPr>
        <w:pStyle w:val="Xxx"/>
      </w:pPr>
      <w:bookmarkStart w:id="125" w:name="_Toc342516870"/>
      <w:r w:rsidRPr="00B6372B">
        <w:t>4.10.3 Final Design Implementation – Application</w:t>
      </w:r>
      <w:bookmarkEnd w:id="125"/>
    </w:p>
    <w:p w:rsidR="008B7703" w:rsidRPr="008B7703" w:rsidRDefault="008B7703" w:rsidP="008B7703">
      <w:pPr>
        <w:spacing w:after="0" w:line="240" w:lineRule="auto"/>
      </w:pPr>
    </w:p>
    <w:p w:rsidR="00FE009E" w:rsidRDefault="00FE009E" w:rsidP="008B7703">
      <w:pPr>
        <w:spacing w:after="0" w:line="240" w:lineRule="auto"/>
        <w:rPr>
          <w:rFonts w:cs="Arial"/>
          <w:szCs w:val="24"/>
        </w:rPr>
      </w:pPr>
      <w:r>
        <w:rPr>
          <w:rFonts w:cs="Arial"/>
          <w:szCs w:val="24"/>
        </w:rPr>
        <w:t>The basic principles discussed were important to the design of the final MirrorMate App. The App will be concise and to the point in conveying the necessary information and will attempt to limit confusion by keeping the user’s choices per screen to 2 or 3 buttons each.</w:t>
      </w:r>
    </w:p>
    <w:p w:rsidR="000764D2" w:rsidRDefault="000764D2" w:rsidP="008B7703">
      <w:pPr>
        <w:spacing w:after="0" w:line="240" w:lineRule="auto"/>
        <w:rPr>
          <w:rFonts w:cs="Arial"/>
          <w:szCs w:val="24"/>
        </w:rPr>
      </w:pPr>
    </w:p>
    <w:p w:rsidR="00FE009E" w:rsidRDefault="00FE009E" w:rsidP="008B7703">
      <w:pPr>
        <w:spacing w:line="240" w:lineRule="auto"/>
        <w:rPr>
          <w:rFonts w:cs="Arial"/>
          <w:szCs w:val="24"/>
        </w:rPr>
      </w:pPr>
      <w:r>
        <w:rPr>
          <w:rFonts w:cs="Arial"/>
          <w:szCs w:val="24"/>
        </w:rPr>
        <w:t>The screens of the application are described in the table below, which lists the number and title of each screen as well as a description of its purpose, the contents of the screen and the buttons that accompany it.</w:t>
      </w:r>
    </w:p>
    <w:p w:rsidR="00FE009E" w:rsidRDefault="00FE009E">
      <w:pPr>
        <w:rPr>
          <w:rFonts w:cs="Arial"/>
          <w:szCs w:val="24"/>
        </w:rPr>
      </w:pPr>
      <w:r>
        <w:rPr>
          <w:rFonts w:cs="Arial"/>
          <w:szCs w:val="24"/>
        </w:rPr>
        <w:br w:type="page"/>
      </w:r>
    </w:p>
    <w:p w:rsidR="00FE009E" w:rsidRDefault="00FE009E" w:rsidP="00FE009E">
      <w:pPr>
        <w:spacing w:line="240" w:lineRule="auto"/>
        <w:rPr>
          <w:rFonts w:cs="Arial"/>
          <w:szCs w:val="24"/>
        </w:rPr>
      </w:pPr>
    </w:p>
    <w:tbl>
      <w:tblPr>
        <w:tblStyle w:val="MediumShading1-Accent11"/>
        <w:tblW w:w="5000" w:type="pct"/>
        <w:tblLook w:val="04A0"/>
      </w:tblPr>
      <w:tblGrid>
        <w:gridCol w:w="1183"/>
        <w:gridCol w:w="1700"/>
        <w:gridCol w:w="2471"/>
        <w:gridCol w:w="1968"/>
        <w:gridCol w:w="1534"/>
      </w:tblGrid>
      <w:tr w:rsidR="00FE009E" w:rsidRPr="000764D2" w:rsidTr="000764D2">
        <w:trPr>
          <w:cnfStyle w:val="100000000000"/>
          <w:trHeight w:val="713"/>
        </w:trPr>
        <w:tc>
          <w:tcPr>
            <w:cnfStyle w:val="001000000000"/>
            <w:tcW w:w="668" w:type="pct"/>
          </w:tcPr>
          <w:p w:rsidR="00FE009E" w:rsidRPr="000764D2" w:rsidRDefault="00FE009E" w:rsidP="003E419E">
            <w:pPr>
              <w:jc w:val="center"/>
              <w:rPr>
                <w:rFonts w:cs="Arial"/>
                <w:b w:val="0"/>
                <w:sz w:val="24"/>
                <w:szCs w:val="24"/>
              </w:rPr>
            </w:pPr>
            <w:r w:rsidRPr="000764D2">
              <w:rPr>
                <w:rFonts w:cs="Arial"/>
                <w:sz w:val="24"/>
                <w:szCs w:val="24"/>
              </w:rPr>
              <w:t>Screen number</w:t>
            </w:r>
          </w:p>
        </w:tc>
        <w:tc>
          <w:tcPr>
            <w:tcW w:w="960" w:type="pct"/>
          </w:tcPr>
          <w:p w:rsidR="00FE009E" w:rsidRPr="000764D2" w:rsidRDefault="00FE009E" w:rsidP="003E419E">
            <w:pPr>
              <w:jc w:val="center"/>
              <w:cnfStyle w:val="100000000000"/>
              <w:rPr>
                <w:rFonts w:cs="Arial"/>
                <w:sz w:val="24"/>
                <w:szCs w:val="24"/>
              </w:rPr>
            </w:pPr>
            <w:r w:rsidRPr="000764D2">
              <w:rPr>
                <w:rFonts w:cs="Arial"/>
                <w:sz w:val="24"/>
                <w:szCs w:val="24"/>
              </w:rPr>
              <w:t>Screen Title</w:t>
            </w:r>
          </w:p>
        </w:tc>
        <w:tc>
          <w:tcPr>
            <w:tcW w:w="1395" w:type="pct"/>
          </w:tcPr>
          <w:p w:rsidR="00FE009E" w:rsidRPr="000764D2" w:rsidRDefault="00FE009E" w:rsidP="003E419E">
            <w:pPr>
              <w:jc w:val="center"/>
              <w:cnfStyle w:val="100000000000"/>
              <w:rPr>
                <w:rFonts w:cs="Arial"/>
                <w:b w:val="0"/>
                <w:sz w:val="24"/>
                <w:szCs w:val="24"/>
              </w:rPr>
            </w:pPr>
            <w:r w:rsidRPr="000764D2">
              <w:rPr>
                <w:rFonts w:cs="Arial"/>
                <w:sz w:val="24"/>
                <w:szCs w:val="24"/>
              </w:rPr>
              <w:t>Description</w:t>
            </w:r>
          </w:p>
        </w:tc>
        <w:tc>
          <w:tcPr>
            <w:tcW w:w="1111" w:type="pct"/>
          </w:tcPr>
          <w:p w:rsidR="00FE009E" w:rsidRPr="000764D2" w:rsidRDefault="00FE009E" w:rsidP="003E419E">
            <w:pPr>
              <w:jc w:val="center"/>
              <w:cnfStyle w:val="100000000000"/>
              <w:rPr>
                <w:rFonts w:cs="Arial"/>
                <w:sz w:val="24"/>
                <w:szCs w:val="24"/>
              </w:rPr>
            </w:pPr>
            <w:r w:rsidRPr="000764D2">
              <w:rPr>
                <w:rFonts w:cs="Arial"/>
                <w:sz w:val="24"/>
                <w:szCs w:val="24"/>
              </w:rPr>
              <w:t>Text</w:t>
            </w:r>
          </w:p>
        </w:tc>
        <w:tc>
          <w:tcPr>
            <w:tcW w:w="866" w:type="pct"/>
          </w:tcPr>
          <w:p w:rsidR="00FE009E" w:rsidRPr="000764D2" w:rsidRDefault="00FE009E" w:rsidP="003E419E">
            <w:pPr>
              <w:jc w:val="center"/>
              <w:cnfStyle w:val="100000000000"/>
              <w:rPr>
                <w:rFonts w:cs="Arial"/>
                <w:sz w:val="24"/>
                <w:szCs w:val="24"/>
              </w:rPr>
            </w:pPr>
            <w:r w:rsidRPr="000764D2">
              <w:rPr>
                <w:rFonts w:cs="Arial"/>
                <w:sz w:val="24"/>
                <w:szCs w:val="24"/>
              </w:rPr>
              <w:t>Buttons</w:t>
            </w:r>
          </w:p>
        </w:tc>
      </w:tr>
      <w:tr w:rsidR="00FE009E" w:rsidRPr="000764D2" w:rsidTr="000764D2">
        <w:trPr>
          <w:cnfStyle w:val="000000100000"/>
          <w:trHeight w:val="506"/>
        </w:trPr>
        <w:tc>
          <w:tcPr>
            <w:cnfStyle w:val="001000000000"/>
            <w:tcW w:w="668" w:type="pct"/>
          </w:tcPr>
          <w:p w:rsidR="00FE009E" w:rsidRPr="000764D2" w:rsidRDefault="00FE009E" w:rsidP="003E419E">
            <w:pPr>
              <w:jc w:val="center"/>
              <w:rPr>
                <w:rFonts w:cs="Arial"/>
                <w:b w:val="0"/>
                <w:sz w:val="24"/>
                <w:szCs w:val="32"/>
              </w:rPr>
            </w:pPr>
            <w:r w:rsidRPr="000764D2">
              <w:rPr>
                <w:rFonts w:ascii="Calibri" w:hAnsi="Calibri" w:cs="Calibri"/>
                <w:color w:val="000000"/>
                <w:sz w:val="24"/>
                <w:szCs w:val="32"/>
              </w:rPr>
              <w:t>1</w:t>
            </w:r>
          </w:p>
        </w:tc>
        <w:tc>
          <w:tcPr>
            <w:tcW w:w="960" w:type="pct"/>
          </w:tcPr>
          <w:p w:rsidR="00FE009E" w:rsidRPr="000764D2" w:rsidRDefault="00FE009E" w:rsidP="003E419E">
            <w:pPr>
              <w:cnfStyle w:val="000000100000"/>
              <w:rPr>
                <w:rFonts w:cs="Arial"/>
                <w:sz w:val="24"/>
                <w:szCs w:val="24"/>
              </w:rPr>
            </w:pPr>
            <w:r w:rsidRPr="000764D2">
              <w:rPr>
                <w:rFonts w:cs="Arial"/>
                <w:sz w:val="24"/>
                <w:szCs w:val="24"/>
              </w:rPr>
              <w:t xml:space="preserve">MirrorMate Title </w:t>
            </w:r>
          </w:p>
        </w:tc>
        <w:tc>
          <w:tcPr>
            <w:tcW w:w="1395" w:type="pct"/>
          </w:tcPr>
          <w:p w:rsidR="00FE009E" w:rsidRPr="000764D2" w:rsidRDefault="00FE009E" w:rsidP="003E419E">
            <w:pPr>
              <w:cnfStyle w:val="000000100000"/>
              <w:rPr>
                <w:rFonts w:cs="Arial"/>
                <w:sz w:val="24"/>
                <w:szCs w:val="24"/>
              </w:rPr>
            </w:pPr>
            <w:r w:rsidRPr="000764D2">
              <w:rPr>
                <w:rFonts w:cs="Arial"/>
                <w:sz w:val="24"/>
                <w:szCs w:val="24"/>
              </w:rPr>
              <w:t>Loading Screen</w:t>
            </w:r>
          </w:p>
        </w:tc>
        <w:tc>
          <w:tcPr>
            <w:tcW w:w="1111" w:type="pct"/>
          </w:tcPr>
          <w:p w:rsidR="00FE009E" w:rsidRPr="000764D2" w:rsidRDefault="00FE009E" w:rsidP="003E419E">
            <w:pPr>
              <w:cnfStyle w:val="000000100000"/>
              <w:rPr>
                <w:rFonts w:cs="Arial"/>
                <w:sz w:val="24"/>
                <w:szCs w:val="24"/>
              </w:rPr>
            </w:pPr>
            <w:r w:rsidRPr="000764D2">
              <w:rPr>
                <w:rFonts w:cs="Arial"/>
                <w:sz w:val="24"/>
                <w:szCs w:val="24"/>
              </w:rPr>
              <w:t>MirrorMate App</w:t>
            </w:r>
          </w:p>
          <w:p w:rsidR="00FE009E" w:rsidRPr="000764D2" w:rsidRDefault="00FE009E" w:rsidP="003E419E">
            <w:pPr>
              <w:cnfStyle w:val="000000100000"/>
              <w:rPr>
                <w:rFonts w:cs="Arial"/>
                <w:sz w:val="24"/>
                <w:szCs w:val="24"/>
              </w:rPr>
            </w:pPr>
            <w:r w:rsidRPr="000764D2">
              <w:rPr>
                <w:rFonts w:cs="Arial"/>
                <w:sz w:val="24"/>
                <w:szCs w:val="24"/>
              </w:rPr>
              <w:t>Please do not use this application when the vehicle is in motion.</w:t>
            </w:r>
          </w:p>
          <w:p w:rsidR="00FE009E" w:rsidRPr="000764D2" w:rsidRDefault="00FE009E" w:rsidP="003E419E">
            <w:pPr>
              <w:cnfStyle w:val="000000100000"/>
              <w:rPr>
                <w:rFonts w:cs="Arial"/>
                <w:sz w:val="24"/>
                <w:szCs w:val="24"/>
              </w:rPr>
            </w:pPr>
            <w:r w:rsidRPr="000764D2">
              <w:rPr>
                <w:rFonts w:cs="Arial"/>
                <w:sz w:val="24"/>
                <w:szCs w:val="24"/>
              </w:rPr>
              <w:t>Loading…</w:t>
            </w:r>
          </w:p>
        </w:tc>
        <w:tc>
          <w:tcPr>
            <w:tcW w:w="866" w:type="pct"/>
          </w:tcPr>
          <w:p w:rsidR="00FE009E" w:rsidRPr="000764D2" w:rsidRDefault="00FE009E" w:rsidP="003E419E">
            <w:pPr>
              <w:cnfStyle w:val="000000100000"/>
              <w:rPr>
                <w:rFonts w:cs="Arial"/>
                <w:sz w:val="24"/>
                <w:szCs w:val="24"/>
              </w:rPr>
            </w:pPr>
            <w:r w:rsidRPr="000764D2">
              <w:rPr>
                <w:rFonts w:cs="Arial"/>
                <w:sz w:val="24"/>
                <w:szCs w:val="24"/>
              </w:rPr>
              <w:t>(None)</w:t>
            </w:r>
          </w:p>
        </w:tc>
      </w:tr>
      <w:tr w:rsidR="00FE009E" w:rsidRPr="000764D2" w:rsidTr="000764D2">
        <w:trPr>
          <w:cnfStyle w:val="000000010000"/>
          <w:trHeight w:val="506"/>
        </w:trPr>
        <w:tc>
          <w:tcPr>
            <w:cnfStyle w:val="001000000000"/>
            <w:tcW w:w="668" w:type="pct"/>
          </w:tcPr>
          <w:p w:rsidR="00FE009E" w:rsidRPr="000764D2" w:rsidRDefault="00FE009E" w:rsidP="003E419E">
            <w:pPr>
              <w:jc w:val="center"/>
              <w:rPr>
                <w:rFonts w:cs="Arial"/>
                <w:b w:val="0"/>
                <w:sz w:val="24"/>
                <w:szCs w:val="32"/>
              </w:rPr>
            </w:pPr>
            <w:r w:rsidRPr="000764D2">
              <w:rPr>
                <w:rFonts w:ascii="Calibri" w:hAnsi="Calibri" w:cs="Calibri"/>
                <w:color w:val="000000"/>
                <w:sz w:val="24"/>
                <w:szCs w:val="32"/>
              </w:rPr>
              <w:t>2</w:t>
            </w:r>
          </w:p>
        </w:tc>
        <w:tc>
          <w:tcPr>
            <w:tcW w:w="960" w:type="pct"/>
          </w:tcPr>
          <w:p w:rsidR="00FE009E" w:rsidRPr="000764D2" w:rsidRDefault="00FE009E" w:rsidP="003E419E">
            <w:pPr>
              <w:cnfStyle w:val="000000010000"/>
              <w:rPr>
                <w:rFonts w:cs="Arial"/>
                <w:sz w:val="24"/>
                <w:szCs w:val="24"/>
              </w:rPr>
            </w:pPr>
            <w:r w:rsidRPr="000764D2">
              <w:rPr>
                <w:rFonts w:cs="Arial"/>
                <w:sz w:val="24"/>
                <w:szCs w:val="24"/>
              </w:rPr>
              <w:t>Bluetooth Connection</w:t>
            </w:r>
          </w:p>
        </w:tc>
        <w:tc>
          <w:tcPr>
            <w:tcW w:w="1395" w:type="pct"/>
          </w:tcPr>
          <w:p w:rsidR="00FE009E" w:rsidRPr="000764D2" w:rsidRDefault="00FE009E" w:rsidP="003E419E">
            <w:pPr>
              <w:cnfStyle w:val="000000010000"/>
              <w:rPr>
                <w:rFonts w:cs="Arial"/>
                <w:sz w:val="24"/>
                <w:szCs w:val="24"/>
              </w:rPr>
            </w:pPr>
            <w:r w:rsidRPr="000764D2">
              <w:rPr>
                <w:rFonts w:cs="Arial"/>
                <w:sz w:val="24"/>
                <w:szCs w:val="24"/>
              </w:rPr>
              <w:t>Allows for immediate pairing with the Mirror</w:t>
            </w:r>
          </w:p>
        </w:tc>
        <w:tc>
          <w:tcPr>
            <w:tcW w:w="1111" w:type="pct"/>
          </w:tcPr>
          <w:p w:rsidR="00FE009E" w:rsidRPr="000764D2" w:rsidRDefault="00FE009E" w:rsidP="003E419E">
            <w:pPr>
              <w:cnfStyle w:val="000000010000"/>
              <w:rPr>
                <w:rFonts w:cs="Arial"/>
                <w:sz w:val="24"/>
                <w:szCs w:val="24"/>
              </w:rPr>
            </w:pPr>
            <w:r w:rsidRPr="000764D2">
              <w:rPr>
                <w:rFonts w:cs="Arial"/>
                <w:sz w:val="24"/>
                <w:szCs w:val="24"/>
              </w:rPr>
              <w:t>Pair With Bluetooth</w:t>
            </w:r>
          </w:p>
        </w:tc>
        <w:tc>
          <w:tcPr>
            <w:tcW w:w="866" w:type="pct"/>
          </w:tcPr>
          <w:p w:rsidR="00FE009E" w:rsidRPr="000764D2" w:rsidRDefault="00FE009E" w:rsidP="003E419E">
            <w:pPr>
              <w:cnfStyle w:val="000000010000"/>
              <w:rPr>
                <w:rFonts w:cs="Arial"/>
                <w:sz w:val="24"/>
                <w:szCs w:val="24"/>
              </w:rPr>
            </w:pPr>
            <w:r w:rsidRPr="000764D2">
              <w:rPr>
                <w:rFonts w:cs="Arial"/>
                <w:sz w:val="24"/>
                <w:szCs w:val="24"/>
              </w:rPr>
              <w:t>“Pair Now”</w:t>
            </w:r>
          </w:p>
          <w:p w:rsidR="00FE009E" w:rsidRPr="000764D2" w:rsidRDefault="00FE009E" w:rsidP="003E419E">
            <w:pPr>
              <w:cnfStyle w:val="000000010000"/>
              <w:rPr>
                <w:rFonts w:cs="Arial"/>
                <w:sz w:val="24"/>
                <w:szCs w:val="24"/>
              </w:rPr>
            </w:pPr>
            <w:r w:rsidRPr="000764D2">
              <w:rPr>
                <w:rFonts w:cs="Arial"/>
                <w:sz w:val="24"/>
                <w:szCs w:val="24"/>
              </w:rPr>
              <w:t>“Main Menu”</w:t>
            </w:r>
          </w:p>
        </w:tc>
      </w:tr>
      <w:tr w:rsidR="00FE009E" w:rsidRPr="000764D2" w:rsidTr="000764D2">
        <w:trPr>
          <w:cnfStyle w:val="000000100000"/>
          <w:trHeight w:val="506"/>
        </w:trPr>
        <w:tc>
          <w:tcPr>
            <w:cnfStyle w:val="001000000000"/>
            <w:tcW w:w="668" w:type="pct"/>
          </w:tcPr>
          <w:p w:rsidR="00FE009E" w:rsidRPr="000764D2" w:rsidRDefault="00FE009E" w:rsidP="003E419E">
            <w:pPr>
              <w:jc w:val="center"/>
              <w:rPr>
                <w:rFonts w:ascii="Calibri" w:hAnsi="Calibri" w:cs="Calibri"/>
                <w:color w:val="000000"/>
                <w:sz w:val="24"/>
                <w:szCs w:val="32"/>
              </w:rPr>
            </w:pPr>
            <w:r w:rsidRPr="000764D2">
              <w:rPr>
                <w:rFonts w:ascii="Calibri" w:hAnsi="Calibri" w:cs="Calibri"/>
                <w:color w:val="000000"/>
                <w:sz w:val="24"/>
                <w:szCs w:val="32"/>
              </w:rPr>
              <w:t>3</w:t>
            </w:r>
          </w:p>
        </w:tc>
        <w:tc>
          <w:tcPr>
            <w:tcW w:w="960" w:type="pct"/>
          </w:tcPr>
          <w:p w:rsidR="00FE009E" w:rsidRPr="000764D2" w:rsidRDefault="00FE009E" w:rsidP="003E419E">
            <w:pPr>
              <w:cnfStyle w:val="000000100000"/>
              <w:rPr>
                <w:rFonts w:cs="Arial"/>
                <w:sz w:val="24"/>
                <w:szCs w:val="24"/>
              </w:rPr>
            </w:pPr>
            <w:r w:rsidRPr="000764D2">
              <w:rPr>
                <w:rFonts w:cs="Arial"/>
                <w:sz w:val="24"/>
                <w:szCs w:val="24"/>
              </w:rPr>
              <w:t>Bluetooth Connectivity 1</w:t>
            </w:r>
          </w:p>
        </w:tc>
        <w:tc>
          <w:tcPr>
            <w:tcW w:w="1395" w:type="pct"/>
          </w:tcPr>
          <w:p w:rsidR="00FE009E" w:rsidRPr="000764D2" w:rsidRDefault="00FE009E" w:rsidP="003E419E">
            <w:pPr>
              <w:cnfStyle w:val="000000100000"/>
              <w:rPr>
                <w:rFonts w:cs="Arial"/>
                <w:sz w:val="24"/>
                <w:szCs w:val="24"/>
              </w:rPr>
            </w:pPr>
            <w:r w:rsidRPr="000764D2">
              <w:rPr>
                <w:rFonts w:cs="Arial"/>
                <w:sz w:val="24"/>
                <w:szCs w:val="24"/>
              </w:rPr>
              <w:t>Displays when pairing is being attempted- Scanning</w:t>
            </w:r>
          </w:p>
        </w:tc>
        <w:tc>
          <w:tcPr>
            <w:tcW w:w="1111" w:type="pct"/>
          </w:tcPr>
          <w:p w:rsidR="00FE009E" w:rsidRPr="000764D2" w:rsidRDefault="00FE009E" w:rsidP="003E419E">
            <w:pPr>
              <w:cnfStyle w:val="000000100000"/>
              <w:rPr>
                <w:rFonts w:cs="Arial"/>
                <w:sz w:val="24"/>
                <w:szCs w:val="24"/>
              </w:rPr>
            </w:pPr>
            <w:r w:rsidRPr="000764D2">
              <w:rPr>
                <w:rFonts w:cs="Arial"/>
                <w:sz w:val="24"/>
                <w:szCs w:val="24"/>
              </w:rPr>
              <w:t>Searching</w:t>
            </w:r>
          </w:p>
        </w:tc>
        <w:tc>
          <w:tcPr>
            <w:tcW w:w="866" w:type="pct"/>
          </w:tcPr>
          <w:p w:rsidR="00FE009E" w:rsidRPr="000764D2" w:rsidRDefault="00FE009E" w:rsidP="003E419E">
            <w:pPr>
              <w:cnfStyle w:val="000000100000"/>
              <w:rPr>
                <w:rFonts w:cs="Arial"/>
                <w:sz w:val="24"/>
                <w:szCs w:val="24"/>
              </w:rPr>
            </w:pPr>
            <w:r w:rsidRPr="000764D2">
              <w:rPr>
                <w:rFonts w:cs="Arial"/>
                <w:sz w:val="24"/>
                <w:szCs w:val="24"/>
              </w:rPr>
              <w:t>(None)</w:t>
            </w:r>
          </w:p>
        </w:tc>
      </w:tr>
      <w:tr w:rsidR="00FE009E" w:rsidRPr="000764D2" w:rsidTr="000764D2">
        <w:trPr>
          <w:cnfStyle w:val="000000010000"/>
          <w:trHeight w:val="506"/>
        </w:trPr>
        <w:tc>
          <w:tcPr>
            <w:cnfStyle w:val="001000000000"/>
            <w:tcW w:w="668" w:type="pct"/>
          </w:tcPr>
          <w:p w:rsidR="00FE009E" w:rsidRPr="000764D2" w:rsidRDefault="00FE009E" w:rsidP="003E419E">
            <w:pPr>
              <w:jc w:val="center"/>
              <w:rPr>
                <w:rFonts w:ascii="Calibri" w:hAnsi="Calibri" w:cs="Calibri"/>
                <w:color w:val="000000"/>
                <w:sz w:val="24"/>
                <w:szCs w:val="32"/>
              </w:rPr>
            </w:pPr>
            <w:r w:rsidRPr="000764D2">
              <w:rPr>
                <w:rFonts w:ascii="Calibri" w:hAnsi="Calibri" w:cs="Calibri"/>
                <w:color w:val="000000"/>
                <w:sz w:val="24"/>
                <w:szCs w:val="32"/>
              </w:rPr>
              <w:t>4</w:t>
            </w:r>
          </w:p>
        </w:tc>
        <w:tc>
          <w:tcPr>
            <w:tcW w:w="960" w:type="pct"/>
          </w:tcPr>
          <w:p w:rsidR="00FE009E" w:rsidRPr="000764D2" w:rsidRDefault="00FE009E" w:rsidP="003E419E">
            <w:pPr>
              <w:cnfStyle w:val="000000010000"/>
              <w:rPr>
                <w:rFonts w:cs="Arial"/>
                <w:sz w:val="24"/>
                <w:szCs w:val="24"/>
              </w:rPr>
            </w:pPr>
            <w:r w:rsidRPr="000764D2">
              <w:rPr>
                <w:rFonts w:cs="Arial"/>
                <w:sz w:val="24"/>
                <w:szCs w:val="24"/>
              </w:rPr>
              <w:t>Bluetooth Connectivity 2</w:t>
            </w:r>
          </w:p>
        </w:tc>
        <w:tc>
          <w:tcPr>
            <w:tcW w:w="1395" w:type="pct"/>
          </w:tcPr>
          <w:p w:rsidR="00FE009E" w:rsidRPr="000764D2" w:rsidRDefault="00FE009E" w:rsidP="003E419E">
            <w:pPr>
              <w:cnfStyle w:val="000000010000"/>
              <w:rPr>
                <w:rFonts w:cs="Arial"/>
                <w:sz w:val="24"/>
                <w:szCs w:val="24"/>
              </w:rPr>
            </w:pPr>
            <w:r w:rsidRPr="000764D2">
              <w:rPr>
                <w:rFonts w:cs="Arial"/>
                <w:sz w:val="24"/>
                <w:szCs w:val="24"/>
              </w:rPr>
              <w:t>Shows detected device information</w:t>
            </w:r>
          </w:p>
        </w:tc>
        <w:tc>
          <w:tcPr>
            <w:tcW w:w="1111" w:type="pct"/>
          </w:tcPr>
          <w:p w:rsidR="00FE009E" w:rsidRPr="000764D2" w:rsidRDefault="00FE009E" w:rsidP="003E419E">
            <w:pPr>
              <w:cnfStyle w:val="000000010000"/>
              <w:rPr>
                <w:rFonts w:cs="Arial"/>
                <w:sz w:val="24"/>
                <w:szCs w:val="24"/>
              </w:rPr>
            </w:pPr>
            <w:r w:rsidRPr="000764D2">
              <w:rPr>
                <w:rFonts w:cs="Arial"/>
                <w:sz w:val="24"/>
                <w:szCs w:val="24"/>
              </w:rPr>
              <w:t>Pair With This Device?</w:t>
            </w:r>
          </w:p>
          <w:p w:rsidR="00FE009E" w:rsidRPr="000764D2" w:rsidRDefault="00FE009E" w:rsidP="003E419E">
            <w:pPr>
              <w:cnfStyle w:val="000000010000"/>
              <w:rPr>
                <w:rFonts w:cs="Arial"/>
                <w:sz w:val="24"/>
                <w:szCs w:val="24"/>
              </w:rPr>
            </w:pPr>
            <w:r w:rsidRPr="000764D2">
              <w:rPr>
                <w:rFonts w:cs="Arial"/>
                <w:sz w:val="24"/>
                <w:szCs w:val="24"/>
              </w:rPr>
              <w:t>(Device Code)</w:t>
            </w:r>
          </w:p>
        </w:tc>
        <w:tc>
          <w:tcPr>
            <w:tcW w:w="866" w:type="pct"/>
          </w:tcPr>
          <w:p w:rsidR="00FE009E" w:rsidRPr="000764D2" w:rsidRDefault="00FE009E" w:rsidP="003E419E">
            <w:pPr>
              <w:cnfStyle w:val="000000010000"/>
              <w:rPr>
                <w:rFonts w:cs="Arial"/>
                <w:sz w:val="24"/>
                <w:szCs w:val="24"/>
              </w:rPr>
            </w:pPr>
            <w:r w:rsidRPr="000764D2">
              <w:rPr>
                <w:rFonts w:cs="Arial"/>
                <w:sz w:val="24"/>
                <w:szCs w:val="24"/>
              </w:rPr>
              <w:t>“Confirm”</w:t>
            </w:r>
          </w:p>
          <w:p w:rsidR="00FE009E" w:rsidRPr="000764D2" w:rsidRDefault="00FE009E" w:rsidP="003E419E">
            <w:pPr>
              <w:cnfStyle w:val="000000010000"/>
              <w:rPr>
                <w:rFonts w:cs="Arial"/>
                <w:sz w:val="24"/>
                <w:szCs w:val="24"/>
              </w:rPr>
            </w:pPr>
            <w:r w:rsidRPr="000764D2">
              <w:rPr>
                <w:rFonts w:cs="Arial"/>
                <w:sz w:val="24"/>
                <w:szCs w:val="24"/>
              </w:rPr>
              <w:t>“Pair With Another Device”</w:t>
            </w:r>
          </w:p>
          <w:p w:rsidR="00FE009E" w:rsidRPr="000764D2" w:rsidRDefault="00FE009E" w:rsidP="003E419E">
            <w:pPr>
              <w:cnfStyle w:val="000000010000"/>
              <w:rPr>
                <w:rFonts w:cs="Arial"/>
                <w:sz w:val="24"/>
                <w:szCs w:val="24"/>
              </w:rPr>
            </w:pPr>
            <w:r w:rsidRPr="000764D2">
              <w:rPr>
                <w:rFonts w:cs="Arial"/>
                <w:sz w:val="24"/>
                <w:szCs w:val="24"/>
              </w:rPr>
              <w:t>“Main Menu”</w:t>
            </w:r>
          </w:p>
        </w:tc>
      </w:tr>
      <w:tr w:rsidR="00FE009E" w:rsidRPr="000764D2" w:rsidTr="000764D2">
        <w:trPr>
          <w:cnfStyle w:val="000000100000"/>
          <w:trHeight w:val="506"/>
        </w:trPr>
        <w:tc>
          <w:tcPr>
            <w:cnfStyle w:val="001000000000"/>
            <w:tcW w:w="668" w:type="pct"/>
          </w:tcPr>
          <w:p w:rsidR="00FE009E" w:rsidRPr="000764D2" w:rsidRDefault="00FE009E" w:rsidP="003E419E">
            <w:pPr>
              <w:jc w:val="center"/>
              <w:rPr>
                <w:rFonts w:ascii="Calibri" w:hAnsi="Calibri" w:cs="Calibri"/>
                <w:color w:val="000000"/>
                <w:sz w:val="24"/>
                <w:szCs w:val="32"/>
              </w:rPr>
            </w:pPr>
            <w:r w:rsidRPr="000764D2">
              <w:rPr>
                <w:rFonts w:ascii="Calibri" w:hAnsi="Calibri" w:cs="Calibri"/>
                <w:color w:val="000000"/>
                <w:sz w:val="24"/>
                <w:szCs w:val="32"/>
              </w:rPr>
              <w:t>5</w:t>
            </w:r>
          </w:p>
        </w:tc>
        <w:tc>
          <w:tcPr>
            <w:tcW w:w="960" w:type="pct"/>
          </w:tcPr>
          <w:p w:rsidR="00FE009E" w:rsidRPr="000764D2" w:rsidRDefault="00FE009E" w:rsidP="003E419E">
            <w:pPr>
              <w:cnfStyle w:val="000000100000"/>
              <w:rPr>
                <w:rFonts w:cs="Arial"/>
                <w:sz w:val="24"/>
                <w:szCs w:val="24"/>
              </w:rPr>
            </w:pPr>
            <w:r w:rsidRPr="000764D2">
              <w:rPr>
                <w:rFonts w:cs="Arial"/>
                <w:sz w:val="24"/>
                <w:szCs w:val="24"/>
              </w:rPr>
              <w:t xml:space="preserve">Main Application </w:t>
            </w:r>
          </w:p>
        </w:tc>
        <w:tc>
          <w:tcPr>
            <w:tcW w:w="1395" w:type="pct"/>
          </w:tcPr>
          <w:p w:rsidR="00FE009E" w:rsidRPr="000764D2" w:rsidRDefault="00FE009E" w:rsidP="003E419E">
            <w:pPr>
              <w:cnfStyle w:val="000000100000"/>
              <w:rPr>
                <w:rFonts w:cs="Arial"/>
                <w:sz w:val="24"/>
                <w:szCs w:val="24"/>
              </w:rPr>
            </w:pPr>
            <w:r w:rsidRPr="000764D2">
              <w:rPr>
                <w:rFonts w:cs="Arial"/>
                <w:sz w:val="24"/>
                <w:szCs w:val="24"/>
              </w:rPr>
              <w:t>Allows the user to select function</w:t>
            </w:r>
          </w:p>
        </w:tc>
        <w:tc>
          <w:tcPr>
            <w:tcW w:w="1111" w:type="pct"/>
          </w:tcPr>
          <w:p w:rsidR="00FE009E" w:rsidRPr="000764D2" w:rsidRDefault="00FE009E" w:rsidP="003E419E">
            <w:pPr>
              <w:cnfStyle w:val="000000100000"/>
              <w:rPr>
                <w:rFonts w:cs="Arial"/>
                <w:sz w:val="24"/>
                <w:szCs w:val="24"/>
              </w:rPr>
            </w:pPr>
            <w:r w:rsidRPr="000764D2">
              <w:rPr>
                <w:rFonts w:cs="Arial"/>
                <w:sz w:val="24"/>
                <w:szCs w:val="24"/>
              </w:rPr>
              <w:t>MirrorMate</w:t>
            </w:r>
          </w:p>
        </w:tc>
        <w:tc>
          <w:tcPr>
            <w:tcW w:w="866" w:type="pct"/>
          </w:tcPr>
          <w:p w:rsidR="00FE009E" w:rsidRPr="000764D2" w:rsidRDefault="00FE009E" w:rsidP="003E419E">
            <w:pPr>
              <w:cnfStyle w:val="000000100000"/>
              <w:rPr>
                <w:rFonts w:cs="Arial"/>
                <w:sz w:val="24"/>
                <w:szCs w:val="24"/>
              </w:rPr>
            </w:pPr>
            <w:r w:rsidRPr="000764D2">
              <w:rPr>
                <w:rFonts w:cs="Arial"/>
                <w:sz w:val="24"/>
                <w:szCs w:val="24"/>
              </w:rPr>
              <w:t>“Show Map”</w:t>
            </w:r>
          </w:p>
          <w:p w:rsidR="00FE009E" w:rsidRPr="000764D2" w:rsidRDefault="00FE009E" w:rsidP="003E419E">
            <w:pPr>
              <w:cnfStyle w:val="000000100000"/>
              <w:rPr>
                <w:rFonts w:cs="Arial"/>
                <w:sz w:val="24"/>
                <w:szCs w:val="24"/>
              </w:rPr>
            </w:pPr>
            <w:r w:rsidRPr="000764D2">
              <w:rPr>
                <w:rFonts w:cs="Arial"/>
                <w:sz w:val="24"/>
                <w:szCs w:val="24"/>
              </w:rPr>
              <w:t>“Get Directions”</w:t>
            </w:r>
          </w:p>
          <w:p w:rsidR="00FE009E" w:rsidRPr="000764D2" w:rsidRDefault="00FE009E" w:rsidP="003E419E">
            <w:pPr>
              <w:cnfStyle w:val="000000100000"/>
              <w:rPr>
                <w:rFonts w:cs="Arial"/>
                <w:sz w:val="24"/>
                <w:szCs w:val="24"/>
              </w:rPr>
            </w:pPr>
            <w:r w:rsidRPr="000764D2">
              <w:rPr>
                <w:rFonts w:cs="Arial"/>
                <w:sz w:val="24"/>
                <w:szCs w:val="24"/>
              </w:rPr>
              <w:t>“Pair w/ Bluetooth”</w:t>
            </w:r>
          </w:p>
          <w:p w:rsidR="00FE009E" w:rsidRPr="000764D2" w:rsidRDefault="00FE009E" w:rsidP="003E419E">
            <w:pPr>
              <w:cnfStyle w:val="000000100000"/>
              <w:rPr>
                <w:rFonts w:cs="Arial"/>
                <w:sz w:val="24"/>
                <w:szCs w:val="24"/>
              </w:rPr>
            </w:pPr>
            <w:r w:rsidRPr="000764D2">
              <w:rPr>
                <w:rFonts w:cs="Arial"/>
                <w:sz w:val="24"/>
                <w:szCs w:val="24"/>
              </w:rPr>
              <w:t>“Exit”</w:t>
            </w:r>
          </w:p>
        </w:tc>
      </w:tr>
      <w:tr w:rsidR="00FE009E" w:rsidRPr="000764D2" w:rsidTr="000764D2">
        <w:trPr>
          <w:cnfStyle w:val="000000010000"/>
          <w:trHeight w:val="506"/>
        </w:trPr>
        <w:tc>
          <w:tcPr>
            <w:cnfStyle w:val="001000000000"/>
            <w:tcW w:w="668" w:type="pct"/>
          </w:tcPr>
          <w:p w:rsidR="00FE009E" w:rsidRPr="000764D2" w:rsidRDefault="00FE009E" w:rsidP="003E419E">
            <w:pPr>
              <w:jc w:val="center"/>
              <w:rPr>
                <w:rFonts w:ascii="Calibri" w:hAnsi="Calibri" w:cs="Calibri"/>
                <w:color w:val="000000"/>
                <w:sz w:val="24"/>
                <w:szCs w:val="32"/>
              </w:rPr>
            </w:pPr>
            <w:r w:rsidRPr="000764D2">
              <w:rPr>
                <w:rFonts w:ascii="Calibri" w:hAnsi="Calibri" w:cs="Calibri"/>
                <w:color w:val="000000"/>
                <w:sz w:val="24"/>
                <w:szCs w:val="32"/>
              </w:rPr>
              <w:t>6</w:t>
            </w:r>
          </w:p>
        </w:tc>
        <w:tc>
          <w:tcPr>
            <w:tcW w:w="960" w:type="pct"/>
          </w:tcPr>
          <w:p w:rsidR="00FE009E" w:rsidRPr="000764D2" w:rsidRDefault="00FE009E" w:rsidP="003E419E">
            <w:pPr>
              <w:cnfStyle w:val="000000010000"/>
              <w:rPr>
                <w:rFonts w:cs="Arial"/>
                <w:sz w:val="24"/>
                <w:szCs w:val="24"/>
              </w:rPr>
            </w:pPr>
            <w:r w:rsidRPr="000764D2">
              <w:rPr>
                <w:rFonts w:cs="Arial"/>
                <w:sz w:val="24"/>
                <w:szCs w:val="24"/>
              </w:rPr>
              <w:t>Local Map</w:t>
            </w:r>
          </w:p>
        </w:tc>
        <w:tc>
          <w:tcPr>
            <w:tcW w:w="1395" w:type="pct"/>
          </w:tcPr>
          <w:p w:rsidR="00FE009E" w:rsidRPr="000764D2" w:rsidRDefault="00FE009E" w:rsidP="003E419E">
            <w:pPr>
              <w:cnfStyle w:val="000000010000"/>
              <w:rPr>
                <w:rFonts w:cs="Arial"/>
                <w:sz w:val="24"/>
                <w:szCs w:val="24"/>
              </w:rPr>
            </w:pPr>
            <w:r w:rsidRPr="000764D2">
              <w:rPr>
                <w:rFonts w:cs="Arial"/>
                <w:sz w:val="24"/>
                <w:szCs w:val="24"/>
              </w:rPr>
              <w:t>Shows a map of the immediate surroundings with a red dot showing the position of the vehicle</w:t>
            </w:r>
          </w:p>
        </w:tc>
        <w:tc>
          <w:tcPr>
            <w:tcW w:w="1111" w:type="pct"/>
          </w:tcPr>
          <w:p w:rsidR="00FE009E" w:rsidRPr="000764D2" w:rsidRDefault="00FE009E" w:rsidP="003E419E">
            <w:pPr>
              <w:cnfStyle w:val="000000010000"/>
              <w:rPr>
                <w:rFonts w:cs="Arial"/>
                <w:sz w:val="24"/>
                <w:szCs w:val="24"/>
              </w:rPr>
            </w:pPr>
            <w:r w:rsidRPr="000764D2">
              <w:rPr>
                <w:rFonts w:cs="Arial"/>
                <w:sz w:val="24"/>
                <w:szCs w:val="24"/>
              </w:rPr>
              <w:t>(None)</w:t>
            </w:r>
          </w:p>
        </w:tc>
        <w:tc>
          <w:tcPr>
            <w:tcW w:w="866" w:type="pct"/>
          </w:tcPr>
          <w:p w:rsidR="00FE009E" w:rsidRPr="000764D2" w:rsidRDefault="00FE009E" w:rsidP="003E419E">
            <w:pPr>
              <w:cnfStyle w:val="000000010000"/>
              <w:rPr>
                <w:rFonts w:cs="Arial"/>
                <w:sz w:val="24"/>
                <w:szCs w:val="24"/>
              </w:rPr>
            </w:pPr>
            <w:r w:rsidRPr="000764D2">
              <w:rPr>
                <w:rFonts w:cs="Arial"/>
                <w:sz w:val="24"/>
                <w:szCs w:val="24"/>
              </w:rPr>
              <w:t>“Main Menu”</w:t>
            </w:r>
          </w:p>
          <w:p w:rsidR="00FE009E" w:rsidRPr="000764D2" w:rsidRDefault="00FE009E" w:rsidP="003E419E">
            <w:pPr>
              <w:cnfStyle w:val="000000010000"/>
              <w:rPr>
                <w:rFonts w:cs="Arial"/>
                <w:sz w:val="24"/>
                <w:szCs w:val="24"/>
              </w:rPr>
            </w:pPr>
            <w:r w:rsidRPr="000764D2">
              <w:rPr>
                <w:rFonts w:cs="Arial"/>
                <w:sz w:val="24"/>
                <w:szCs w:val="24"/>
              </w:rPr>
              <w:t>“Update”</w:t>
            </w:r>
          </w:p>
        </w:tc>
      </w:tr>
    </w:tbl>
    <w:p w:rsidR="00FE009E" w:rsidRDefault="000764D2" w:rsidP="000764D2">
      <w:pPr>
        <w:pStyle w:val="Figure"/>
      </w:pPr>
      <w:bookmarkStart w:id="126" w:name="_Toc342526293"/>
      <w:r>
        <w:t>Figure 4-34</w:t>
      </w:r>
      <w:r w:rsidR="008D385F">
        <w:t xml:space="preserve"> Application Screen Breakd</w:t>
      </w:r>
      <w:r w:rsidR="00FE009E">
        <w:t>own</w:t>
      </w:r>
      <w:bookmarkEnd w:id="126"/>
    </w:p>
    <w:p w:rsidR="00FE009E" w:rsidRDefault="00FE009E" w:rsidP="00FE009E">
      <w:pPr>
        <w:rPr>
          <w:rFonts w:cs="Arial"/>
          <w:i/>
          <w:szCs w:val="24"/>
        </w:rPr>
      </w:pPr>
      <w:r>
        <w:rPr>
          <w:rFonts w:cs="Arial"/>
          <w:i/>
          <w:szCs w:val="24"/>
        </w:rPr>
        <w:br w:type="page"/>
      </w:r>
    </w:p>
    <w:p w:rsidR="00FE009E" w:rsidRPr="00A14217" w:rsidRDefault="00FE009E" w:rsidP="00FE009E">
      <w:pPr>
        <w:rPr>
          <w:rFonts w:cs="Arial"/>
          <w:szCs w:val="24"/>
        </w:rPr>
      </w:pPr>
      <w:r>
        <w:rPr>
          <w:rFonts w:cs="Arial"/>
          <w:szCs w:val="24"/>
        </w:rPr>
        <w:lastRenderedPageBreak/>
        <w:t>The table below is a continuation of the previous table and also shows the screens of the application, as well as listing the number and title of each screen and a description of its purpose, the contents of the screen and the buttons that accompany it.</w:t>
      </w:r>
    </w:p>
    <w:tbl>
      <w:tblPr>
        <w:tblStyle w:val="MediumShading1-Accent11"/>
        <w:tblW w:w="5000" w:type="pct"/>
        <w:tblLook w:val="04A0"/>
      </w:tblPr>
      <w:tblGrid>
        <w:gridCol w:w="1183"/>
        <w:gridCol w:w="1700"/>
        <w:gridCol w:w="2471"/>
        <w:gridCol w:w="1968"/>
        <w:gridCol w:w="1534"/>
      </w:tblGrid>
      <w:tr w:rsidR="00FE009E" w:rsidRPr="000764D2" w:rsidTr="000764D2">
        <w:trPr>
          <w:cnfStyle w:val="100000000000"/>
          <w:trHeight w:val="506"/>
        </w:trPr>
        <w:tc>
          <w:tcPr>
            <w:cnfStyle w:val="001000000000"/>
            <w:tcW w:w="668" w:type="pct"/>
          </w:tcPr>
          <w:p w:rsidR="00FE009E" w:rsidRPr="000764D2" w:rsidRDefault="00FE009E" w:rsidP="003E419E">
            <w:pPr>
              <w:jc w:val="center"/>
              <w:rPr>
                <w:rFonts w:cs="Arial"/>
                <w:b w:val="0"/>
                <w:sz w:val="24"/>
                <w:szCs w:val="24"/>
              </w:rPr>
            </w:pPr>
            <w:r w:rsidRPr="000764D2">
              <w:rPr>
                <w:rFonts w:cs="Arial"/>
                <w:sz w:val="24"/>
                <w:szCs w:val="24"/>
              </w:rPr>
              <w:t>Screen number</w:t>
            </w:r>
          </w:p>
        </w:tc>
        <w:tc>
          <w:tcPr>
            <w:tcW w:w="960" w:type="pct"/>
          </w:tcPr>
          <w:p w:rsidR="00FE009E" w:rsidRPr="000764D2" w:rsidRDefault="00FE009E" w:rsidP="003E419E">
            <w:pPr>
              <w:jc w:val="center"/>
              <w:cnfStyle w:val="100000000000"/>
              <w:rPr>
                <w:rFonts w:cs="Arial"/>
                <w:sz w:val="24"/>
                <w:szCs w:val="24"/>
              </w:rPr>
            </w:pPr>
            <w:r w:rsidRPr="000764D2">
              <w:rPr>
                <w:rFonts w:cs="Arial"/>
                <w:sz w:val="24"/>
                <w:szCs w:val="24"/>
              </w:rPr>
              <w:t>Screen Title</w:t>
            </w:r>
          </w:p>
        </w:tc>
        <w:tc>
          <w:tcPr>
            <w:tcW w:w="1395" w:type="pct"/>
          </w:tcPr>
          <w:p w:rsidR="00FE009E" w:rsidRPr="000764D2" w:rsidRDefault="00FE009E" w:rsidP="003E419E">
            <w:pPr>
              <w:jc w:val="center"/>
              <w:cnfStyle w:val="100000000000"/>
              <w:rPr>
                <w:rFonts w:cs="Arial"/>
                <w:b w:val="0"/>
                <w:sz w:val="24"/>
                <w:szCs w:val="24"/>
              </w:rPr>
            </w:pPr>
            <w:r w:rsidRPr="000764D2">
              <w:rPr>
                <w:rFonts w:cs="Arial"/>
                <w:sz w:val="24"/>
                <w:szCs w:val="24"/>
              </w:rPr>
              <w:t>Description</w:t>
            </w:r>
          </w:p>
        </w:tc>
        <w:tc>
          <w:tcPr>
            <w:tcW w:w="1111" w:type="pct"/>
          </w:tcPr>
          <w:p w:rsidR="00FE009E" w:rsidRPr="000764D2" w:rsidRDefault="00FE009E" w:rsidP="003E419E">
            <w:pPr>
              <w:jc w:val="center"/>
              <w:cnfStyle w:val="100000000000"/>
              <w:rPr>
                <w:rFonts w:cs="Arial"/>
                <w:sz w:val="24"/>
                <w:szCs w:val="24"/>
              </w:rPr>
            </w:pPr>
            <w:r w:rsidRPr="000764D2">
              <w:rPr>
                <w:rFonts w:cs="Arial"/>
                <w:sz w:val="24"/>
                <w:szCs w:val="24"/>
              </w:rPr>
              <w:t>Text</w:t>
            </w:r>
          </w:p>
        </w:tc>
        <w:tc>
          <w:tcPr>
            <w:tcW w:w="866" w:type="pct"/>
          </w:tcPr>
          <w:p w:rsidR="00FE009E" w:rsidRPr="000764D2" w:rsidRDefault="00FE009E" w:rsidP="003E419E">
            <w:pPr>
              <w:jc w:val="center"/>
              <w:cnfStyle w:val="100000000000"/>
              <w:rPr>
                <w:rFonts w:cs="Arial"/>
                <w:sz w:val="24"/>
                <w:szCs w:val="24"/>
              </w:rPr>
            </w:pPr>
            <w:r w:rsidRPr="000764D2">
              <w:rPr>
                <w:rFonts w:cs="Arial"/>
                <w:sz w:val="24"/>
                <w:szCs w:val="24"/>
              </w:rPr>
              <w:t>Buttons</w:t>
            </w:r>
          </w:p>
        </w:tc>
      </w:tr>
      <w:tr w:rsidR="00FE009E" w:rsidRPr="000764D2" w:rsidTr="000764D2">
        <w:trPr>
          <w:cnfStyle w:val="000000100000"/>
          <w:trHeight w:val="506"/>
        </w:trPr>
        <w:tc>
          <w:tcPr>
            <w:cnfStyle w:val="001000000000"/>
            <w:tcW w:w="668" w:type="pct"/>
          </w:tcPr>
          <w:p w:rsidR="00FE009E" w:rsidRPr="000764D2" w:rsidRDefault="00FE009E" w:rsidP="003E419E">
            <w:pPr>
              <w:jc w:val="center"/>
              <w:rPr>
                <w:rFonts w:ascii="Calibri" w:hAnsi="Calibri" w:cs="Calibri"/>
                <w:color w:val="000000"/>
                <w:sz w:val="24"/>
                <w:szCs w:val="24"/>
              </w:rPr>
            </w:pPr>
            <w:r w:rsidRPr="000764D2">
              <w:rPr>
                <w:rFonts w:ascii="Calibri" w:hAnsi="Calibri" w:cs="Calibri"/>
                <w:color w:val="000000"/>
                <w:sz w:val="24"/>
                <w:szCs w:val="24"/>
              </w:rPr>
              <w:t>7</w:t>
            </w:r>
          </w:p>
        </w:tc>
        <w:tc>
          <w:tcPr>
            <w:tcW w:w="960" w:type="pct"/>
          </w:tcPr>
          <w:p w:rsidR="00FE009E" w:rsidRPr="000764D2" w:rsidRDefault="00FE009E" w:rsidP="003E419E">
            <w:pPr>
              <w:cnfStyle w:val="000000100000"/>
              <w:rPr>
                <w:rFonts w:cs="Arial"/>
                <w:sz w:val="24"/>
                <w:szCs w:val="24"/>
              </w:rPr>
            </w:pPr>
            <w:r w:rsidRPr="000764D2">
              <w:rPr>
                <w:rFonts w:cs="Arial"/>
                <w:sz w:val="24"/>
                <w:szCs w:val="24"/>
              </w:rPr>
              <w:t>Directions Request</w:t>
            </w:r>
          </w:p>
        </w:tc>
        <w:tc>
          <w:tcPr>
            <w:tcW w:w="1395" w:type="pct"/>
          </w:tcPr>
          <w:p w:rsidR="00FE009E" w:rsidRPr="000764D2" w:rsidRDefault="00FE009E" w:rsidP="003E419E">
            <w:pPr>
              <w:cnfStyle w:val="000000100000"/>
              <w:rPr>
                <w:rFonts w:cs="Arial"/>
                <w:sz w:val="24"/>
                <w:szCs w:val="24"/>
              </w:rPr>
            </w:pPr>
            <w:r w:rsidRPr="000764D2">
              <w:rPr>
                <w:rFonts w:cs="Arial"/>
                <w:sz w:val="24"/>
                <w:szCs w:val="24"/>
              </w:rPr>
              <w:t>Allows the user to specify a final destination to create a route to</w:t>
            </w:r>
          </w:p>
        </w:tc>
        <w:tc>
          <w:tcPr>
            <w:tcW w:w="1111" w:type="pct"/>
          </w:tcPr>
          <w:p w:rsidR="00FE009E" w:rsidRPr="000764D2" w:rsidRDefault="00FE009E" w:rsidP="003E419E">
            <w:pPr>
              <w:cnfStyle w:val="000000100000"/>
              <w:rPr>
                <w:rFonts w:cs="Arial"/>
                <w:sz w:val="24"/>
                <w:szCs w:val="24"/>
              </w:rPr>
            </w:pPr>
            <w:r w:rsidRPr="000764D2">
              <w:rPr>
                <w:rFonts w:cs="Arial"/>
                <w:sz w:val="24"/>
                <w:szCs w:val="24"/>
              </w:rPr>
              <w:t>Get Directions From Current Location To:</w:t>
            </w:r>
          </w:p>
        </w:tc>
        <w:tc>
          <w:tcPr>
            <w:tcW w:w="866" w:type="pct"/>
          </w:tcPr>
          <w:p w:rsidR="00FE009E" w:rsidRPr="000764D2" w:rsidRDefault="00FE009E" w:rsidP="003E419E">
            <w:pPr>
              <w:cnfStyle w:val="000000100000"/>
              <w:rPr>
                <w:rFonts w:cs="Arial"/>
                <w:sz w:val="24"/>
                <w:szCs w:val="24"/>
              </w:rPr>
            </w:pPr>
            <w:r w:rsidRPr="000764D2">
              <w:rPr>
                <w:rFonts w:cs="Arial"/>
                <w:sz w:val="24"/>
                <w:szCs w:val="24"/>
              </w:rPr>
              <w:t>(None)</w:t>
            </w:r>
          </w:p>
        </w:tc>
      </w:tr>
      <w:tr w:rsidR="00FE009E" w:rsidRPr="000764D2" w:rsidTr="000764D2">
        <w:trPr>
          <w:cnfStyle w:val="000000010000"/>
          <w:trHeight w:val="506"/>
        </w:trPr>
        <w:tc>
          <w:tcPr>
            <w:cnfStyle w:val="001000000000"/>
            <w:tcW w:w="668" w:type="pct"/>
          </w:tcPr>
          <w:p w:rsidR="00FE009E" w:rsidRPr="000764D2" w:rsidRDefault="00FE009E" w:rsidP="003E419E">
            <w:pPr>
              <w:jc w:val="center"/>
              <w:rPr>
                <w:rFonts w:ascii="Calibri" w:hAnsi="Calibri" w:cs="Calibri"/>
                <w:color w:val="000000"/>
                <w:sz w:val="24"/>
                <w:szCs w:val="24"/>
              </w:rPr>
            </w:pPr>
            <w:r w:rsidRPr="000764D2">
              <w:rPr>
                <w:rFonts w:ascii="Calibri" w:hAnsi="Calibri" w:cs="Calibri"/>
                <w:color w:val="000000"/>
                <w:sz w:val="24"/>
                <w:szCs w:val="24"/>
              </w:rPr>
              <w:t>8</w:t>
            </w:r>
          </w:p>
        </w:tc>
        <w:tc>
          <w:tcPr>
            <w:tcW w:w="960" w:type="pct"/>
          </w:tcPr>
          <w:p w:rsidR="00FE009E" w:rsidRPr="000764D2" w:rsidRDefault="00FE009E" w:rsidP="003E419E">
            <w:pPr>
              <w:cnfStyle w:val="000000010000"/>
              <w:rPr>
                <w:rFonts w:cs="Arial"/>
                <w:sz w:val="24"/>
                <w:szCs w:val="24"/>
              </w:rPr>
            </w:pPr>
            <w:r w:rsidRPr="000764D2">
              <w:rPr>
                <w:rFonts w:cs="Arial"/>
                <w:sz w:val="24"/>
                <w:szCs w:val="24"/>
              </w:rPr>
              <w:t>Direction Confirmation</w:t>
            </w:r>
          </w:p>
        </w:tc>
        <w:tc>
          <w:tcPr>
            <w:tcW w:w="1395" w:type="pct"/>
          </w:tcPr>
          <w:p w:rsidR="00FE009E" w:rsidRPr="000764D2" w:rsidRDefault="00FE009E" w:rsidP="003E419E">
            <w:pPr>
              <w:cnfStyle w:val="000000010000"/>
              <w:rPr>
                <w:rFonts w:cs="Arial"/>
                <w:sz w:val="24"/>
                <w:szCs w:val="24"/>
              </w:rPr>
            </w:pPr>
            <w:r w:rsidRPr="000764D2">
              <w:rPr>
                <w:rFonts w:cs="Arial"/>
                <w:sz w:val="24"/>
                <w:szCs w:val="24"/>
              </w:rPr>
              <w:t>Allows the user to confirm the final destination</w:t>
            </w:r>
          </w:p>
        </w:tc>
        <w:tc>
          <w:tcPr>
            <w:tcW w:w="1111" w:type="pct"/>
          </w:tcPr>
          <w:p w:rsidR="00FE009E" w:rsidRPr="000764D2" w:rsidRDefault="00FE009E" w:rsidP="003E419E">
            <w:pPr>
              <w:cnfStyle w:val="000000010000"/>
              <w:rPr>
                <w:rFonts w:cs="Arial"/>
                <w:sz w:val="24"/>
                <w:szCs w:val="24"/>
              </w:rPr>
            </w:pPr>
            <w:r w:rsidRPr="000764D2">
              <w:rPr>
                <w:rFonts w:cs="Arial"/>
                <w:sz w:val="24"/>
                <w:szCs w:val="24"/>
              </w:rPr>
              <w:t>Is This Correct?</w:t>
            </w:r>
          </w:p>
          <w:p w:rsidR="00FE009E" w:rsidRPr="000764D2" w:rsidRDefault="00FE009E" w:rsidP="003E419E">
            <w:pPr>
              <w:cnfStyle w:val="000000010000"/>
              <w:rPr>
                <w:rFonts w:cs="Arial"/>
                <w:sz w:val="24"/>
                <w:szCs w:val="24"/>
              </w:rPr>
            </w:pPr>
            <w:r w:rsidRPr="000764D2">
              <w:rPr>
                <w:rFonts w:cs="Arial"/>
                <w:sz w:val="24"/>
                <w:szCs w:val="24"/>
              </w:rPr>
              <w:t>Start Point:</w:t>
            </w:r>
          </w:p>
          <w:p w:rsidR="00FE009E" w:rsidRPr="000764D2" w:rsidRDefault="00FE009E" w:rsidP="003E419E">
            <w:pPr>
              <w:cnfStyle w:val="000000010000"/>
              <w:rPr>
                <w:rFonts w:cs="Arial"/>
                <w:sz w:val="24"/>
                <w:szCs w:val="24"/>
              </w:rPr>
            </w:pPr>
            <w:r w:rsidRPr="000764D2">
              <w:rPr>
                <w:rFonts w:cs="Arial"/>
                <w:sz w:val="24"/>
                <w:szCs w:val="24"/>
              </w:rPr>
              <w:t>End Point:</w:t>
            </w:r>
          </w:p>
        </w:tc>
        <w:tc>
          <w:tcPr>
            <w:tcW w:w="866" w:type="pct"/>
          </w:tcPr>
          <w:p w:rsidR="00FE009E" w:rsidRPr="000764D2" w:rsidRDefault="00FE009E" w:rsidP="003E419E">
            <w:pPr>
              <w:cnfStyle w:val="000000010000"/>
              <w:rPr>
                <w:rFonts w:cs="Arial"/>
                <w:sz w:val="24"/>
                <w:szCs w:val="24"/>
              </w:rPr>
            </w:pPr>
            <w:r w:rsidRPr="000764D2">
              <w:rPr>
                <w:rFonts w:cs="Arial"/>
                <w:sz w:val="24"/>
                <w:szCs w:val="24"/>
              </w:rPr>
              <w:t>“Yes”</w:t>
            </w:r>
          </w:p>
          <w:p w:rsidR="00FE009E" w:rsidRPr="000764D2" w:rsidRDefault="00FE009E" w:rsidP="003E419E">
            <w:pPr>
              <w:cnfStyle w:val="000000010000"/>
              <w:rPr>
                <w:rFonts w:cs="Arial"/>
                <w:sz w:val="24"/>
                <w:szCs w:val="24"/>
              </w:rPr>
            </w:pPr>
            <w:r w:rsidRPr="000764D2">
              <w:rPr>
                <w:rFonts w:cs="Arial"/>
                <w:sz w:val="24"/>
                <w:szCs w:val="24"/>
              </w:rPr>
              <w:t>“No”</w:t>
            </w:r>
          </w:p>
        </w:tc>
      </w:tr>
      <w:tr w:rsidR="00FE009E" w:rsidRPr="000764D2" w:rsidTr="000764D2">
        <w:trPr>
          <w:cnfStyle w:val="000000100000"/>
          <w:trHeight w:val="506"/>
        </w:trPr>
        <w:tc>
          <w:tcPr>
            <w:cnfStyle w:val="001000000000"/>
            <w:tcW w:w="668" w:type="pct"/>
          </w:tcPr>
          <w:p w:rsidR="00FE009E" w:rsidRPr="000764D2" w:rsidRDefault="00FE009E" w:rsidP="003E419E">
            <w:pPr>
              <w:jc w:val="center"/>
              <w:rPr>
                <w:rFonts w:ascii="Calibri" w:hAnsi="Calibri" w:cs="Calibri"/>
                <w:color w:val="000000"/>
                <w:sz w:val="24"/>
                <w:szCs w:val="24"/>
              </w:rPr>
            </w:pPr>
            <w:r w:rsidRPr="000764D2">
              <w:rPr>
                <w:rFonts w:ascii="Calibri" w:hAnsi="Calibri" w:cs="Calibri"/>
                <w:color w:val="000000"/>
                <w:sz w:val="24"/>
                <w:szCs w:val="24"/>
              </w:rPr>
              <w:t>9</w:t>
            </w:r>
          </w:p>
        </w:tc>
        <w:tc>
          <w:tcPr>
            <w:tcW w:w="960" w:type="pct"/>
          </w:tcPr>
          <w:p w:rsidR="00FE009E" w:rsidRPr="000764D2" w:rsidRDefault="00FE009E" w:rsidP="003E419E">
            <w:pPr>
              <w:cnfStyle w:val="000000100000"/>
              <w:rPr>
                <w:rFonts w:cs="Arial"/>
                <w:sz w:val="24"/>
                <w:szCs w:val="24"/>
              </w:rPr>
            </w:pPr>
            <w:r w:rsidRPr="000764D2">
              <w:rPr>
                <w:rFonts w:cs="Arial"/>
                <w:sz w:val="24"/>
                <w:szCs w:val="24"/>
              </w:rPr>
              <w:t>Calculation</w:t>
            </w:r>
          </w:p>
        </w:tc>
        <w:tc>
          <w:tcPr>
            <w:tcW w:w="1395" w:type="pct"/>
          </w:tcPr>
          <w:p w:rsidR="00FE009E" w:rsidRPr="000764D2" w:rsidRDefault="00FE009E" w:rsidP="003E419E">
            <w:pPr>
              <w:cnfStyle w:val="000000100000"/>
              <w:rPr>
                <w:rFonts w:cs="Arial"/>
                <w:sz w:val="24"/>
                <w:szCs w:val="24"/>
              </w:rPr>
            </w:pPr>
            <w:r w:rsidRPr="000764D2">
              <w:rPr>
                <w:rFonts w:cs="Arial"/>
                <w:sz w:val="24"/>
                <w:szCs w:val="24"/>
              </w:rPr>
              <w:t>Displays when the App is attempting to create a route</w:t>
            </w:r>
          </w:p>
        </w:tc>
        <w:tc>
          <w:tcPr>
            <w:tcW w:w="1111" w:type="pct"/>
          </w:tcPr>
          <w:p w:rsidR="00FE009E" w:rsidRPr="000764D2" w:rsidRDefault="00FE009E" w:rsidP="003E419E">
            <w:pPr>
              <w:cnfStyle w:val="000000100000"/>
              <w:rPr>
                <w:rFonts w:cs="Arial"/>
                <w:sz w:val="24"/>
                <w:szCs w:val="24"/>
              </w:rPr>
            </w:pPr>
            <w:r w:rsidRPr="000764D2">
              <w:rPr>
                <w:rFonts w:cs="Arial"/>
                <w:sz w:val="24"/>
                <w:szCs w:val="24"/>
              </w:rPr>
              <w:t>Calculating</w:t>
            </w:r>
          </w:p>
        </w:tc>
        <w:tc>
          <w:tcPr>
            <w:tcW w:w="866" w:type="pct"/>
          </w:tcPr>
          <w:p w:rsidR="00FE009E" w:rsidRPr="000764D2" w:rsidRDefault="00FE009E" w:rsidP="003E419E">
            <w:pPr>
              <w:cnfStyle w:val="000000100000"/>
              <w:rPr>
                <w:rFonts w:cs="Arial"/>
                <w:sz w:val="24"/>
                <w:szCs w:val="24"/>
              </w:rPr>
            </w:pPr>
            <w:r w:rsidRPr="000764D2">
              <w:rPr>
                <w:rFonts w:cs="Arial"/>
                <w:sz w:val="24"/>
                <w:szCs w:val="24"/>
              </w:rPr>
              <w:t>(None)</w:t>
            </w:r>
          </w:p>
        </w:tc>
      </w:tr>
      <w:tr w:rsidR="00FE009E" w:rsidRPr="000764D2" w:rsidTr="000764D2">
        <w:trPr>
          <w:cnfStyle w:val="000000010000"/>
          <w:trHeight w:val="506"/>
        </w:trPr>
        <w:tc>
          <w:tcPr>
            <w:cnfStyle w:val="001000000000"/>
            <w:tcW w:w="668" w:type="pct"/>
          </w:tcPr>
          <w:p w:rsidR="00FE009E" w:rsidRPr="000764D2" w:rsidRDefault="00FE009E" w:rsidP="003E419E">
            <w:pPr>
              <w:jc w:val="center"/>
              <w:rPr>
                <w:rFonts w:ascii="Calibri" w:hAnsi="Calibri" w:cs="Calibri"/>
                <w:color w:val="000000"/>
                <w:sz w:val="24"/>
                <w:szCs w:val="24"/>
              </w:rPr>
            </w:pPr>
            <w:r w:rsidRPr="000764D2">
              <w:rPr>
                <w:rFonts w:ascii="Calibri" w:hAnsi="Calibri" w:cs="Calibri"/>
                <w:color w:val="000000"/>
                <w:sz w:val="24"/>
                <w:szCs w:val="24"/>
              </w:rPr>
              <w:t>10</w:t>
            </w:r>
          </w:p>
        </w:tc>
        <w:tc>
          <w:tcPr>
            <w:tcW w:w="960" w:type="pct"/>
          </w:tcPr>
          <w:p w:rsidR="00FE009E" w:rsidRPr="000764D2" w:rsidRDefault="00FE009E" w:rsidP="003E419E">
            <w:pPr>
              <w:cnfStyle w:val="000000010000"/>
              <w:rPr>
                <w:rFonts w:cs="Arial"/>
                <w:sz w:val="24"/>
                <w:szCs w:val="24"/>
              </w:rPr>
            </w:pPr>
            <w:r w:rsidRPr="000764D2">
              <w:rPr>
                <w:rFonts w:cs="Arial"/>
                <w:sz w:val="24"/>
                <w:szCs w:val="24"/>
              </w:rPr>
              <w:t>Directions List</w:t>
            </w:r>
          </w:p>
        </w:tc>
        <w:tc>
          <w:tcPr>
            <w:tcW w:w="1395" w:type="pct"/>
          </w:tcPr>
          <w:p w:rsidR="00FE009E" w:rsidRPr="000764D2" w:rsidRDefault="00FE009E" w:rsidP="003E419E">
            <w:pPr>
              <w:cnfStyle w:val="000000010000"/>
              <w:rPr>
                <w:rFonts w:cs="Arial"/>
                <w:sz w:val="24"/>
                <w:szCs w:val="24"/>
              </w:rPr>
            </w:pPr>
            <w:r w:rsidRPr="000764D2">
              <w:rPr>
                <w:rFonts w:cs="Arial"/>
                <w:sz w:val="24"/>
                <w:szCs w:val="24"/>
              </w:rPr>
              <w:t>Shows a list of the turns in the driving route</w:t>
            </w:r>
          </w:p>
        </w:tc>
        <w:tc>
          <w:tcPr>
            <w:tcW w:w="1111" w:type="pct"/>
          </w:tcPr>
          <w:p w:rsidR="00FE009E" w:rsidRPr="000764D2" w:rsidRDefault="00FE009E" w:rsidP="003E419E">
            <w:pPr>
              <w:cnfStyle w:val="000000010000"/>
              <w:rPr>
                <w:rFonts w:cs="Arial"/>
                <w:sz w:val="24"/>
                <w:szCs w:val="24"/>
              </w:rPr>
            </w:pPr>
            <w:r w:rsidRPr="000764D2">
              <w:rPr>
                <w:rFonts w:cs="Arial"/>
                <w:sz w:val="24"/>
                <w:szCs w:val="24"/>
              </w:rPr>
              <w:t>Driving Directions</w:t>
            </w:r>
          </w:p>
          <w:p w:rsidR="00FE009E" w:rsidRPr="000764D2" w:rsidRDefault="00FE009E" w:rsidP="003E419E">
            <w:pPr>
              <w:cnfStyle w:val="000000010000"/>
              <w:rPr>
                <w:rFonts w:cs="Arial"/>
                <w:sz w:val="24"/>
                <w:szCs w:val="24"/>
              </w:rPr>
            </w:pPr>
            <w:r w:rsidRPr="000764D2">
              <w:rPr>
                <w:rFonts w:cs="Arial"/>
                <w:sz w:val="24"/>
                <w:szCs w:val="24"/>
              </w:rPr>
              <w:t>List of Turns:</w:t>
            </w:r>
          </w:p>
          <w:p w:rsidR="00FE009E" w:rsidRPr="000764D2" w:rsidRDefault="00FE009E" w:rsidP="003E419E">
            <w:pPr>
              <w:cnfStyle w:val="000000010000"/>
              <w:rPr>
                <w:rFonts w:cs="Arial"/>
                <w:sz w:val="24"/>
                <w:szCs w:val="24"/>
              </w:rPr>
            </w:pPr>
            <w:r w:rsidRPr="000764D2">
              <w:rPr>
                <w:rFonts w:cs="Arial"/>
                <w:sz w:val="24"/>
                <w:szCs w:val="24"/>
              </w:rPr>
              <w:t>1. 2. 3. (etc)</w:t>
            </w:r>
          </w:p>
        </w:tc>
        <w:tc>
          <w:tcPr>
            <w:tcW w:w="866" w:type="pct"/>
          </w:tcPr>
          <w:p w:rsidR="00FE009E" w:rsidRPr="000764D2" w:rsidRDefault="00FE009E" w:rsidP="003E419E">
            <w:pPr>
              <w:cnfStyle w:val="000000010000"/>
              <w:rPr>
                <w:rFonts w:cs="Arial"/>
                <w:sz w:val="24"/>
                <w:szCs w:val="24"/>
              </w:rPr>
            </w:pPr>
            <w:r w:rsidRPr="000764D2">
              <w:rPr>
                <w:rFonts w:cs="Arial"/>
                <w:sz w:val="24"/>
                <w:szCs w:val="24"/>
              </w:rPr>
              <w:t>“Main Menu”</w:t>
            </w:r>
          </w:p>
          <w:p w:rsidR="00FE009E" w:rsidRPr="000764D2" w:rsidRDefault="00FE009E" w:rsidP="003E419E">
            <w:pPr>
              <w:cnfStyle w:val="000000010000"/>
              <w:rPr>
                <w:rFonts w:cs="Arial"/>
                <w:sz w:val="24"/>
                <w:szCs w:val="24"/>
              </w:rPr>
            </w:pPr>
            <w:r w:rsidRPr="000764D2">
              <w:rPr>
                <w:rFonts w:cs="Arial"/>
                <w:sz w:val="24"/>
                <w:szCs w:val="24"/>
              </w:rPr>
              <w:t>“Exit”</w:t>
            </w:r>
          </w:p>
        </w:tc>
      </w:tr>
    </w:tbl>
    <w:p w:rsidR="00FE009E" w:rsidRDefault="00FE009E" w:rsidP="000764D2">
      <w:pPr>
        <w:pStyle w:val="Figure"/>
      </w:pPr>
      <w:bookmarkStart w:id="127" w:name="_Toc342526294"/>
      <w:r>
        <w:t>Figure 4-3</w:t>
      </w:r>
      <w:r w:rsidR="000764D2">
        <w:t>5</w:t>
      </w:r>
      <w:r>
        <w:t xml:space="preserve"> Application Screen Breakdown</w:t>
      </w:r>
      <w:bookmarkEnd w:id="127"/>
    </w:p>
    <w:p w:rsidR="00FE009E" w:rsidRDefault="00FE009E" w:rsidP="00FE009E">
      <w:pPr>
        <w:rPr>
          <w:rFonts w:cs="Arial"/>
          <w:szCs w:val="24"/>
        </w:rPr>
      </w:pPr>
      <w:r>
        <w:rPr>
          <w:rFonts w:cs="Arial"/>
          <w:szCs w:val="24"/>
        </w:rPr>
        <w:br w:type="page"/>
      </w:r>
    </w:p>
    <w:p w:rsidR="00FE009E" w:rsidRPr="00A14217" w:rsidRDefault="00FE009E" w:rsidP="00FE009E">
      <w:pPr>
        <w:rPr>
          <w:rFonts w:cs="Arial"/>
          <w:szCs w:val="24"/>
        </w:rPr>
      </w:pPr>
      <w:r>
        <w:rPr>
          <w:rFonts w:cs="Arial"/>
          <w:szCs w:val="24"/>
        </w:rPr>
        <w:lastRenderedPageBreak/>
        <w:t>The flowchart below shows the interactions between the screens in the MirrorMate Application. Each piece in the flowchart is identified by the screen title from the figures above.</w:t>
      </w:r>
      <w:r>
        <w:object w:dxaOrig="8724" w:dyaOrig="9838">
          <v:shape id="_x0000_i1026" type="#_x0000_t75" style="width:6in;height:487.25pt" o:ole="">
            <v:imagedata r:id="rId76" o:title=""/>
          </v:shape>
          <o:OLEObject Type="Embed" ProgID="Visio.Drawing.11" ShapeID="_x0000_i1026" DrawAspect="Content" ObjectID="_1416268685" r:id="rId77"/>
        </w:object>
      </w:r>
    </w:p>
    <w:p w:rsidR="00F96181" w:rsidRDefault="000764D2" w:rsidP="000764D2">
      <w:pPr>
        <w:pStyle w:val="Figure"/>
      </w:pPr>
      <w:bookmarkStart w:id="128" w:name="_Toc342526295"/>
      <w:r>
        <w:t>Figure 4-36</w:t>
      </w:r>
      <w:r w:rsidR="00BE65C9">
        <w:t xml:space="preserve"> Application Flowchart</w:t>
      </w:r>
      <w:bookmarkEnd w:id="128"/>
    </w:p>
    <w:p w:rsidR="00F96181" w:rsidRDefault="00F96181" w:rsidP="00F96181">
      <w:pPr>
        <w:rPr>
          <w:rFonts w:cs="Arial"/>
          <w:szCs w:val="24"/>
        </w:rPr>
      </w:pPr>
      <w:r>
        <w:br w:type="page"/>
      </w:r>
    </w:p>
    <w:p w:rsidR="00F96181" w:rsidRDefault="00BE65C9" w:rsidP="00F96181">
      <w:pPr>
        <w:pStyle w:val="Xx"/>
        <w:rPr>
          <w:b w:val="0"/>
          <w:sz w:val="24"/>
        </w:rPr>
      </w:pPr>
      <w:bookmarkStart w:id="129" w:name="_Toc342516871"/>
      <w:r w:rsidRPr="00B6372B">
        <w:lastRenderedPageBreak/>
        <w:t>4.11 PCB Design</w:t>
      </w:r>
      <w:bookmarkEnd w:id="129"/>
    </w:p>
    <w:p w:rsidR="00F96181" w:rsidRDefault="00F96181" w:rsidP="00F96181">
      <w:pPr>
        <w:tabs>
          <w:tab w:val="center" w:pos="4680"/>
        </w:tabs>
        <w:spacing w:after="0" w:line="240" w:lineRule="auto"/>
        <w:rPr>
          <w:rFonts w:cs="Arial"/>
          <w:b/>
          <w:szCs w:val="24"/>
        </w:rPr>
      </w:pPr>
    </w:p>
    <w:p w:rsidR="00F96181" w:rsidRPr="00EC066D" w:rsidRDefault="00F96181" w:rsidP="00F96181">
      <w:pPr>
        <w:pStyle w:val="Xxx"/>
      </w:pPr>
      <w:bookmarkStart w:id="130" w:name="_Toc342516872"/>
      <w:r w:rsidRPr="00EC066D">
        <w:t>4.11.1 MirrorMate PCB</w:t>
      </w:r>
      <w:bookmarkEnd w:id="130"/>
    </w:p>
    <w:p w:rsidR="00F96181" w:rsidRDefault="00F96181" w:rsidP="00F96181">
      <w:pPr>
        <w:spacing w:after="0" w:line="240" w:lineRule="auto"/>
        <w:rPr>
          <w:rFonts w:cs="Arial"/>
          <w:szCs w:val="24"/>
          <w:u w:val="single"/>
        </w:rPr>
      </w:pPr>
    </w:p>
    <w:p w:rsidR="00F96181" w:rsidRDefault="00F96181" w:rsidP="00F96181">
      <w:pPr>
        <w:spacing w:after="0" w:line="240" w:lineRule="auto"/>
        <w:rPr>
          <w:rFonts w:cs="Arial"/>
          <w:szCs w:val="24"/>
        </w:rPr>
      </w:pPr>
      <w:r>
        <w:rPr>
          <w:rFonts w:cs="Arial"/>
          <w:szCs w:val="24"/>
        </w:rPr>
        <w:t>MirrorMate will require a custom PCB for the mounting and operation of many internal components. This PCB will fit entirely within the Gentex mirror enclosure and utilize as many mounting locations provided by the mirror enclosure as possible. The original circuit board that controls the auto dimming functions in the Gentex mirror will be removed and the mounting locations will be replicated as close as possible onto the MirrorMate PCB. The MirrorMate PCB will fit into the right side of the mirror (facing the reflective portion). The PCB will be placed in this location to avoid interference with the LCD installation. Since a majority of the functions that MirrorMate performs occur within firmware on the microcontroller, the PCB itself will be relatively small as part counts are low. The perimeter of the PCB will be rounded to fit neatly inside the mirror. This will also allow for efficient board space use as most of the available space inside the mirror will be available. One drawback to a rounded board is this usually increases manufacturing costs.</w:t>
      </w:r>
    </w:p>
    <w:p w:rsidR="00F96181" w:rsidRDefault="00F96181" w:rsidP="00F96181">
      <w:pPr>
        <w:spacing w:after="0" w:line="240" w:lineRule="auto"/>
        <w:rPr>
          <w:rFonts w:cs="Arial"/>
          <w:szCs w:val="24"/>
        </w:rPr>
      </w:pPr>
    </w:p>
    <w:p w:rsidR="00F96181" w:rsidRPr="00020A34" w:rsidRDefault="00F96181" w:rsidP="00F96181">
      <w:pPr>
        <w:spacing w:after="0" w:line="240" w:lineRule="auto"/>
        <w:rPr>
          <w:rFonts w:cs="Arial"/>
          <w:szCs w:val="24"/>
        </w:rPr>
      </w:pPr>
      <w:r>
        <w:rPr>
          <w:rFonts w:cs="Arial"/>
          <w:szCs w:val="24"/>
        </w:rPr>
        <w:t xml:space="preserve">Components will be mounted to the PCB so that the Gentex mirror enclosure can be re-assembled without any external modifications. This placed design constraints on component placement on the PCB. Physically, the largest component on the PCB will be the Bluetooth module. This will be placed near the center of the mirror as this location provides adequate clearance for the height of the module. Components that will be transmitting serial data will be placed closely to each other as to minimize cross talk. Components have been placed on the board to optimize trace routing and interference. </w:t>
      </w:r>
      <w:r w:rsidR="000764D2">
        <w:rPr>
          <w:rFonts w:cs="Arial"/>
          <w:szCs w:val="24"/>
        </w:rPr>
        <w:t>Figure 4-37</w:t>
      </w:r>
      <w:r>
        <w:rPr>
          <w:rFonts w:cs="Arial"/>
          <w:szCs w:val="24"/>
        </w:rPr>
        <w:t xml:space="preserve"> details PCB location inside the mirror and layout of electrical components.</w:t>
      </w:r>
    </w:p>
    <w:p w:rsidR="00F96181" w:rsidRDefault="00F96181" w:rsidP="00F96181">
      <w:pPr>
        <w:spacing w:after="0" w:line="240" w:lineRule="auto"/>
        <w:rPr>
          <w:rFonts w:cs="Arial"/>
          <w:szCs w:val="24"/>
        </w:rPr>
      </w:pPr>
    </w:p>
    <w:p w:rsidR="00F96181" w:rsidRDefault="00F96181" w:rsidP="00F96181">
      <w:pPr>
        <w:spacing w:after="0" w:line="240" w:lineRule="auto"/>
        <w:rPr>
          <w:rFonts w:cs="Arial"/>
          <w:szCs w:val="24"/>
        </w:rPr>
      </w:pPr>
      <w:r>
        <w:rPr>
          <w:rFonts w:cs="Arial"/>
          <w:noProof/>
          <w:szCs w:val="24"/>
        </w:rPr>
        <w:drawing>
          <wp:anchor distT="0" distB="0" distL="114300" distR="114300" simplePos="0" relativeHeight="251717632" behindDoc="1" locked="0" layoutInCell="1" allowOverlap="1">
            <wp:simplePos x="0" y="0"/>
            <wp:positionH relativeFrom="column">
              <wp:posOffset>19050</wp:posOffset>
            </wp:positionH>
            <wp:positionV relativeFrom="paragraph">
              <wp:posOffset>116840</wp:posOffset>
            </wp:positionV>
            <wp:extent cx="5392420" cy="2286000"/>
            <wp:effectExtent l="19050" t="0" r="0" b="0"/>
            <wp:wrapNone/>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l="8558" t="23092" r="3293" b="15007"/>
                    <a:stretch>
                      <a:fillRect/>
                    </a:stretch>
                  </pic:blipFill>
                  <pic:spPr bwMode="auto">
                    <a:xfrm>
                      <a:off x="0" y="0"/>
                      <a:ext cx="5392420" cy="2286000"/>
                    </a:xfrm>
                    <a:prstGeom prst="rect">
                      <a:avLst/>
                    </a:prstGeom>
                    <a:noFill/>
                    <a:ln w="9525">
                      <a:noFill/>
                      <a:miter lim="800000"/>
                      <a:headEnd/>
                      <a:tailEnd/>
                    </a:ln>
                  </pic:spPr>
                </pic:pic>
              </a:graphicData>
            </a:graphic>
          </wp:anchor>
        </w:drawing>
      </w:r>
    </w:p>
    <w:p w:rsidR="00F96181" w:rsidRDefault="00F96181" w:rsidP="00F96181">
      <w:pPr>
        <w:spacing w:after="0" w:line="240" w:lineRule="auto"/>
        <w:rPr>
          <w:rFonts w:cs="Arial"/>
          <w:szCs w:val="24"/>
        </w:rPr>
      </w:pPr>
    </w:p>
    <w:p w:rsidR="00F96181" w:rsidRDefault="00F96181" w:rsidP="00F96181">
      <w:pPr>
        <w:spacing w:after="0" w:line="240" w:lineRule="auto"/>
        <w:rPr>
          <w:rFonts w:cs="Arial"/>
          <w:szCs w:val="24"/>
        </w:rPr>
      </w:pPr>
    </w:p>
    <w:p w:rsidR="00F96181" w:rsidRDefault="00F96181" w:rsidP="00F96181">
      <w:pPr>
        <w:spacing w:after="0" w:line="240" w:lineRule="auto"/>
        <w:rPr>
          <w:rFonts w:cs="Arial"/>
          <w:i/>
          <w:szCs w:val="24"/>
          <w:u w:val="single"/>
        </w:rPr>
      </w:pPr>
    </w:p>
    <w:p w:rsidR="00F96181" w:rsidRDefault="00F96181" w:rsidP="00F96181">
      <w:pPr>
        <w:spacing w:after="0" w:line="240" w:lineRule="auto"/>
        <w:rPr>
          <w:rFonts w:cs="Arial"/>
          <w:i/>
          <w:szCs w:val="24"/>
          <w:u w:val="single"/>
        </w:rPr>
      </w:pPr>
    </w:p>
    <w:p w:rsidR="00F96181" w:rsidRDefault="00F96181" w:rsidP="00F96181">
      <w:pPr>
        <w:spacing w:after="0" w:line="240" w:lineRule="auto"/>
        <w:rPr>
          <w:rFonts w:cs="Arial"/>
          <w:i/>
          <w:szCs w:val="24"/>
          <w:u w:val="single"/>
        </w:rPr>
      </w:pPr>
    </w:p>
    <w:p w:rsidR="00F96181" w:rsidRDefault="00F96181" w:rsidP="00F96181">
      <w:pPr>
        <w:spacing w:after="0" w:line="240" w:lineRule="auto"/>
        <w:rPr>
          <w:rFonts w:cs="Arial"/>
          <w:i/>
          <w:szCs w:val="24"/>
          <w:u w:val="single"/>
        </w:rPr>
      </w:pPr>
    </w:p>
    <w:p w:rsidR="00F96181" w:rsidRDefault="00F96181" w:rsidP="00F96181">
      <w:pPr>
        <w:spacing w:after="0" w:line="240" w:lineRule="auto"/>
        <w:rPr>
          <w:rFonts w:cs="Arial"/>
          <w:i/>
          <w:szCs w:val="24"/>
          <w:u w:val="single"/>
        </w:rPr>
      </w:pPr>
    </w:p>
    <w:p w:rsidR="00F96181" w:rsidRDefault="00F96181" w:rsidP="00F96181">
      <w:pPr>
        <w:spacing w:after="0" w:line="240" w:lineRule="auto"/>
        <w:rPr>
          <w:rFonts w:cs="Arial"/>
          <w:i/>
          <w:szCs w:val="24"/>
          <w:u w:val="single"/>
        </w:rPr>
      </w:pPr>
    </w:p>
    <w:p w:rsidR="00F96181" w:rsidRDefault="00F96181" w:rsidP="00F96181">
      <w:pPr>
        <w:spacing w:after="0" w:line="240" w:lineRule="auto"/>
        <w:rPr>
          <w:rFonts w:cs="Arial"/>
          <w:i/>
          <w:szCs w:val="24"/>
          <w:u w:val="single"/>
        </w:rPr>
      </w:pPr>
    </w:p>
    <w:p w:rsidR="00F96181" w:rsidRDefault="00F96181" w:rsidP="00F96181">
      <w:pPr>
        <w:spacing w:after="0" w:line="240" w:lineRule="auto"/>
        <w:rPr>
          <w:rFonts w:cs="Arial"/>
          <w:i/>
          <w:szCs w:val="24"/>
          <w:u w:val="single"/>
        </w:rPr>
      </w:pPr>
    </w:p>
    <w:p w:rsidR="00F96181" w:rsidRDefault="00F96181" w:rsidP="00F96181">
      <w:pPr>
        <w:spacing w:after="0" w:line="240" w:lineRule="auto"/>
        <w:rPr>
          <w:rFonts w:cs="Arial"/>
          <w:i/>
          <w:szCs w:val="24"/>
          <w:u w:val="single"/>
        </w:rPr>
      </w:pPr>
    </w:p>
    <w:p w:rsidR="00F96181" w:rsidRDefault="00F96181" w:rsidP="00F96181">
      <w:pPr>
        <w:spacing w:after="0" w:line="240" w:lineRule="auto"/>
        <w:rPr>
          <w:rFonts w:cs="Arial"/>
          <w:i/>
          <w:szCs w:val="24"/>
          <w:u w:val="single"/>
        </w:rPr>
      </w:pPr>
    </w:p>
    <w:p w:rsidR="00F96181" w:rsidRDefault="00F96181" w:rsidP="00F96181">
      <w:pPr>
        <w:spacing w:after="0" w:line="240" w:lineRule="auto"/>
        <w:rPr>
          <w:rFonts w:cs="Arial"/>
          <w:i/>
          <w:szCs w:val="24"/>
          <w:u w:val="single"/>
        </w:rPr>
      </w:pPr>
    </w:p>
    <w:p w:rsidR="00F96181" w:rsidRDefault="00F96181" w:rsidP="00F96181">
      <w:pPr>
        <w:spacing w:after="0" w:line="240" w:lineRule="auto"/>
        <w:rPr>
          <w:rFonts w:cs="Arial"/>
          <w:i/>
          <w:szCs w:val="24"/>
          <w:u w:val="single"/>
        </w:rPr>
      </w:pPr>
    </w:p>
    <w:p w:rsidR="00F96181" w:rsidRDefault="000764D2" w:rsidP="000764D2">
      <w:pPr>
        <w:pStyle w:val="Figure"/>
      </w:pPr>
      <w:bookmarkStart w:id="131" w:name="_Toc342526296"/>
      <w:r>
        <w:t>Figure 4-37</w:t>
      </w:r>
      <w:r w:rsidR="00F96181">
        <w:t xml:space="preserve"> MirrorMate PCB Layout</w:t>
      </w:r>
      <w:bookmarkEnd w:id="131"/>
    </w:p>
    <w:p w:rsidR="00F96181" w:rsidRPr="00EC066D" w:rsidRDefault="00F96181" w:rsidP="00F96181">
      <w:pPr>
        <w:pStyle w:val="Xxx"/>
      </w:pPr>
      <w:r>
        <w:br w:type="column"/>
      </w:r>
      <w:bookmarkStart w:id="132" w:name="_Toc342516873"/>
      <w:r>
        <w:lastRenderedPageBreak/>
        <w:t>4.11.2</w:t>
      </w:r>
      <w:r w:rsidRPr="00EC066D">
        <w:t xml:space="preserve"> </w:t>
      </w:r>
      <w:r>
        <w:t>IR Beacon</w:t>
      </w:r>
      <w:r w:rsidRPr="00EC066D">
        <w:t xml:space="preserve"> PCB</w:t>
      </w:r>
      <w:bookmarkEnd w:id="132"/>
    </w:p>
    <w:p w:rsidR="00F96181" w:rsidRPr="00EC066D" w:rsidRDefault="00F96181" w:rsidP="00F96181">
      <w:pPr>
        <w:spacing w:after="0" w:line="240" w:lineRule="auto"/>
        <w:rPr>
          <w:rFonts w:cs="Arial"/>
          <w:szCs w:val="24"/>
        </w:rPr>
      </w:pPr>
    </w:p>
    <w:p w:rsidR="00F96181" w:rsidRDefault="00F96181" w:rsidP="00F96181">
      <w:pPr>
        <w:tabs>
          <w:tab w:val="center" w:pos="4680"/>
        </w:tabs>
        <w:spacing w:after="0" w:line="240" w:lineRule="auto"/>
        <w:rPr>
          <w:rFonts w:cs="Arial"/>
          <w:szCs w:val="24"/>
        </w:rPr>
      </w:pPr>
      <w:r>
        <w:rPr>
          <w:rFonts w:cs="Arial"/>
          <w:szCs w:val="24"/>
        </w:rPr>
        <w:t>The reduced speed zone beacon will also require a PCB for the operation and placement of electronic components. Compared to the MirrorMate PCB, much less physical constraints are placed on the design of the beacon PCB. The PCB will be designed with physical dimensions to fit into the ‘face’ of the enclosure. Also, the perimeter of the PCB will be a rectangle which will decrease manufacturing costs. The LED emitter array will be directly mounted to the PCB and will protrude externally through holes in the face of the enclosure. The LCDs will be soldered to the board on the opposite side than the rest of the components.</w:t>
      </w:r>
    </w:p>
    <w:p w:rsidR="00F96181" w:rsidRDefault="00F96181" w:rsidP="00F96181">
      <w:pPr>
        <w:tabs>
          <w:tab w:val="center" w:pos="4680"/>
        </w:tabs>
        <w:spacing w:after="0" w:line="240" w:lineRule="auto"/>
        <w:rPr>
          <w:rFonts w:cs="Arial"/>
          <w:szCs w:val="24"/>
        </w:rPr>
      </w:pPr>
    </w:p>
    <w:p w:rsidR="00F96181" w:rsidRPr="00B96C48" w:rsidRDefault="00F96181" w:rsidP="00F96181">
      <w:pPr>
        <w:tabs>
          <w:tab w:val="center" w:pos="4680"/>
        </w:tabs>
        <w:spacing w:after="0" w:line="240" w:lineRule="auto"/>
        <w:rPr>
          <w:rFonts w:cs="Arial"/>
          <w:szCs w:val="24"/>
        </w:rPr>
      </w:pPr>
      <w:r>
        <w:rPr>
          <w:rFonts w:cs="Arial"/>
          <w:noProof/>
          <w:szCs w:val="24"/>
        </w:rPr>
        <w:drawing>
          <wp:anchor distT="0" distB="0" distL="114300" distR="114300" simplePos="0" relativeHeight="251718656" behindDoc="1" locked="0" layoutInCell="1" allowOverlap="1">
            <wp:simplePos x="0" y="0"/>
            <wp:positionH relativeFrom="column">
              <wp:posOffset>1103571</wp:posOffset>
            </wp:positionH>
            <wp:positionV relativeFrom="paragraph">
              <wp:posOffset>1309931</wp:posOffset>
            </wp:positionV>
            <wp:extent cx="3389556" cy="4412512"/>
            <wp:effectExtent l="19050" t="0" r="1344" b="0"/>
            <wp:wrapNone/>
            <wp:docPr id="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srcRect l="32929" t="12508" r="33126" b="14046"/>
                    <a:stretch>
                      <a:fillRect/>
                    </a:stretch>
                  </pic:blipFill>
                  <pic:spPr bwMode="auto">
                    <a:xfrm>
                      <a:off x="0" y="0"/>
                      <a:ext cx="3389556" cy="4412512"/>
                    </a:xfrm>
                    <a:prstGeom prst="rect">
                      <a:avLst/>
                    </a:prstGeom>
                    <a:noFill/>
                    <a:ln w="9525">
                      <a:noFill/>
                      <a:miter lim="800000"/>
                      <a:headEnd/>
                      <a:tailEnd/>
                    </a:ln>
                  </pic:spPr>
                </pic:pic>
              </a:graphicData>
            </a:graphic>
          </wp:anchor>
        </w:drawing>
      </w:r>
      <w:r>
        <w:rPr>
          <w:rFonts w:cs="Arial"/>
          <w:szCs w:val="24"/>
        </w:rPr>
        <w:t xml:space="preserve">All components located on the control panel portion of the beacon will be hard mounted to the enclosure and connected to the PCB via wiring. This is because these components are located at a 90° to the PCB. The power connector is a barrel type connector and will be located on the PCB. Provisions will be made in the enclosure to ensure that the power connector is accessible externally. Components will be located efficiently on the PCB and all components utilizing signals will be physically located close to one another on the PCB. This is further illustrated in </w:t>
      </w:r>
      <w:r w:rsidR="000764D2" w:rsidRPr="000764D2">
        <w:rPr>
          <w:rFonts w:cs="Arial"/>
          <w:szCs w:val="24"/>
        </w:rPr>
        <w:t>Figure 4-38</w:t>
      </w:r>
      <w:r>
        <w:rPr>
          <w:rFonts w:cs="Arial"/>
          <w:i/>
          <w:szCs w:val="24"/>
        </w:rPr>
        <w:t>.</w:t>
      </w:r>
    </w:p>
    <w:p w:rsidR="00F96181" w:rsidRDefault="00F96181" w:rsidP="00F96181">
      <w:pPr>
        <w:tabs>
          <w:tab w:val="center" w:pos="4680"/>
        </w:tabs>
        <w:spacing w:after="0" w:line="240" w:lineRule="auto"/>
        <w:rPr>
          <w:rFonts w:cs="Arial"/>
          <w:b/>
          <w:szCs w:val="24"/>
        </w:rPr>
      </w:pPr>
    </w:p>
    <w:p w:rsidR="00F96181" w:rsidRPr="00B43714" w:rsidRDefault="00F96181" w:rsidP="00F96181">
      <w:pPr>
        <w:tabs>
          <w:tab w:val="center" w:pos="4680"/>
        </w:tabs>
        <w:spacing w:after="0" w:line="240" w:lineRule="auto"/>
        <w:rPr>
          <w:rFonts w:cs="Arial"/>
          <w:szCs w:val="24"/>
        </w:rPr>
      </w:pPr>
    </w:p>
    <w:p w:rsidR="00F96181" w:rsidRDefault="00F96181" w:rsidP="00F96181"/>
    <w:p w:rsidR="00F96181" w:rsidRDefault="00F96181" w:rsidP="00F96181"/>
    <w:p w:rsidR="00F96181" w:rsidRDefault="00F96181" w:rsidP="00F96181"/>
    <w:p w:rsidR="00F96181" w:rsidRDefault="00F96181" w:rsidP="00F96181"/>
    <w:p w:rsidR="00F96181" w:rsidRDefault="00F96181" w:rsidP="00F96181"/>
    <w:p w:rsidR="00F96181" w:rsidRDefault="00F96181" w:rsidP="00F96181"/>
    <w:p w:rsidR="00F96181" w:rsidRDefault="00F96181" w:rsidP="00F96181"/>
    <w:p w:rsidR="00F96181" w:rsidRDefault="00F96181" w:rsidP="00F96181"/>
    <w:p w:rsidR="00F96181" w:rsidRDefault="00F96181" w:rsidP="00F96181"/>
    <w:p w:rsidR="00F96181" w:rsidRDefault="00F96181" w:rsidP="00F96181"/>
    <w:p w:rsidR="00F96181" w:rsidRDefault="00F96181" w:rsidP="00F96181"/>
    <w:p w:rsidR="00F96181" w:rsidRDefault="00F96181" w:rsidP="00F96181"/>
    <w:p w:rsidR="00F96181" w:rsidRDefault="000764D2" w:rsidP="000764D2">
      <w:pPr>
        <w:pStyle w:val="Figure"/>
      </w:pPr>
      <w:bookmarkStart w:id="133" w:name="_Toc342526297"/>
      <w:r>
        <w:t>Figure 4-38</w:t>
      </w:r>
      <w:r w:rsidR="00F96181">
        <w:t xml:space="preserve"> IR Beacon PCB Layout</w:t>
      </w:r>
      <w:bookmarkEnd w:id="133"/>
    </w:p>
    <w:p w:rsidR="00BE65C9" w:rsidRDefault="00BE65C9">
      <w:pPr>
        <w:rPr>
          <w:rFonts w:eastAsia="Times New Roman" w:cs="Arial"/>
          <w:color w:val="000000"/>
          <w:szCs w:val="24"/>
        </w:rPr>
      </w:pPr>
      <w:r>
        <w:rPr>
          <w:rFonts w:eastAsia="Times New Roman" w:cs="Arial"/>
          <w:color w:val="000000"/>
          <w:szCs w:val="24"/>
        </w:rPr>
        <w:br w:type="page"/>
      </w:r>
    </w:p>
    <w:p w:rsidR="00FE009E" w:rsidRPr="00B6372B" w:rsidRDefault="005B4BF0" w:rsidP="00B6372B">
      <w:pPr>
        <w:pStyle w:val="Chapter"/>
      </w:pPr>
      <w:r>
        <w:lastRenderedPageBreak/>
        <w:pict>
          <v:shape id="_x0000_s1032" type="#_x0000_t32" style="position:absolute;margin-left:0;margin-top:-2.25pt;width:444pt;height:0;z-index:-251614208" o:connectortype="straight" strokecolor="#bfbfbf" strokeweight="4.5pt"/>
        </w:pict>
      </w:r>
      <w:bookmarkStart w:id="134" w:name="_Toc342516874"/>
      <w:r w:rsidR="00BE65C9" w:rsidRPr="00B6372B">
        <w:t>5.0 Design Summary of Hardware and Software</w:t>
      </w:r>
      <w:bookmarkEnd w:id="134"/>
    </w:p>
    <w:p w:rsidR="008B7703" w:rsidRPr="008B7703" w:rsidRDefault="008B7703" w:rsidP="008B7703">
      <w:pPr>
        <w:spacing w:after="0" w:line="240" w:lineRule="auto"/>
      </w:pPr>
    </w:p>
    <w:p w:rsidR="008B7703" w:rsidRPr="008B7703" w:rsidRDefault="00BE65C9" w:rsidP="000764D2">
      <w:pPr>
        <w:pStyle w:val="Xx"/>
      </w:pPr>
      <w:bookmarkStart w:id="135" w:name="_Toc342516875"/>
      <w:r w:rsidRPr="00B6372B">
        <w:t>5.1 Drawing Package</w:t>
      </w:r>
      <w:bookmarkEnd w:id="135"/>
    </w:p>
    <w:p w:rsidR="00323F75" w:rsidRPr="00B6372B" w:rsidRDefault="00323F75" w:rsidP="00B6372B">
      <w:pPr>
        <w:pStyle w:val="Xxx"/>
      </w:pPr>
      <w:bookmarkStart w:id="136" w:name="_Toc342516876"/>
      <w:r w:rsidRPr="00B6372B">
        <w:t>5.1.1 MirrorMate Schematics</w:t>
      </w:r>
      <w:bookmarkEnd w:id="136"/>
    </w:p>
    <w:p w:rsidR="00323F75" w:rsidRPr="00105CEF" w:rsidRDefault="00323F75" w:rsidP="00323F75">
      <w:pPr>
        <w:pStyle w:val="NormalWeb"/>
        <w:spacing w:before="0" w:beforeAutospacing="0" w:after="0"/>
        <w:rPr>
          <w:rFonts w:ascii="Arial" w:hAnsi="Arial" w:cs="Arial"/>
        </w:rPr>
      </w:pPr>
      <w:r w:rsidRPr="00105CEF">
        <w:rPr>
          <w:rFonts w:ascii="Arial" w:hAnsi="Arial" w:cs="Arial"/>
        </w:rPr>
        <w:t xml:space="preserve">The schematic below represents sheet 1 of MirrorMate detailed electrical design. </w:t>
      </w:r>
    </w:p>
    <w:p w:rsidR="00323F75" w:rsidRPr="00105CEF" w:rsidRDefault="00323F75" w:rsidP="00323F75">
      <w:pPr>
        <w:pStyle w:val="NormalWeb"/>
        <w:tabs>
          <w:tab w:val="left" w:pos="630"/>
        </w:tabs>
        <w:spacing w:before="0" w:beforeAutospacing="0" w:after="0"/>
        <w:rPr>
          <w:rFonts w:ascii="Arial" w:hAnsi="Arial" w:cs="Arial"/>
        </w:rPr>
      </w:pPr>
      <w:r w:rsidRPr="00105CEF">
        <w:rPr>
          <w:rFonts w:ascii="Arial" w:hAnsi="Arial" w:cs="Arial"/>
          <w:noProof/>
        </w:rPr>
        <w:drawing>
          <wp:anchor distT="0" distB="0" distL="114300" distR="114300" simplePos="0" relativeHeight="251705344" behindDoc="1" locked="0" layoutInCell="1" allowOverlap="1">
            <wp:simplePos x="0" y="0"/>
            <wp:positionH relativeFrom="column">
              <wp:posOffset>238125</wp:posOffset>
            </wp:positionH>
            <wp:positionV relativeFrom="paragraph">
              <wp:posOffset>55246</wp:posOffset>
            </wp:positionV>
            <wp:extent cx="4505325" cy="6483204"/>
            <wp:effectExtent l="1905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l="42378" t="14140" r="26700" b="11791"/>
                    <a:stretch>
                      <a:fillRect/>
                    </a:stretch>
                  </pic:blipFill>
                  <pic:spPr bwMode="auto">
                    <a:xfrm>
                      <a:off x="0" y="0"/>
                      <a:ext cx="4505325" cy="6483204"/>
                    </a:xfrm>
                    <a:prstGeom prst="rect">
                      <a:avLst/>
                    </a:prstGeom>
                    <a:noFill/>
                    <a:ln w="9525">
                      <a:noFill/>
                      <a:miter lim="800000"/>
                      <a:headEnd/>
                      <a:tailEnd/>
                    </a:ln>
                  </pic:spPr>
                </pic:pic>
              </a:graphicData>
            </a:graphic>
          </wp:anchor>
        </w:drawing>
      </w: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816871" w:rsidP="000764D2">
      <w:pPr>
        <w:pStyle w:val="Figure"/>
      </w:pPr>
      <w:bookmarkStart w:id="137" w:name="_Toc342526298"/>
      <w:r>
        <w:t>Figure 5-1</w:t>
      </w:r>
      <w:r w:rsidR="00323F75" w:rsidRPr="00105CEF">
        <w:t xml:space="preserve"> MirrorMate Schematics Sheet 1</w:t>
      </w:r>
      <w:bookmarkEnd w:id="137"/>
    </w:p>
    <w:p w:rsidR="00323F75"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r w:rsidRPr="00105CEF">
        <w:rPr>
          <w:rFonts w:cs="Arial"/>
          <w:szCs w:val="24"/>
        </w:rPr>
        <w:t>The schematic below represents sheet 2 of MirrorMate detailed electrical design.</w:t>
      </w:r>
    </w:p>
    <w:p w:rsidR="00323F75" w:rsidRPr="00105CEF" w:rsidRDefault="00323F75" w:rsidP="00323F75">
      <w:pPr>
        <w:spacing w:after="0" w:line="240" w:lineRule="auto"/>
        <w:rPr>
          <w:rFonts w:cs="Arial"/>
          <w:szCs w:val="24"/>
        </w:rPr>
      </w:pPr>
      <w:r w:rsidRPr="00105CEF">
        <w:rPr>
          <w:rFonts w:cs="Arial"/>
          <w:noProof/>
          <w:szCs w:val="24"/>
        </w:rPr>
        <w:drawing>
          <wp:anchor distT="0" distB="0" distL="114300" distR="114300" simplePos="0" relativeHeight="251706368" behindDoc="1" locked="0" layoutInCell="1" allowOverlap="1">
            <wp:simplePos x="0" y="0"/>
            <wp:positionH relativeFrom="column">
              <wp:posOffset>72489</wp:posOffset>
            </wp:positionH>
            <wp:positionV relativeFrom="paragraph">
              <wp:posOffset>112477</wp:posOffset>
            </wp:positionV>
            <wp:extent cx="5170467" cy="7410203"/>
            <wp:effectExtent l="1905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srcRect l="42057" t="14113" r="26540" b="10960"/>
                    <a:stretch>
                      <a:fillRect/>
                    </a:stretch>
                  </pic:blipFill>
                  <pic:spPr bwMode="auto">
                    <a:xfrm>
                      <a:off x="0" y="0"/>
                      <a:ext cx="5170467" cy="7410203"/>
                    </a:xfrm>
                    <a:prstGeom prst="rect">
                      <a:avLst/>
                    </a:prstGeom>
                    <a:noFill/>
                    <a:ln w="9525">
                      <a:noFill/>
                      <a:miter lim="800000"/>
                      <a:headEnd/>
                      <a:tailEnd/>
                    </a:ln>
                  </pic:spPr>
                </pic:pic>
              </a:graphicData>
            </a:graphic>
          </wp:anchor>
        </w:drawing>
      </w: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816871" w:rsidP="000764D2">
      <w:pPr>
        <w:pStyle w:val="Figure"/>
      </w:pPr>
      <w:bookmarkStart w:id="138" w:name="_Toc342526299"/>
      <w:r>
        <w:t>Figure 5-2</w:t>
      </w:r>
      <w:r w:rsidR="00323F75" w:rsidRPr="00105CEF">
        <w:t xml:space="preserve"> MirrorMate Schematics Sheet 2</w:t>
      </w:r>
      <w:bookmarkEnd w:id="138"/>
    </w:p>
    <w:p w:rsidR="00323F75"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r w:rsidRPr="00105CEF">
        <w:rPr>
          <w:rFonts w:cs="Arial"/>
          <w:szCs w:val="24"/>
        </w:rPr>
        <w:t>The schematic below represents sheet 3 of MirrorMate detailed electrical design.</w:t>
      </w:r>
    </w:p>
    <w:p w:rsidR="00323F75" w:rsidRPr="00105CEF" w:rsidRDefault="00323F75" w:rsidP="00323F75">
      <w:pPr>
        <w:spacing w:after="0" w:line="240" w:lineRule="auto"/>
        <w:rPr>
          <w:rFonts w:cs="Arial"/>
          <w:szCs w:val="24"/>
        </w:rPr>
      </w:pPr>
    </w:p>
    <w:p w:rsidR="00323F75" w:rsidRPr="00105CEF" w:rsidRDefault="00250175" w:rsidP="00323F75">
      <w:pPr>
        <w:spacing w:after="0" w:line="240" w:lineRule="auto"/>
        <w:rPr>
          <w:rFonts w:cs="Arial"/>
          <w:szCs w:val="24"/>
        </w:rPr>
      </w:pPr>
      <w:r>
        <w:rPr>
          <w:rFonts w:cs="Arial"/>
          <w:noProof/>
          <w:szCs w:val="24"/>
        </w:rPr>
        <w:drawing>
          <wp:anchor distT="0" distB="0" distL="114300" distR="114300" simplePos="0" relativeHeight="251707392" behindDoc="1" locked="0" layoutInCell="1" allowOverlap="1">
            <wp:simplePos x="0" y="0"/>
            <wp:positionH relativeFrom="column">
              <wp:posOffset>-19050</wp:posOffset>
            </wp:positionH>
            <wp:positionV relativeFrom="paragraph">
              <wp:posOffset>26670</wp:posOffset>
            </wp:positionV>
            <wp:extent cx="5526405" cy="6791325"/>
            <wp:effectExtent l="1905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srcRect l="40180" t="14384" r="24325" b="13205"/>
                    <a:stretch>
                      <a:fillRect/>
                    </a:stretch>
                  </pic:blipFill>
                  <pic:spPr bwMode="auto">
                    <a:xfrm>
                      <a:off x="0" y="0"/>
                      <a:ext cx="5526405" cy="6791325"/>
                    </a:xfrm>
                    <a:prstGeom prst="rect">
                      <a:avLst/>
                    </a:prstGeom>
                    <a:noFill/>
                    <a:ln w="9525">
                      <a:noFill/>
                      <a:miter lim="800000"/>
                      <a:headEnd/>
                      <a:tailEnd/>
                    </a:ln>
                  </pic:spPr>
                </pic:pic>
              </a:graphicData>
            </a:graphic>
          </wp:anchor>
        </w:drawing>
      </w: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jc w:val="center"/>
        <w:rPr>
          <w:rFonts w:cs="Arial"/>
          <w:i/>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816871" w:rsidRDefault="00816871" w:rsidP="00323F75">
      <w:pPr>
        <w:spacing w:after="0" w:line="240" w:lineRule="auto"/>
        <w:jc w:val="center"/>
        <w:rPr>
          <w:rFonts w:cs="Arial"/>
          <w:i/>
          <w:szCs w:val="24"/>
        </w:rPr>
      </w:pPr>
    </w:p>
    <w:p w:rsidR="00816871" w:rsidRDefault="00816871" w:rsidP="00323F75">
      <w:pPr>
        <w:spacing w:after="0" w:line="240" w:lineRule="auto"/>
        <w:jc w:val="center"/>
        <w:rPr>
          <w:rFonts w:cs="Arial"/>
          <w:i/>
          <w:szCs w:val="24"/>
        </w:rPr>
      </w:pPr>
    </w:p>
    <w:p w:rsidR="00323F75" w:rsidRDefault="00816871" w:rsidP="000764D2">
      <w:pPr>
        <w:pStyle w:val="Figure"/>
      </w:pPr>
      <w:bookmarkStart w:id="139" w:name="_Toc342526300"/>
      <w:r>
        <w:t>Figure 5-3</w:t>
      </w:r>
      <w:r w:rsidR="00323F75" w:rsidRPr="00105CEF">
        <w:t xml:space="preserve"> MirrorMate Schematics Sheet 3</w:t>
      </w:r>
      <w:bookmarkEnd w:id="139"/>
    </w:p>
    <w:p w:rsidR="00816871" w:rsidRDefault="00816871">
      <w:pPr>
        <w:rPr>
          <w:rFonts w:cs="Arial"/>
          <w:szCs w:val="24"/>
        </w:rPr>
      </w:pPr>
      <w:r>
        <w:rPr>
          <w:rFonts w:cs="Arial"/>
          <w:szCs w:val="24"/>
        </w:rPr>
        <w:br w:type="page"/>
      </w:r>
    </w:p>
    <w:p w:rsidR="00323F75" w:rsidRPr="00105CEF" w:rsidRDefault="00323F75" w:rsidP="00323F75">
      <w:pPr>
        <w:spacing w:after="0" w:line="240" w:lineRule="auto"/>
        <w:jc w:val="center"/>
        <w:rPr>
          <w:rFonts w:cs="Arial"/>
          <w:i/>
          <w:szCs w:val="24"/>
        </w:rPr>
      </w:pPr>
      <w:r w:rsidRPr="00105CEF">
        <w:rPr>
          <w:rFonts w:cs="Arial"/>
          <w:szCs w:val="24"/>
        </w:rPr>
        <w:lastRenderedPageBreak/>
        <w:t>The schematic below represents sheet 4 of MirrorMate detailed electrical design.</w:t>
      </w:r>
    </w:p>
    <w:p w:rsidR="00323F75" w:rsidRDefault="00323F75" w:rsidP="00323F75">
      <w:pPr>
        <w:spacing w:after="0" w:line="240" w:lineRule="auto"/>
        <w:rPr>
          <w:rFonts w:cs="Arial"/>
          <w:szCs w:val="24"/>
        </w:rPr>
      </w:pPr>
      <w:r>
        <w:rPr>
          <w:rFonts w:cs="Arial"/>
          <w:noProof/>
          <w:szCs w:val="24"/>
        </w:rPr>
        <w:drawing>
          <wp:anchor distT="0" distB="0" distL="114300" distR="114300" simplePos="0" relativeHeight="251708416" behindDoc="1" locked="0" layoutInCell="1" allowOverlap="1">
            <wp:simplePos x="0" y="0"/>
            <wp:positionH relativeFrom="column">
              <wp:posOffset>-70015</wp:posOffset>
            </wp:positionH>
            <wp:positionV relativeFrom="paragraph">
              <wp:posOffset>121623</wp:posOffset>
            </wp:positionV>
            <wp:extent cx="5431724" cy="7243948"/>
            <wp:effectExtent l="1905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srcRect l="41011" t="14007" r="25639" b="12158"/>
                    <a:stretch>
                      <a:fillRect/>
                    </a:stretch>
                  </pic:blipFill>
                  <pic:spPr bwMode="auto">
                    <a:xfrm>
                      <a:off x="0" y="0"/>
                      <a:ext cx="5431724" cy="7243948"/>
                    </a:xfrm>
                    <a:prstGeom prst="rect">
                      <a:avLst/>
                    </a:prstGeom>
                    <a:noFill/>
                    <a:ln w="9525">
                      <a:noFill/>
                      <a:miter lim="800000"/>
                      <a:headEnd/>
                      <a:tailEnd/>
                    </a:ln>
                  </pic:spPr>
                </pic:pic>
              </a:graphicData>
            </a:graphic>
          </wp:anchor>
        </w:drawing>
      </w: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jc w:val="center"/>
        <w:rPr>
          <w:rFonts w:cs="Arial"/>
          <w:i/>
          <w:szCs w:val="24"/>
        </w:rPr>
      </w:pPr>
    </w:p>
    <w:p w:rsidR="00323F75" w:rsidRDefault="00323F75" w:rsidP="000764D2">
      <w:pPr>
        <w:pStyle w:val="Figure"/>
      </w:pPr>
      <w:bookmarkStart w:id="140" w:name="_Toc342526301"/>
      <w:r w:rsidRPr="00105CEF">
        <w:t>Figure 5</w:t>
      </w:r>
      <w:r w:rsidR="00816871">
        <w:t>-4</w:t>
      </w:r>
      <w:r>
        <w:t xml:space="preserve"> MirrorMate Schematics Sheet 4</w:t>
      </w:r>
      <w:bookmarkEnd w:id="140"/>
    </w:p>
    <w:p w:rsidR="00323F75" w:rsidRDefault="00323F75" w:rsidP="00323F75">
      <w:pPr>
        <w:pStyle w:val="NormalWeb"/>
        <w:spacing w:before="0" w:beforeAutospacing="0" w:after="0"/>
        <w:rPr>
          <w:rFonts w:ascii="Arial" w:hAnsi="Arial" w:cs="Arial"/>
          <w:i/>
          <w:u w:val="single"/>
        </w:rPr>
      </w:pPr>
    </w:p>
    <w:p w:rsidR="00323F75" w:rsidRPr="00B6372B" w:rsidRDefault="00323F75" w:rsidP="00B6372B">
      <w:pPr>
        <w:pStyle w:val="Xxx"/>
      </w:pPr>
      <w:bookmarkStart w:id="141" w:name="_Toc342516877"/>
      <w:r w:rsidRPr="00B6372B">
        <w:lastRenderedPageBreak/>
        <w:t>5.1.2 Reduced Speed Zone Beacon Schematics</w:t>
      </w:r>
      <w:bookmarkEnd w:id="141"/>
    </w:p>
    <w:p w:rsidR="00323F75" w:rsidRPr="00105CEF" w:rsidRDefault="00323F75" w:rsidP="00323F75">
      <w:pPr>
        <w:spacing w:after="0" w:line="240" w:lineRule="auto"/>
        <w:jc w:val="center"/>
        <w:rPr>
          <w:rFonts w:cs="Arial"/>
          <w:i/>
          <w:szCs w:val="24"/>
        </w:rPr>
      </w:pPr>
    </w:p>
    <w:p w:rsidR="00323F75" w:rsidRDefault="00323F75" w:rsidP="00323F75">
      <w:pPr>
        <w:spacing w:after="0" w:line="240" w:lineRule="auto"/>
        <w:rPr>
          <w:rFonts w:cs="Arial"/>
          <w:szCs w:val="24"/>
        </w:rPr>
      </w:pPr>
      <w:r w:rsidRPr="00105CEF">
        <w:rPr>
          <w:rFonts w:cs="Arial"/>
          <w:szCs w:val="24"/>
        </w:rPr>
        <w:t xml:space="preserve">The schematic below represents sheet </w:t>
      </w:r>
      <w:r>
        <w:rPr>
          <w:rFonts w:cs="Arial"/>
          <w:szCs w:val="24"/>
        </w:rPr>
        <w:t>1</w:t>
      </w:r>
      <w:r w:rsidRPr="00105CEF">
        <w:rPr>
          <w:rFonts w:cs="Arial"/>
          <w:szCs w:val="24"/>
        </w:rPr>
        <w:t xml:space="preserve"> of </w:t>
      </w:r>
      <w:r>
        <w:rPr>
          <w:rFonts w:cs="Arial"/>
          <w:szCs w:val="24"/>
        </w:rPr>
        <w:t>the IR beacon</w:t>
      </w:r>
      <w:r w:rsidRPr="00105CEF">
        <w:rPr>
          <w:rFonts w:cs="Arial"/>
          <w:szCs w:val="24"/>
        </w:rPr>
        <w:t xml:space="preserve"> detailed electrical design.</w:t>
      </w:r>
    </w:p>
    <w:p w:rsidR="00323F75" w:rsidRDefault="00323F75" w:rsidP="00323F75">
      <w:pPr>
        <w:spacing w:after="0" w:line="240" w:lineRule="auto"/>
        <w:rPr>
          <w:rFonts w:cs="Arial"/>
          <w:szCs w:val="24"/>
        </w:rPr>
      </w:pPr>
      <w:r>
        <w:rPr>
          <w:rFonts w:cs="Arial"/>
          <w:noProof/>
          <w:szCs w:val="24"/>
        </w:rPr>
        <w:drawing>
          <wp:anchor distT="0" distB="0" distL="114300" distR="114300" simplePos="0" relativeHeight="251709440" behindDoc="1" locked="0" layoutInCell="1" allowOverlap="1">
            <wp:simplePos x="0" y="0"/>
            <wp:positionH relativeFrom="column">
              <wp:posOffset>108115</wp:posOffset>
            </wp:positionH>
            <wp:positionV relativeFrom="paragraph">
              <wp:posOffset>23355</wp:posOffset>
            </wp:positionV>
            <wp:extent cx="5138461" cy="7101444"/>
            <wp:effectExtent l="19050" t="0" r="5039"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srcRect l="41651" t="14398" r="26041" b="11385"/>
                    <a:stretch>
                      <a:fillRect/>
                    </a:stretch>
                  </pic:blipFill>
                  <pic:spPr bwMode="auto">
                    <a:xfrm>
                      <a:off x="0" y="0"/>
                      <a:ext cx="5138461" cy="7101444"/>
                    </a:xfrm>
                    <a:prstGeom prst="rect">
                      <a:avLst/>
                    </a:prstGeom>
                    <a:noFill/>
                    <a:ln w="9525">
                      <a:noFill/>
                      <a:miter lim="800000"/>
                      <a:headEnd/>
                      <a:tailEnd/>
                    </a:ln>
                  </pic:spPr>
                </pic:pic>
              </a:graphicData>
            </a:graphic>
          </wp:anchor>
        </w:drawing>
      </w: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0764D2">
      <w:pPr>
        <w:pStyle w:val="Figure"/>
      </w:pPr>
      <w:bookmarkStart w:id="142" w:name="_Toc342526302"/>
      <w:r w:rsidRPr="00105CEF">
        <w:t>Figure 5</w:t>
      </w:r>
      <w:r w:rsidR="00816871">
        <w:t>-5</w:t>
      </w:r>
      <w:r>
        <w:t xml:space="preserve"> IR Beacon Schematics Sheet 1</w:t>
      </w:r>
      <w:bookmarkEnd w:id="142"/>
    </w:p>
    <w:p w:rsidR="00323F75" w:rsidRDefault="00323F75" w:rsidP="00323F75">
      <w:pPr>
        <w:spacing w:after="0" w:line="240" w:lineRule="auto"/>
        <w:rPr>
          <w:rFonts w:cs="Arial"/>
          <w:szCs w:val="24"/>
        </w:rPr>
      </w:pPr>
    </w:p>
    <w:p w:rsidR="00323F75" w:rsidRDefault="00816871" w:rsidP="00816871">
      <w:pPr>
        <w:spacing w:after="0" w:line="240" w:lineRule="auto"/>
        <w:rPr>
          <w:rFonts w:cs="Arial"/>
          <w:i/>
          <w:szCs w:val="24"/>
        </w:rPr>
      </w:pPr>
      <w:r>
        <w:rPr>
          <w:rFonts w:cs="Arial"/>
          <w:noProof/>
          <w:szCs w:val="24"/>
        </w:rPr>
        <w:drawing>
          <wp:anchor distT="0" distB="0" distL="114300" distR="114300" simplePos="0" relativeHeight="251710464" behindDoc="1" locked="0" layoutInCell="1" allowOverlap="1">
            <wp:simplePos x="0" y="0"/>
            <wp:positionH relativeFrom="column">
              <wp:posOffset>38100</wp:posOffset>
            </wp:positionH>
            <wp:positionV relativeFrom="paragraph">
              <wp:posOffset>310515</wp:posOffset>
            </wp:positionV>
            <wp:extent cx="5372100" cy="7448550"/>
            <wp:effectExtent l="1905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cstate="print"/>
                    <a:srcRect l="41720" t="14454" r="26064" b="11540"/>
                    <a:stretch>
                      <a:fillRect/>
                    </a:stretch>
                  </pic:blipFill>
                  <pic:spPr bwMode="auto">
                    <a:xfrm>
                      <a:off x="0" y="0"/>
                      <a:ext cx="5372100" cy="7448550"/>
                    </a:xfrm>
                    <a:prstGeom prst="rect">
                      <a:avLst/>
                    </a:prstGeom>
                    <a:noFill/>
                    <a:ln w="9525">
                      <a:noFill/>
                      <a:miter lim="800000"/>
                      <a:headEnd/>
                      <a:tailEnd/>
                    </a:ln>
                  </pic:spPr>
                </pic:pic>
              </a:graphicData>
            </a:graphic>
          </wp:anchor>
        </w:drawing>
      </w:r>
      <w:r w:rsidR="00323F75" w:rsidRPr="00105CEF">
        <w:rPr>
          <w:rFonts w:cs="Arial"/>
          <w:szCs w:val="24"/>
        </w:rPr>
        <w:t xml:space="preserve">The schematic below represents sheet </w:t>
      </w:r>
      <w:r w:rsidR="00323F75">
        <w:rPr>
          <w:rFonts w:cs="Arial"/>
          <w:szCs w:val="24"/>
        </w:rPr>
        <w:t>2</w:t>
      </w:r>
      <w:r w:rsidR="00323F75" w:rsidRPr="00105CEF">
        <w:rPr>
          <w:rFonts w:cs="Arial"/>
          <w:szCs w:val="24"/>
        </w:rPr>
        <w:t xml:space="preserve"> of </w:t>
      </w:r>
      <w:r w:rsidR="00323F75">
        <w:rPr>
          <w:rFonts w:cs="Arial"/>
          <w:szCs w:val="24"/>
        </w:rPr>
        <w:t>the IR beacon</w:t>
      </w:r>
      <w:r w:rsidR="00323F75" w:rsidRPr="00105CEF">
        <w:rPr>
          <w:rFonts w:cs="Arial"/>
          <w:szCs w:val="24"/>
        </w:rPr>
        <w:t xml:space="preserve"> detailed electrical design.</w:t>
      </w: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B6C4E">
      <w:pPr>
        <w:spacing w:after="0" w:line="240" w:lineRule="auto"/>
        <w:jc w:val="center"/>
        <w:rPr>
          <w:rFonts w:cs="Arial"/>
          <w:szCs w:val="24"/>
        </w:rPr>
      </w:pPr>
    </w:p>
    <w:p w:rsidR="00323F75" w:rsidRDefault="00323F75" w:rsidP="000764D2">
      <w:pPr>
        <w:pStyle w:val="Figure"/>
      </w:pPr>
      <w:bookmarkStart w:id="143" w:name="_Toc342526303"/>
      <w:r w:rsidRPr="00105CEF">
        <w:t>Figure 5</w:t>
      </w:r>
      <w:r w:rsidR="00816871">
        <w:t>-6</w:t>
      </w:r>
      <w:r>
        <w:t xml:space="preserve"> IR Beacon Schematics Sheet 2</w:t>
      </w:r>
      <w:bookmarkEnd w:id="143"/>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r w:rsidRPr="00105CEF">
        <w:rPr>
          <w:rFonts w:cs="Arial"/>
          <w:szCs w:val="24"/>
        </w:rPr>
        <w:t xml:space="preserve">The schematic below represents sheet </w:t>
      </w:r>
      <w:r>
        <w:rPr>
          <w:rFonts w:cs="Arial"/>
          <w:szCs w:val="24"/>
        </w:rPr>
        <w:t>3</w:t>
      </w:r>
      <w:r w:rsidRPr="00105CEF">
        <w:rPr>
          <w:rFonts w:cs="Arial"/>
          <w:szCs w:val="24"/>
        </w:rPr>
        <w:t xml:space="preserve"> of </w:t>
      </w:r>
      <w:r>
        <w:rPr>
          <w:rFonts w:cs="Arial"/>
          <w:szCs w:val="24"/>
        </w:rPr>
        <w:t>the IR beacon</w:t>
      </w:r>
      <w:r w:rsidRPr="00105CEF">
        <w:rPr>
          <w:rFonts w:cs="Arial"/>
          <w:szCs w:val="24"/>
        </w:rPr>
        <w:t xml:space="preserve"> detailed electrical design.</w:t>
      </w:r>
    </w:p>
    <w:p w:rsidR="00323F75" w:rsidRDefault="00323F75" w:rsidP="00323F75">
      <w:pPr>
        <w:spacing w:after="0" w:line="240" w:lineRule="auto"/>
        <w:jc w:val="center"/>
        <w:rPr>
          <w:rFonts w:cs="Arial"/>
          <w:szCs w:val="24"/>
        </w:rPr>
      </w:pPr>
      <w:r>
        <w:rPr>
          <w:rFonts w:cs="Arial"/>
          <w:noProof/>
          <w:szCs w:val="24"/>
        </w:rPr>
        <w:drawing>
          <wp:anchor distT="0" distB="0" distL="114300" distR="114300" simplePos="0" relativeHeight="251711488" behindDoc="1" locked="0" layoutInCell="1" allowOverlap="1">
            <wp:simplePos x="0" y="0"/>
            <wp:positionH relativeFrom="column">
              <wp:posOffset>-19050</wp:posOffset>
            </wp:positionH>
            <wp:positionV relativeFrom="paragraph">
              <wp:posOffset>131445</wp:posOffset>
            </wp:positionV>
            <wp:extent cx="5238750" cy="7227536"/>
            <wp:effectExtent l="1905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cstate="print"/>
                    <a:srcRect l="41850" t="14382" r="26098" b="11888"/>
                    <a:stretch>
                      <a:fillRect/>
                    </a:stretch>
                  </pic:blipFill>
                  <pic:spPr bwMode="auto">
                    <a:xfrm>
                      <a:off x="0" y="0"/>
                      <a:ext cx="5241423" cy="7231224"/>
                    </a:xfrm>
                    <a:prstGeom prst="rect">
                      <a:avLst/>
                    </a:prstGeom>
                    <a:noFill/>
                    <a:ln w="9525">
                      <a:noFill/>
                      <a:miter lim="800000"/>
                      <a:headEnd/>
                      <a:tailEnd/>
                    </a:ln>
                  </pic:spPr>
                </pic:pic>
              </a:graphicData>
            </a:graphic>
          </wp:anchor>
        </w:drawing>
      </w: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0764D2">
      <w:pPr>
        <w:pStyle w:val="Figure"/>
      </w:pPr>
      <w:bookmarkStart w:id="144" w:name="_Toc342526304"/>
      <w:r w:rsidRPr="00105CEF">
        <w:t>Figure 5</w:t>
      </w:r>
      <w:r w:rsidR="00816871">
        <w:t>-7</w:t>
      </w:r>
      <w:r>
        <w:t xml:space="preserve"> IR Beacon Schematics Sheet 3</w:t>
      </w:r>
      <w:bookmarkEnd w:id="144"/>
    </w:p>
    <w:p w:rsidR="00323F75" w:rsidRDefault="00323F75" w:rsidP="00323F75">
      <w:pPr>
        <w:spacing w:after="0" w:line="240" w:lineRule="auto"/>
        <w:rPr>
          <w:rFonts w:cs="Arial"/>
          <w:szCs w:val="24"/>
        </w:rPr>
      </w:pPr>
      <w:r w:rsidRPr="00105CEF">
        <w:rPr>
          <w:rFonts w:cs="Arial"/>
          <w:szCs w:val="24"/>
        </w:rPr>
        <w:lastRenderedPageBreak/>
        <w:t xml:space="preserve">The schematic below represents sheet </w:t>
      </w:r>
      <w:r>
        <w:rPr>
          <w:rFonts w:cs="Arial"/>
          <w:szCs w:val="24"/>
        </w:rPr>
        <w:t>4</w:t>
      </w:r>
      <w:r w:rsidRPr="00105CEF">
        <w:rPr>
          <w:rFonts w:cs="Arial"/>
          <w:szCs w:val="24"/>
        </w:rPr>
        <w:t xml:space="preserve"> of </w:t>
      </w:r>
      <w:r>
        <w:rPr>
          <w:rFonts w:cs="Arial"/>
          <w:szCs w:val="24"/>
        </w:rPr>
        <w:t>the IR beacon</w:t>
      </w:r>
      <w:r w:rsidRPr="00105CEF">
        <w:rPr>
          <w:rFonts w:cs="Arial"/>
          <w:szCs w:val="24"/>
        </w:rPr>
        <w:t xml:space="preserve"> detailed electrical design.</w:t>
      </w:r>
    </w:p>
    <w:p w:rsidR="00323F75" w:rsidRDefault="00323F75" w:rsidP="00323F75">
      <w:pPr>
        <w:spacing w:after="0" w:line="240" w:lineRule="auto"/>
        <w:jc w:val="center"/>
        <w:rPr>
          <w:rFonts w:cs="Arial"/>
          <w:szCs w:val="24"/>
        </w:rPr>
      </w:pPr>
      <w:r>
        <w:rPr>
          <w:rFonts w:cs="Arial"/>
          <w:noProof/>
          <w:szCs w:val="24"/>
        </w:rPr>
        <w:drawing>
          <wp:anchor distT="0" distB="0" distL="114300" distR="114300" simplePos="0" relativeHeight="251712512" behindDoc="1" locked="0" layoutInCell="1" allowOverlap="1">
            <wp:simplePos x="0" y="0"/>
            <wp:positionH relativeFrom="column">
              <wp:posOffset>-10638</wp:posOffset>
            </wp:positionH>
            <wp:positionV relativeFrom="paragraph">
              <wp:posOffset>148244</wp:posOffset>
            </wp:positionV>
            <wp:extent cx="5467350" cy="6448301"/>
            <wp:effectExtent l="1905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srcRect l="39694" t="14318" r="23995" b="14679"/>
                    <a:stretch>
                      <a:fillRect/>
                    </a:stretch>
                  </pic:blipFill>
                  <pic:spPr bwMode="auto">
                    <a:xfrm>
                      <a:off x="0" y="0"/>
                      <a:ext cx="5467350" cy="6448301"/>
                    </a:xfrm>
                    <a:prstGeom prst="rect">
                      <a:avLst/>
                    </a:prstGeom>
                    <a:noFill/>
                    <a:ln w="9525">
                      <a:noFill/>
                      <a:miter lim="800000"/>
                      <a:headEnd/>
                      <a:tailEnd/>
                    </a:ln>
                  </pic:spPr>
                </pic:pic>
              </a:graphicData>
            </a:graphic>
          </wp:anchor>
        </w:drawing>
      </w: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0764D2">
      <w:pPr>
        <w:pStyle w:val="Figure"/>
      </w:pPr>
      <w:bookmarkStart w:id="145" w:name="_Toc342526305"/>
      <w:r w:rsidRPr="00105CEF">
        <w:t>Figure 5</w:t>
      </w:r>
      <w:r w:rsidR="00816871">
        <w:t>-8</w:t>
      </w:r>
      <w:r>
        <w:t xml:space="preserve"> IR Beacon Schematics Sheet 4</w:t>
      </w:r>
      <w:bookmarkEnd w:id="145"/>
    </w:p>
    <w:p w:rsidR="00323F75" w:rsidRDefault="00323F75" w:rsidP="00323F75">
      <w:pPr>
        <w:spacing w:after="0" w:line="240" w:lineRule="auto"/>
        <w:rPr>
          <w:rFonts w:cs="Arial"/>
          <w:szCs w:val="24"/>
        </w:rPr>
      </w:pPr>
      <w:r>
        <w:rPr>
          <w:rFonts w:cs="Arial"/>
          <w:i/>
          <w:szCs w:val="24"/>
        </w:rPr>
        <w:br w:type="column"/>
      </w:r>
      <w:r w:rsidRPr="00105CEF">
        <w:rPr>
          <w:rFonts w:cs="Arial"/>
          <w:szCs w:val="24"/>
        </w:rPr>
        <w:lastRenderedPageBreak/>
        <w:t xml:space="preserve">The schematic below represents sheet </w:t>
      </w:r>
      <w:r>
        <w:rPr>
          <w:rFonts w:cs="Arial"/>
          <w:szCs w:val="24"/>
        </w:rPr>
        <w:t>5</w:t>
      </w:r>
      <w:r w:rsidRPr="00105CEF">
        <w:rPr>
          <w:rFonts w:cs="Arial"/>
          <w:szCs w:val="24"/>
        </w:rPr>
        <w:t xml:space="preserve"> of </w:t>
      </w:r>
      <w:r>
        <w:rPr>
          <w:rFonts w:cs="Arial"/>
          <w:szCs w:val="24"/>
        </w:rPr>
        <w:t>the IR beacon</w:t>
      </w:r>
      <w:r w:rsidRPr="00105CEF">
        <w:rPr>
          <w:rFonts w:cs="Arial"/>
          <w:szCs w:val="24"/>
        </w:rPr>
        <w:t xml:space="preserve"> detailed electrical design.</w:t>
      </w:r>
    </w:p>
    <w:p w:rsidR="00323F75" w:rsidRDefault="00323F75" w:rsidP="00323F75">
      <w:pPr>
        <w:spacing w:after="0" w:line="240" w:lineRule="auto"/>
        <w:jc w:val="center"/>
        <w:rPr>
          <w:rFonts w:cs="Arial"/>
          <w:i/>
          <w:szCs w:val="24"/>
        </w:rPr>
      </w:pPr>
      <w:r>
        <w:rPr>
          <w:rFonts w:cs="Arial"/>
          <w:i/>
          <w:noProof/>
          <w:szCs w:val="24"/>
        </w:rPr>
        <w:drawing>
          <wp:anchor distT="0" distB="0" distL="114300" distR="114300" simplePos="0" relativeHeight="251713536" behindDoc="1" locked="0" layoutInCell="1" allowOverlap="1">
            <wp:simplePos x="0" y="0"/>
            <wp:positionH relativeFrom="column">
              <wp:posOffset>-46355</wp:posOffset>
            </wp:positionH>
            <wp:positionV relativeFrom="paragraph">
              <wp:posOffset>17145</wp:posOffset>
            </wp:positionV>
            <wp:extent cx="5502910" cy="4773295"/>
            <wp:effectExtent l="19050" t="0" r="254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cstate="print"/>
                    <a:srcRect l="40777" t="13680" r="25036" b="36885"/>
                    <a:stretch>
                      <a:fillRect/>
                    </a:stretch>
                  </pic:blipFill>
                  <pic:spPr bwMode="auto">
                    <a:xfrm>
                      <a:off x="0" y="0"/>
                      <a:ext cx="5502910" cy="4773295"/>
                    </a:xfrm>
                    <a:prstGeom prst="rect">
                      <a:avLst/>
                    </a:prstGeom>
                    <a:noFill/>
                    <a:ln w="9525">
                      <a:noFill/>
                      <a:miter lim="800000"/>
                      <a:headEnd/>
                      <a:tailEnd/>
                    </a:ln>
                  </pic:spPr>
                </pic:pic>
              </a:graphicData>
            </a:graphic>
          </wp:anchor>
        </w:drawing>
      </w: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0764D2">
      <w:pPr>
        <w:pStyle w:val="Figure"/>
      </w:pPr>
      <w:bookmarkStart w:id="146" w:name="_Toc342526306"/>
      <w:r w:rsidRPr="00105CEF">
        <w:t>Figure 5</w:t>
      </w:r>
      <w:r w:rsidR="00816871">
        <w:t>-9</w:t>
      </w:r>
      <w:r>
        <w:t xml:space="preserve"> IR Beacon Schematics Sheet 5</w:t>
      </w:r>
      <w:bookmarkEnd w:id="146"/>
    </w:p>
    <w:p w:rsidR="00323F75" w:rsidRPr="00105CEF" w:rsidRDefault="00323F75" w:rsidP="00323F75">
      <w:pPr>
        <w:spacing w:after="0" w:line="240" w:lineRule="auto"/>
        <w:jc w:val="center"/>
        <w:rPr>
          <w:rFonts w:cs="Arial"/>
          <w:szCs w:val="24"/>
        </w:rPr>
      </w:pPr>
    </w:p>
    <w:p w:rsidR="00323F75" w:rsidRPr="00BE65C9" w:rsidRDefault="00323F75" w:rsidP="00BE65C9">
      <w:pPr>
        <w:spacing w:line="240" w:lineRule="auto"/>
        <w:rPr>
          <w:rFonts w:eastAsia="Times New Roman" w:cs="Arial"/>
          <w:color w:val="000000"/>
          <w:szCs w:val="24"/>
          <w:u w:val="single"/>
        </w:rPr>
      </w:pPr>
    </w:p>
    <w:p w:rsidR="00323F75" w:rsidRDefault="00323F75" w:rsidP="00BE65C9">
      <w:pPr>
        <w:spacing w:line="240" w:lineRule="auto"/>
        <w:rPr>
          <w:rFonts w:eastAsia="Times New Roman" w:cs="Arial"/>
          <w:color w:val="000000"/>
          <w:szCs w:val="24"/>
          <w:u w:val="single"/>
        </w:rPr>
      </w:pPr>
    </w:p>
    <w:p w:rsidR="00323F75" w:rsidRDefault="00323F75" w:rsidP="00BE65C9">
      <w:pPr>
        <w:spacing w:line="240" w:lineRule="auto"/>
        <w:rPr>
          <w:rFonts w:eastAsia="Times New Roman" w:cs="Arial"/>
          <w:color w:val="000000"/>
          <w:szCs w:val="24"/>
          <w:u w:val="single"/>
        </w:rPr>
      </w:pPr>
    </w:p>
    <w:p w:rsidR="00323F75" w:rsidRDefault="00323F75" w:rsidP="00BE65C9">
      <w:pPr>
        <w:spacing w:line="240" w:lineRule="auto"/>
        <w:rPr>
          <w:rFonts w:eastAsia="Times New Roman" w:cs="Arial"/>
          <w:color w:val="000000"/>
          <w:szCs w:val="24"/>
          <w:u w:val="single"/>
        </w:rPr>
      </w:pPr>
    </w:p>
    <w:p w:rsidR="00323F75" w:rsidRDefault="00323F75" w:rsidP="00BE65C9">
      <w:pPr>
        <w:spacing w:line="240" w:lineRule="auto"/>
        <w:rPr>
          <w:rFonts w:eastAsia="Times New Roman" w:cs="Arial"/>
          <w:color w:val="000000"/>
          <w:szCs w:val="24"/>
          <w:u w:val="single"/>
        </w:rPr>
      </w:pPr>
    </w:p>
    <w:p w:rsidR="00323F75" w:rsidRDefault="00323F75" w:rsidP="00BE65C9">
      <w:pPr>
        <w:spacing w:line="240" w:lineRule="auto"/>
        <w:rPr>
          <w:rFonts w:eastAsia="Times New Roman" w:cs="Arial"/>
          <w:color w:val="000000"/>
          <w:szCs w:val="24"/>
          <w:u w:val="single"/>
        </w:rPr>
      </w:pPr>
    </w:p>
    <w:p w:rsidR="00323F75" w:rsidRDefault="00323F75" w:rsidP="00BE65C9">
      <w:pPr>
        <w:spacing w:line="240" w:lineRule="auto"/>
        <w:rPr>
          <w:rFonts w:eastAsia="Times New Roman" w:cs="Arial"/>
          <w:color w:val="000000"/>
          <w:szCs w:val="24"/>
          <w:u w:val="single"/>
        </w:rPr>
      </w:pPr>
    </w:p>
    <w:p w:rsidR="00BE65C9" w:rsidRPr="00BE65C9" w:rsidRDefault="00BE65C9" w:rsidP="00BE65C9">
      <w:pPr>
        <w:spacing w:line="240" w:lineRule="auto"/>
        <w:rPr>
          <w:rFonts w:eastAsia="Times New Roman" w:cs="Arial"/>
          <w:color w:val="000000"/>
          <w:szCs w:val="24"/>
          <w:u w:val="single"/>
        </w:rPr>
      </w:pPr>
    </w:p>
    <w:p w:rsidR="00BE65C9" w:rsidRPr="00B6372B" w:rsidRDefault="00BE65C9" w:rsidP="00B6372B">
      <w:pPr>
        <w:pStyle w:val="Xxx"/>
      </w:pPr>
      <w:bookmarkStart w:id="147" w:name="_Toc342516878"/>
      <w:r w:rsidRPr="00B6372B">
        <w:lastRenderedPageBreak/>
        <w:t>5.1.3 UML Diagrams</w:t>
      </w:r>
      <w:bookmarkEnd w:id="147"/>
    </w:p>
    <w:p w:rsidR="00BE65C9" w:rsidRDefault="00BE65C9" w:rsidP="00BE65C9">
      <w:pPr>
        <w:spacing w:line="240" w:lineRule="auto"/>
      </w:pPr>
      <w:r>
        <w:object w:dxaOrig="9065" w:dyaOrig="11441">
          <v:shape id="_x0000_i1027" type="#_x0000_t75" style="width:6in;height:545.85pt" o:ole="">
            <v:imagedata r:id="rId89" o:title=""/>
          </v:shape>
          <o:OLEObject Type="Embed" ProgID="Visio.Drawing.11" ShapeID="_x0000_i1027" DrawAspect="Content" ObjectID="_1416268686" r:id="rId90"/>
        </w:object>
      </w:r>
    </w:p>
    <w:p w:rsidR="00F70563" w:rsidRDefault="00BE65C9" w:rsidP="000764D2">
      <w:pPr>
        <w:pStyle w:val="Figure"/>
      </w:pPr>
      <w:bookmarkStart w:id="148" w:name="_Toc342526307"/>
      <w:r>
        <w:t>Figure 5-1</w:t>
      </w:r>
      <w:r w:rsidR="000764D2">
        <w:t>0</w:t>
      </w:r>
      <w:r>
        <w:t xml:space="preserve"> Application Activity Diagram</w:t>
      </w:r>
      <w:bookmarkEnd w:id="148"/>
    </w:p>
    <w:p w:rsidR="00F70563" w:rsidRDefault="00F70563">
      <w:pPr>
        <w:rPr>
          <w:rFonts w:eastAsia="Times New Roman" w:cs="Arial"/>
          <w:i/>
          <w:color w:val="000000"/>
          <w:szCs w:val="24"/>
        </w:rPr>
      </w:pPr>
      <w:r>
        <w:rPr>
          <w:rFonts w:eastAsia="Times New Roman" w:cs="Arial"/>
          <w:i/>
          <w:color w:val="000000"/>
          <w:szCs w:val="24"/>
        </w:rPr>
        <w:br w:type="page"/>
      </w:r>
    </w:p>
    <w:p w:rsidR="00D57096" w:rsidRDefault="00F70563" w:rsidP="00BE65C9">
      <w:pPr>
        <w:spacing w:line="240" w:lineRule="auto"/>
        <w:jc w:val="center"/>
      </w:pPr>
      <w:r>
        <w:object w:dxaOrig="8642" w:dyaOrig="6752">
          <v:shape id="_x0000_i1028" type="#_x0000_t75" style="width:6in;height:338.25pt" o:ole="">
            <v:imagedata r:id="rId91" o:title=""/>
          </v:shape>
          <o:OLEObject Type="Embed" ProgID="Visio.Drawing.11" ShapeID="_x0000_i1028" DrawAspect="Content" ObjectID="_1416268687" r:id="rId92"/>
        </w:object>
      </w:r>
    </w:p>
    <w:p w:rsidR="00F70563" w:rsidRDefault="00F70563" w:rsidP="00D57096">
      <w:pPr>
        <w:pStyle w:val="Figure"/>
      </w:pPr>
      <w:bookmarkStart w:id="149" w:name="_Toc342526308"/>
      <w:r w:rsidRPr="00D57096">
        <w:t>Figure 5-</w:t>
      </w:r>
      <w:r w:rsidR="000764D2" w:rsidRPr="00D57096">
        <w:t>11</w:t>
      </w:r>
      <w:r w:rsidRPr="00D57096">
        <w:t xml:space="preserve"> Use Case Diagram</w:t>
      </w:r>
      <w:bookmarkEnd w:id="149"/>
    </w:p>
    <w:p w:rsidR="00502399" w:rsidRDefault="00502399"/>
    <w:p w:rsidR="00502399" w:rsidRDefault="00502399"/>
    <w:p w:rsidR="00502399" w:rsidRDefault="00502399"/>
    <w:p w:rsidR="00502399" w:rsidRDefault="00502399"/>
    <w:p w:rsidR="00F70563" w:rsidRDefault="00502399" w:rsidP="00502399">
      <w:pPr>
        <w:jc w:val="center"/>
        <w:rPr>
          <w:rFonts w:cs="Arial"/>
          <w:i/>
          <w:szCs w:val="24"/>
        </w:rPr>
      </w:pPr>
      <w:r>
        <w:object w:dxaOrig="13134" w:dyaOrig="10545">
          <v:shape id="_x0000_i1029" type="#_x0000_t75" style="width:431.15pt;height:346.6pt" o:ole="">
            <v:imagedata r:id="rId93" o:title=""/>
          </v:shape>
          <o:OLEObject Type="Embed" ProgID="Visio.Drawing.11" ShapeID="_x0000_i1029" DrawAspect="Content" ObjectID="_1416268688" r:id="rId94"/>
        </w:object>
      </w:r>
    </w:p>
    <w:p w:rsidR="00F70563" w:rsidRPr="00F70563" w:rsidRDefault="00F70563" w:rsidP="00BE65C9">
      <w:pPr>
        <w:spacing w:line="240" w:lineRule="auto"/>
        <w:jc w:val="center"/>
        <w:rPr>
          <w:rFonts w:eastAsia="Times New Roman" w:cs="Arial"/>
          <w:i/>
          <w:color w:val="000000"/>
          <w:szCs w:val="24"/>
        </w:rPr>
      </w:pPr>
    </w:p>
    <w:p w:rsidR="00502399" w:rsidRPr="00587B3B" w:rsidRDefault="001123C9" w:rsidP="000764D2">
      <w:pPr>
        <w:pStyle w:val="Figure"/>
      </w:pPr>
      <w:bookmarkStart w:id="150" w:name="_Toc342526309"/>
      <w:r w:rsidRPr="00587B3B">
        <w:t>Figur</w:t>
      </w:r>
      <w:r w:rsidR="000764D2">
        <w:t>e 5-12</w:t>
      </w:r>
      <w:r w:rsidRPr="00587B3B">
        <w:t xml:space="preserve"> Architecture Design</w:t>
      </w:r>
      <w:bookmarkEnd w:id="150"/>
    </w:p>
    <w:p w:rsidR="001123C9" w:rsidRDefault="001123C9">
      <w:pPr>
        <w:rPr>
          <w:rFonts w:cs="Arial"/>
          <w:i/>
          <w:sz w:val="28"/>
          <w:szCs w:val="24"/>
          <w:u w:val="single"/>
        </w:rPr>
      </w:pPr>
      <w:r>
        <w:br w:type="page"/>
      </w:r>
    </w:p>
    <w:p w:rsidR="00BE65C9" w:rsidRPr="00B6372B" w:rsidRDefault="00BE65C9" w:rsidP="00B6372B">
      <w:pPr>
        <w:pStyle w:val="Xxx"/>
      </w:pPr>
      <w:bookmarkStart w:id="151" w:name="_Toc342516879"/>
      <w:r w:rsidRPr="00B6372B">
        <w:lastRenderedPageBreak/>
        <w:t>5.1.4 Flow Charts</w:t>
      </w:r>
      <w:bookmarkEnd w:id="151"/>
    </w:p>
    <w:p w:rsidR="00F70563" w:rsidRDefault="00F70563" w:rsidP="00F70563">
      <w:pPr>
        <w:spacing w:line="240" w:lineRule="auto"/>
        <w:jc w:val="center"/>
      </w:pPr>
      <w:r>
        <w:object w:dxaOrig="8724" w:dyaOrig="9838">
          <v:shape id="_x0000_i1030" type="#_x0000_t75" style="width:6in;height:487.25pt" o:ole="">
            <v:imagedata r:id="rId95" o:title=""/>
          </v:shape>
          <o:OLEObject Type="Embed" ProgID="Visio.Drawing.11" ShapeID="_x0000_i1030" DrawAspect="Content" ObjectID="_1416268689" r:id="rId96"/>
        </w:object>
      </w:r>
    </w:p>
    <w:p w:rsidR="00F70563" w:rsidRDefault="001123C9" w:rsidP="000764D2">
      <w:pPr>
        <w:pStyle w:val="Figure"/>
      </w:pPr>
      <w:bookmarkStart w:id="152" w:name="_Toc342526310"/>
      <w:r>
        <w:t>Figure 5-</w:t>
      </w:r>
      <w:r w:rsidR="000764D2">
        <w:t>13</w:t>
      </w:r>
      <w:r w:rsidR="00F70563">
        <w:t xml:space="preserve"> Application Flowchart</w:t>
      </w:r>
      <w:bookmarkEnd w:id="152"/>
    </w:p>
    <w:p w:rsidR="00F70563" w:rsidRDefault="00F70563" w:rsidP="00F70563">
      <w:pPr>
        <w:rPr>
          <w:rFonts w:eastAsia="Times New Roman" w:cs="Arial"/>
          <w:i/>
          <w:color w:val="000000"/>
          <w:szCs w:val="24"/>
        </w:rPr>
      </w:pPr>
      <w:r>
        <w:rPr>
          <w:rFonts w:eastAsia="Times New Roman" w:cs="Arial"/>
          <w:i/>
          <w:color w:val="000000"/>
          <w:szCs w:val="24"/>
        </w:rPr>
        <w:br w:type="page"/>
      </w:r>
    </w:p>
    <w:p w:rsidR="00F70563" w:rsidRDefault="00F70563" w:rsidP="00F70563">
      <w:pPr>
        <w:spacing w:line="240" w:lineRule="auto"/>
        <w:jc w:val="center"/>
      </w:pPr>
      <w:r>
        <w:object w:dxaOrig="11470" w:dyaOrig="7284">
          <v:shape id="_x0000_i1031" type="#_x0000_t75" style="width:6in;height:274.6pt" o:ole="">
            <v:imagedata r:id="rId97" o:title=""/>
          </v:shape>
          <o:OLEObject Type="Embed" ProgID="Visio.Drawing.11" ShapeID="_x0000_i1031" DrawAspect="Content" ObjectID="_1416268690" r:id="rId98"/>
        </w:object>
      </w:r>
    </w:p>
    <w:p w:rsidR="00F70563" w:rsidRDefault="001123C9" w:rsidP="000764D2">
      <w:pPr>
        <w:pStyle w:val="Figure"/>
      </w:pPr>
      <w:bookmarkStart w:id="153" w:name="_Toc342526311"/>
      <w:r>
        <w:t>Figure 5</w:t>
      </w:r>
      <w:r w:rsidR="000764D2">
        <w:t>-14</w:t>
      </w:r>
      <w:r w:rsidR="00F70563">
        <w:t xml:space="preserve"> Navigation Flow Chart</w:t>
      </w:r>
      <w:bookmarkEnd w:id="153"/>
    </w:p>
    <w:p w:rsidR="00502399" w:rsidRDefault="00502399" w:rsidP="00F70563">
      <w:pPr>
        <w:spacing w:line="240" w:lineRule="auto"/>
        <w:jc w:val="center"/>
        <w:rPr>
          <w:rFonts w:eastAsia="Times New Roman" w:cs="Arial"/>
          <w:i/>
          <w:color w:val="000000"/>
          <w:szCs w:val="24"/>
        </w:rPr>
      </w:pPr>
    </w:p>
    <w:p w:rsidR="00F70563" w:rsidRDefault="00F70563" w:rsidP="00F70563">
      <w:pPr>
        <w:rPr>
          <w:rFonts w:eastAsia="Times New Roman" w:cs="Arial"/>
          <w:i/>
          <w:color w:val="000000"/>
          <w:szCs w:val="24"/>
        </w:rPr>
      </w:pPr>
      <w:r>
        <w:rPr>
          <w:rFonts w:eastAsia="Times New Roman" w:cs="Arial"/>
          <w:i/>
          <w:color w:val="000000"/>
          <w:szCs w:val="24"/>
        </w:rPr>
        <w:br w:type="page"/>
      </w:r>
    </w:p>
    <w:p w:rsidR="00F70563" w:rsidRPr="00BE65C9" w:rsidRDefault="00F70563" w:rsidP="00BE65C9">
      <w:pPr>
        <w:spacing w:line="240" w:lineRule="auto"/>
        <w:rPr>
          <w:rFonts w:eastAsia="Times New Roman" w:cs="Arial"/>
          <w:color w:val="000000"/>
          <w:szCs w:val="24"/>
          <w:u w:val="single"/>
        </w:rPr>
      </w:pPr>
    </w:p>
    <w:p w:rsidR="00FE009E" w:rsidRPr="00B6372B" w:rsidRDefault="00BE65C9" w:rsidP="00B6372B">
      <w:pPr>
        <w:pStyle w:val="Xxx"/>
      </w:pPr>
      <w:bookmarkStart w:id="154" w:name="_Toc342516880"/>
      <w:r w:rsidRPr="00B6372B">
        <w:t>5.1.5 B</w:t>
      </w:r>
      <w:r w:rsidR="008B7703" w:rsidRPr="00B6372B">
        <w:t xml:space="preserve">uild </w:t>
      </w:r>
      <w:r w:rsidRPr="00B6372B">
        <w:t>O</w:t>
      </w:r>
      <w:r w:rsidR="008B7703" w:rsidRPr="00B6372B">
        <w:t xml:space="preserve">f </w:t>
      </w:r>
      <w:r w:rsidRPr="00B6372B">
        <w:t>M</w:t>
      </w:r>
      <w:r w:rsidR="008B7703" w:rsidRPr="00B6372B">
        <w:t>aterials</w:t>
      </w:r>
      <w:bookmarkEnd w:id="154"/>
    </w:p>
    <w:p w:rsidR="008B7703" w:rsidRPr="008B7703" w:rsidRDefault="008B7703" w:rsidP="008B7703">
      <w:pPr>
        <w:spacing w:after="0" w:line="240" w:lineRule="auto"/>
      </w:pPr>
    </w:p>
    <w:p w:rsidR="00CA256C" w:rsidRDefault="00C2487F" w:rsidP="00CA256C">
      <w:pPr>
        <w:spacing w:after="0" w:line="240" w:lineRule="auto"/>
      </w:pPr>
      <w:r>
        <w:rPr>
          <w:rFonts w:eastAsia="Times New Roman" w:cs="Arial"/>
          <w:color w:val="000000"/>
          <w:szCs w:val="24"/>
        </w:rPr>
        <w:t>The Table below shows the parts list for the Mirror components of the MirrorMate system.</w:t>
      </w:r>
    </w:p>
    <w:tbl>
      <w:tblPr>
        <w:tblStyle w:val="MediumShading1-Accent11"/>
        <w:tblW w:w="9648" w:type="dxa"/>
        <w:tblLayout w:type="fixed"/>
        <w:tblLook w:val="04A0"/>
      </w:tblPr>
      <w:tblGrid>
        <w:gridCol w:w="738"/>
        <w:gridCol w:w="720"/>
        <w:gridCol w:w="540"/>
        <w:gridCol w:w="1958"/>
        <w:gridCol w:w="2902"/>
        <w:gridCol w:w="1800"/>
        <w:gridCol w:w="990"/>
      </w:tblGrid>
      <w:tr w:rsidR="00CA256C" w:rsidRPr="008C558C" w:rsidTr="008F2A05">
        <w:trPr>
          <w:cnfStyle w:val="100000000000"/>
        </w:trPr>
        <w:tc>
          <w:tcPr>
            <w:cnfStyle w:val="001000000000"/>
            <w:tcW w:w="1998" w:type="dxa"/>
            <w:gridSpan w:val="3"/>
          </w:tcPr>
          <w:p w:rsidR="00CA256C" w:rsidRPr="00C918D2" w:rsidRDefault="00CA256C" w:rsidP="008F2A05">
            <w:pPr>
              <w:rPr>
                <w:rFonts w:cs="Arial"/>
                <w:sz w:val="24"/>
                <w:szCs w:val="24"/>
              </w:rPr>
            </w:pPr>
            <w:r w:rsidRPr="008C558C">
              <w:rPr>
                <w:rFonts w:cs="Arial"/>
                <w:sz w:val="24"/>
                <w:szCs w:val="24"/>
              </w:rPr>
              <w:t>PARTS LIST</w:t>
            </w:r>
          </w:p>
        </w:tc>
        <w:tc>
          <w:tcPr>
            <w:tcW w:w="4860" w:type="dxa"/>
            <w:gridSpan w:val="2"/>
          </w:tcPr>
          <w:p w:rsidR="00CA256C" w:rsidRPr="00C918D2" w:rsidRDefault="00CA256C" w:rsidP="008F2A05">
            <w:pPr>
              <w:cnfStyle w:val="100000000000"/>
              <w:rPr>
                <w:rFonts w:cs="Arial"/>
                <w:b w:val="0"/>
                <w:bCs w:val="0"/>
                <w:sz w:val="24"/>
                <w:szCs w:val="24"/>
              </w:rPr>
            </w:pPr>
            <w:r w:rsidRPr="00C918D2">
              <w:rPr>
                <w:rFonts w:cs="Arial"/>
                <w:sz w:val="24"/>
                <w:szCs w:val="24"/>
              </w:rPr>
              <w:t>MirrorMate</w:t>
            </w:r>
          </w:p>
        </w:tc>
        <w:tc>
          <w:tcPr>
            <w:tcW w:w="2790" w:type="dxa"/>
            <w:gridSpan w:val="2"/>
          </w:tcPr>
          <w:p w:rsidR="00CA256C" w:rsidRPr="00C918D2" w:rsidRDefault="00CA256C" w:rsidP="008F2A05">
            <w:pPr>
              <w:cnfStyle w:val="100000000000"/>
              <w:rPr>
                <w:rFonts w:cs="Arial"/>
                <w:b w:val="0"/>
                <w:bCs w:val="0"/>
                <w:sz w:val="24"/>
                <w:szCs w:val="24"/>
              </w:rPr>
            </w:pPr>
          </w:p>
        </w:tc>
      </w:tr>
      <w:tr w:rsidR="00CA256C" w:rsidRPr="008C558C" w:rsidTr="008F2A05">
        <w:trPr>
          <w:cnfStyle w:val="000000100000"/>
        </w:trPr>
        <w:tc>
          <w:tcPr>
            <w:cnfStyle w:val="001000000000"/>
            <w:tcW w:w="738" w:type="dxa"/>
          </w:tcPr>
          <w:p w:rsidR="00CA256C" w:rsidRPr="008C558C" w:rsidRDefault="00CA256C" w:rsidP="008F2A05">
            <w:pPr>
              <w:rPr>
                <w:rFonts w:cs="Arial"/>
                <w:sz w:val="24"/>
                <w:szCs w:val="24"/>
              </w:rPr>
            </w:pPr>
            <w:r w:rsidRPr="008C558C">
              <w:rPr>
                <w:rFonts w:cs="Arial"/>
                <w:sz w:val="24"/>
                <w:szCs w:val="24"/>
              </w:rPr>
              <w:t>Find No.</w:t>
            </w:r>
          </w:p>
        </w:tc>
        <w:tc>
          <w:tcPr>
            <w:tcW w:w="720" w:type="dxa"/>
          </w:tcPr>
          <w:p w:rsidR="00CA256C" w:rsidRPr="008C558C" w:rsidRDefault="00CA256C" w:rsidP="008F2A05">
            <w:pPr>
              <w:cnfStyle w:val="000000100000"/>
              <w:rPr>
                <w:rFonts w:cs="Arial"/>
                <w:b/>
                <w:sz w:val="24"/>
                <w:szCs w:val="24"/>
              </w:rPr>
            </w:pPr>
            <w:r w:rsidRPr="008C558C">
              <w:rPr>
                <w:rFonts w:cs="Arial"/>
                <w:b/>
                <w:sz w:val="24"/>
                <w:szCs w:val="24"/>
              </w:rPr>
              <w:t>Qty.</w:t>
            </w:r>
          </w:p>
        </w:tc>
        <w:tc>
          <w:tcPr>
            <w:tcW w:w="2498" w:type="dxa"/>
            <w:gridSpan w:val="2"/>
          </w:tcPr>
          <w:p w:rsidR="00CA256C" w:rsidRPr="008C558C" w:rsidRDefault="00CA256C" w:rsidP="008F2A05">
            <w:pPr>
              <w:cnfStyle w:val="000000100000"/>
              <w:rPr>
                <w:rFonts w:cs="Arial"/>
                <w:b/>
                <w:sz w:val="24"/>
                <w:szCs w:val="24"/>
              </w:rPr>
            </w:pPr>
            <w:r w:rsidRPr="008C558C">
              <w:rPr>
                <w:rFonts w:cs="Arial"/>
                <w:b/>
                <w:sz w:val="24"/>
                <w:szCs w:val="24"/>
              </w:rPr>
              <w:t>Part No.</w:t>
            </w:r>
          </w:p>
        </w:tc>
        <w:tc>
          <w:tcPr>
            <w:tcW w:w="4702" w:type="dxa"/>
            <w:gridSpan w:val="2"/>
          </w:tcPr>
          <w:p w:rsidR="00CA256C" w:rsidRPr="008C558C" w:rsidRDefault="00CA256C" w:rsidP="008F2A05">
            <w:pPr>
              <w:cnfStyle w:val="000000100000"/>
              <w:rPr>
                <w:rFonts w:cs="Arial"/>
                <w:b/>
                <w:sz w:val="24"/>
                <w:szCs w:val="24"/>
              </w:rPr>
            </w:pPr>
            <w:r w:rsidRPr="008C558C">
              <w:rPr>
                <w:rFonts w:cs="Arial"/>
                <w:b/>
                <w:sz w:val="24"/>
                <w:szCs w:val="24"/>
              </w:rPr>
              <w:t>Description</w:t>
            </w:r>
          </w:p>
        </w:tc>
        <w:tc>
          <w:tcPr>
            <w:tcW w:w="990" w:type="dxa"/>
          </w:tcPr>
          <w:p w:rsidR="00CA256C" w:rsidRPr="008C558C" w:rsidRDefault="00CA256C" w:rsidP="008F2A05">
            <w:pPr>
              <w:cnfStyle w:val="000000100000"/>
              <w:rPr>
                <w:rFonts w:cs="Arial"/>
                <w:b/>
                <w:sz w:val="24"/>
                <w:szCs w:val="24"/>
              </w:rPr>
            </w:pPr>
            <w:r w:rsidRPr="008C558C">
              <w:rPr>
                <w:rFonts w:cs="Arial"/>
                <w:b/>
                <w:sz w:val="24"/>
                <w:szCs w:val="24"/>
              </w:rPr>
              <w:t>Ref</w:t>
            </w:r>
          </w:p>
        </w:tc>
      </w:tr>
      <w:tr w:rsidR="00CA256C" w:rsidRPr="008C558C" w:rsidTr="008F2A05">
        <w:trPr>
          <w:cnfStyle w:val="000000010000"/>
        </w:trPr>
        <w:tc>
          <w:tcPr>
            <w:cnfStyle w:val="001000000000"/>
            <w:tcW w:w="738" w:type="dxa"/>
          </w:tcPr>
          <w:p w:rsidR="00CA256C" w:rsidRPr="008C558C" w:rsidRDefault="00CA256C" w:rsidP="008F2A05">
            <w:pPr>
              <w:rPr>
                <w:rFonts w:cs="Arial"/>
                <w:sz w:val="24"/>
                <w:szCs w:val="24"/>
              </w:rPr>
            </w:pPr>
            <w:r w:rsidRPr="008C558C">
              <w:rPr>
                <w:rFonts w:cs="Arial"/>
                <w:sz w:val="24"/>
                <w:szCs w:val="24"/>
              </w:rPr>
              <w:t>1</w:t>
            </w:r>
          </w:p>
        </w:tc>
        <w:tc>
          <w:tcPr>
            <w:tcW w:w="720" w:type="dxa"/>
          </w:tcPr>
          <w:p w:rsidR="00CA256C" w:rsidRPr="008C558C" w:rsidRDefault="00CA256C" w:rsidP="008F2A05">
            <w:pPr>
              <w:cnfStyle w:val="000000010000"/>
              <w:rPr>
                <w:rFonts w:cs="Arial"/>
                <w:sz w:val="24"/>
                <w:szCs w:val="24"/>
              </w:rPr>
            </w:pPr>
            <w:r w:rsidRPr="008C558C">
              <w:rPr>
                <w:rFonts w:cs="Arial"/>
                <w:sz w:val="24"/>
                <w:szCs w:val="24"/>
              </w:rPr>
              <w:t>1</w:t>
            </w:r>
          </w:p>
        </w:tc>
        <w:tc>
          <w:tcPr>
            <w:tcW w:w="2498" w:type="dxa"/>
            <w:gridSpan w:val="2"/>
          </w:tcPr>
          <w:p w:rsidR="00CA256C" w:rsidRPr="006805AD" w:rsidRDefault="00CA256C" w:rsidP="008F2A05">
            <w:pPr>
              <w:cnfStyle w:val="000000010000"/>
              <w:rPr>
                <w:rFonts w:cs="Arial"/>
                <w:sz w:val="24"/>
                <w:szCs w:val="24"/>
              </w:rPr>
            </w:pPr>
            <w:r>
              <w:rPr>
                <w:rFonts w:cs="Arial"/>
                <w:sz w:val="24"/>
                <w:szCs w:val="24"/>
              </w:rPr>
              <w:t>50-GENK2A</w:t>
            </w:r>
          </w:p>
        </w:tc>
        <w:tc>
          <w:tcPr>
            <w:tcW w:w="4702" w:type="dxa"/>
            <w:gridSpan w:val="2"/>
          </w:tcPr>
          <w:p w:rsidR="00CA256C" w:rsidRPr="008C558C" w:rsidRDefault="00CA256C" w:rsidP="008F2A05">
            <w:pPr>
              <w:cnfStyle w:val="000000010000"/>
              <w:rPr>
                <w:rFonts w:cs="Arial"/>
                <w:sz w:val="24"/>
                <w:szCs w:val="24"/>
              </w:rPr>
            </w:pPr>
            <w:r>
              <w:rPr>
                <w:rFonts w:cs="Arial"/>
                <w:sz w:val="24"/>
                <w:szCs w:val="24"/>
              </w:rPr>
              <w:t>Mirror, Auto-dimming, Automotive</w:t>
            </w:r>
          </w:p>
        </w:tc>
        <w:tc>
          <w:tcPr>
            <w:tcW w:w="990" w:type="dxa"/>
          </w:tcPr>
          <w:p w:rsidR="00CA256C" w:rsidRPr="008C558C" w:rsidRDefault="00CA256C" w:rsidP="008F2A05">
            <w:pPr>
              <w:jc w:val="center"/>
              <w:cnfStyle w:val="000000010000"/>
              <w:rPr>
                <w:rFonts w:cs="Arial"/>
                <w:sz w:val="24"/>
                <w:szCs w:val="24"/>
              </w:rPr>
            </w:pPr>
          </w:p>
        </w:tc>
      </w:tr>
      <w:tr w:rsidR="00CA256C" w:rsidRPr="008C558C" w:rsidTr="008F2A05">
        <w:trPr>
          <w:cnfStyle w:val="000000100000"/>
        </w:trPr>
        <w:tc>
          <w:tcPr>
            <w:cnfStyle w:val="001000000000"/>
            <w:tcW w:w="738" w:type="dxa"/>
          </w:tcPr>
          <w:p w:rsidR="00CA256C" w:rsidRPr="008C558C" w:rsidRDefault="00CA256C" w:rsidP="008F2A05">
            <w:pPr>
              <w:rPr>
                <w:rFonts w:cs="Arial"/>
                <w:sz w:val="24"/>
                <w:szCs w:val="24"/>
              </w:rPr>
            </w:pPr>
            <w:r w:rsidRPr="008C558C">
              <w:rPr>
                <w:rFonts w:cs="Arial"/>
                <w:sz w:val="24"/>
                <w:szCs w:val="24"/>
              </w:rPr>
              <w:t>2</w:t>
            </w:r>
          </w:p>
        </w:tc>
        <w:tc>
          <w:tcPr>
            <w:tcW w:w="720" w:type="dxa"/>
          </w:tcPr>
          <w:p w:rsidR="00CA256C" w:rsidRPr="008C558C" w:rsidRDefault="00CA256C" w:rsidP="008F2A05">
            <w:pPr>
              <w:cnfStyle w:val="000000100000"/>
              <w:rPr>
                <w:rFonts w:cs="Arial"/>
                <w:sz w:val="24"/>
                <w:szCs w:val="24"/>
              </w:rPr>
            </w:pPr>
            <w:r w:rsidRPr="008C558C">
              <w:rPr>
                <w:rFonts w:cs="Arial"/>
                <w:sz w:val="24"/>
                <w:szCs w:val="24"/>
              </w:rPr>
              <w:t>1</w:t>
            </w:r>
          </w:p>
        </w:tc>
        <w:tc>
          <w:tcPr>
            <w:tcW w:w="2498" w:type="dxa"/>
            <w:gridSpan w:val="2"/>
          </w:tcPr>
          <w:p w:rsidR="00CA256C" w:rsidRPr="008C558C" w:rsidRDefault="00CA256C" w:rsidP="008F2A05">
            <w:pPr>
              <w:cnfStyle w:val="000000100000"/>
              <w:rPr>
                <w:rFonts w:cs="Arial"/>
                <w:sz w:val="24"/>
                <w:szCs w:val="24"/>
              </w:rPr>
            </w:pPr>
            <w:r w:rsidRPr="008C558C">
              <w:rPr>
                <w:rFonts w:cs="Arial"/>
                <w:sz w:val="24"/>
                <w:szCs w:val="24"/>
              </w:rPr>
              <w:t>0100</w:t>
            </w:r>
          </w:p>
        </w:tc>
        <w:tc>
          <w:tcPr>
            <w:tcW w:w="4702" w:type="dxa"/>
            <w:gridSpan w:val="2"/>
          </w:tcPr>
          <w:p w:rsidR="00CA256C" w:rsidRPr="008C558C" w:rsidRDefault="00CA256C" w:rsidP="008F2A05">
            <w:pPr>
              <w:cnfStyle w:val="000000100000"/>
              <w:rPr>
                <w:rFonts w:cs="Arial"/>
                <w:sz w:val="24"/>
                <w:szCs w:val="24"/>
              </w:rPr>
            </w:pPr>
            <w:r w:rsidRPr="008C558C">
              <w:rPr>
                <w:rFonts w:cs="Arial"/>
                <w:sz w:val="24"/>
                <w:szCs w:val="24"/>
              </w:rPr>
              <w:t>PCB, MirrorMate</w:t>
            </w:r>
          </w:p>
        </w:tc>
        <w:tc>
          <w:tcPr>
            <w:tcW w:w="990" w:type="dxa"/>
          </w:tcPr>
          <w:p w:rsidR="00CA256C" w:rsidRPr="008C558C" w:rsidRDefault="00CA256C" w:rsidP="008F2A05">
            <w:pPr>
              <w:cnfStyle w:val="000000100000"/>
              <w:rPr>
                <w:rFonts w:cs="Arial"/>
                <w:sz w:val="24"/>
                <w:szCs w:val="24"/>
              </w:rPr>
            </w:pPr>
          </w:p>
        </w:tc>
      </w:tr>
      <w:tr w:rsidR="00CA256C" w:rsidRPr="008C558C" w:rsidTr="008F2A05">
        <w:trPr>
          <w:cnfStyle w:val="000000010000"/>
        </w:trPr>
        <w:tc>
          <w:tcPr>
            <w:cnfStyle w:val="001000000000"/>
            <w:tcW w:w="738" w:type="dxa"/>
          </w:tcPr>
          <w:p w:rsidR="00CA256C" w:rsidRPr="008C558C" w:rsidRDefault="00CA256C" w:rsidP="008F2A05">
            <w:pPr>
              <w:rPr>
                <w:rFonts w:cs="Arial"/>
                <w:sz w:val="24"/>
                <w:szCs w:val="24"/>
              </w:rPr>
            </w:pPr>
            <w:r>
              <w:rPr>
                <w:rFonts w:cs="Arial"/>
                <w:sz w:val="24"/>
                <w:szCs w:val="24"/>
              </w:rPr>
              <w:t>3</w:t>
            </w:r>
          </w:p>
        </w:tc>
        <w:tc>
          <w:tcPr>
            <w:tcW w:w="720" w:type="dxa"/>
          </w:tcPr>
          <w:p w:rsidR="00CA256C" w:rsidRDefault="00CA256C" w:rsidP="008F2A05">
            <w:pPr>
              <w:cnfStyle w:val="000000010000"/>
              <w:rPr>
                <w:rFonts w:cs="Arial"/>
                <w:sz w:val="24"/>
                <w:szCs w:val="24"/>
              </w:rPr>
            </w:pPr>
            <w:r>
              <w:rPr>
                <w:rFonts w:cs="Arial"/>
                <w:sz w:val="24"/>
                <w:szCs w:val="24"/>
              </w:rPr>
              <w:t>1</w:t>
            </w:r>
          </w:p>
        </w:tc>
        <w:tc>
          <w:tcPr>
            <w:tcW w:w="2498" w:type="dxa"/>
            <w:gridSpan w:val="2"/>
          </w:tcPr>
          <w:p w:rsidR="00CA256C" w:rsidRPr="008C558C" w:rsidRDefault="00CA256C" w:rsidP="008F2A05">
            <w:pPr>
              <w:cnfStyle w:val="000000010000"/>
              <w:rPr>
                <w:rFonts w:cs="Arial"/>
                <w:sz w:val="24"/>
                <w:szCs w:val="24"/>
              </w:rPr>
            </w:pPr>
            <w:r w:rsidRPr="00240A2E">
              <w:rPr>
                <w:rFonts w:cs="Arial"/>
                <w:color w:val="000000"/>
                <w:sz w:val="24"/>
                <w:szCs w:val="24"/>
                <w:bdr w:val="none" w:sz="0" w:space="0" w:color="auto" w:frame="1"/>
              </w:rPr>
              <w:t>PIC32MX340F512H</w:t>
            </w:r>
          </w:p>
        </w:tc>
        <w:tc>
          <w:tcPr>
            <w:tcW w:w="4702" w:type="dxa"/>
            <w:gridSpan w:val="2"/>
          </w:tcPr>
          <w:p w:rsidR="00CA256C" w:rsidRDefault="00CA256C" w:rsidP="008F2A05">
            <w:pPr>
              <w:cnfStyle w:val="000000010000"/>
              <w:rPr>
                <w:rFonts w:cs="Arial"/>
                <w:sz w:val="24"/>
                <w:szCs w:val="24"/>
              </w:rPr>
            </w:pPr>
            <w:r>
              <w:rPr>
                <w:rFonts w:cs="Arial"/>
                <w:sz w:val="24"/>
                <w:szCs w:val="24"/>
              </w:rPr>
              <w:t>Microcontroller, 32bit, TQFP</w:t>
            </w:r>
          </w:p>
        </w:tc>
        <w:tc>
          <w:tcPr>
            <w:tcW w:w="990" w:type="dxa"/>
          </w:tcPr>
          <w:p w:rsidR="00CA256C" w:rsidRPr="008C558C" w:rsidRDefault="00CA256C" w:rsidP="008F2A05">
            <w:pPr>
              <w:cnfStyle w:val="000000010000"/>
              <w:rPr>
                <w:rFonts w:cs="Arial"/>
                <w:sz w:val="24"/>
                <w:szCs w:val="24"/>
              </w:rPr>
            </w:pPr>
            <w:r>
              <w:rPr>
                <w:rFonts w:cs="Arial"/>
                <w:sz w:val="24"/>
                <w:szCs w:val="24"/>
              </w:rPr>
              <w:t>IC2</w:t>
            </w:r>
          </w:p>
        </w:tc>
      </w:tr>
      <w:tr w:rsidR="00CA256C" w:rsidRPr="008C558C" w:rsidTr="008F2A05">
        <w:trPr>
          <w:cnfStyle w:val="000000100000"/>
        </w:trPr>
        <w:tc>
          <w:tcPr>
            <w:cnfStyle w:val="001000000000"/>
            <w:tcW w:w="738" w:type="dxa"/>
          </w:tcPr>
          <w:p w:rsidR="00CA256C" w:rsidRPr="008C558C" w:rsidRDefault="00CA256C" w:rsidP="008F2A05">
            <w:pPr>
              <w:rPr>
                <w:rFonts w:cs="Arial"/>
                <w:sz w:val="24"/>
                <w:szCs w:val="24"/>
              </w:rPr>
            </w:pPr>
            <w:r>
              <w:rPr>
                <w:rFonts w:cs="Arial"/>
                <w:sz w:val="24"/>
                <w:szCs w:val="24"/>
              </w:rPr>
              <w:t>4</w:t>
            </w:r>
          </w:p>
        </w:tc>
        <w:tc>
          <w:tcPr>
            <w:tcW w:w="720" w:type="dxa"/>
          </w:tcPr>
          <w:p w:rsidR="00CA256C" w:rsidRDefault="00CA256C" w:rsidP="008F2A05">
            <w:pPr>
              <w:cnfStyle w:val="000000100000"/>
              <w:rPr>
                <w:rFonts w:cs="Arial"/>
                <w:sz w:val="24"/>
                <w:szCs w:val="24"/>
              </w:rPr>
            </w:pPr>
            <w:r>
              <w:rPr>
                <w:rFonts w:cs="Arial"/>
                <w:sz w:val="24"/>
                <w:szCs w:val="24"/>
              </w:rPr>
              <w:t>1</w:t>
            </w:r>
          </w:p>
        </w:tc>
        <w:tc>
          <w:tcPr>
            <w:tcW w:w="2498" w:type="dxa"/>
            <w:gridSpan w:val="2"/>
          </w:tcPr>
          <w:p w:rsidR="00CA256C" w:rsidRDefault="00CA256C" w:rsidP="008F2A05">
            <w:pPr>
              <w:cnfStyle w:val="000000100000"/>
              <w:rPr>
                <w:rFonts w:cs="Arial"/>
                <w:sz w:val="24"/>
                <w:szCs w:val="24"/>
              </w:rPr>
            </w:pPr>
            <w:r>
              <w:rPr>
                <w:rFonts w:cs="Arial"/>
                <w:sz w:val="24"/>
                <w:szCs w:val="24"/>
              </w:rPr>
              <w:t>RN-24-DS</w:t>
            </w:r>
          </w:p>
        </w:tc>
        <w:tc>
          <w:tcPr>
            <w:tcW w:w="4702" w:type="dxa"/>
            <w:gridSpan w:val="2"/>
          </w:tcPr>
          <w:p w:rsidR="00CA256C" w:rsidRDefault="00CA256C" w:rsidP="008F2A05">
            <w:pPr>
              <w:cnfStyle w:val="000000100000"/>
              <w:rPr>
                <w:rFonts w:cs="Arial"/>
                <w:sz w:val="24"/>
                <w:szCs w:val="24"/>
              </w:rPr>
            </w:pPr>
            <w:r>
              <w:rPr>
                <w:rFonts w:cs="Arial"/>
                <w:sz w:val="24"/>
                <w:szCs w:val="24"/>
              </w:rPr>
              <w:t>Bluetooth module, RS232, through hole</w:t>
            </w:r>
          </w:p>
        </w:tc>
        <w:tc>
          <w:tcPr>
            <w:tcW w:w="990" w:type="dxa"/>
          </w:tcPr>
          <w:p w:rsidR="00CA256C" w:rsidRPr="008C558C" w:rsidRDefault="00CA256C" w:rsidP="008F2A05">
            <w:pPr>
              <w:cnfStyle w:val="000000100000"/>
              <w:rPr>
                <w:rFonts w:cs="Arial"/>
                <w:sz w:val="24"/>
                <w:szCs w:val="24"/>
              </w:rPr>
            </w:pPr>
            <w:r>
              <w:rPr>
                <w:rFonts w:cs="Arial"/>
                <w:sz w:val="24"/>
                <w:szCs w:val="24"/>
              </w:rPr>
              <w:t>MD1</w:t>
            </w:r>
          </w:p>
        </w:tc>
      </w:tr>
      <w:tr w:rsidR="00CA256C" w:rsidRPr="008C558C" w:rsidTr="008F2A05">
        <w:trPr>
          <w:cnfStyle w:val="000000010000"/>
        </w:trPr>
        <w:tc>
          <w:tcPr>
            <w:cnfStyle w:val="001000000000"/>
            <w:tcW w:w="738" w:type="dxa"/>
          </w:tcPr>
          <w:p w:rsidR="00CA256C" w:rsidRPr="008C558C" w:rsidRDefault="00CA256C" w:rsidP="008F2A05">
            <w:pPr>
              <w:rPr>
                <w:rFonts w:cs="Arial"/>
                <w:sz w:val="24"/>
                <w:szCs w:val="24"/>
              </w:rPr>
            </w:pPr>
            <w:r>
              <w:rPr>
                <w:rFonts w:cs="Arial"/>
                <w:sz w:val="24"/>
                <w:szCs w:val="24"/>
              </w:rPr>
              <w:t>5</w:t>
            </w:r>
          </w:p>
        </w:tc>
        <w:tc>
          <w:tcPr>
            <w:tcW w:w="720" w:type="dxa"/>
          </w:tcPr>
          <w:p w:rsidR="00CA256C" w:rsidRDefault="00CA256C" w:rsidP="008F2A05">
            <w:pPr>
              <w:cnfStyle w:val="000000010000"/>
              <w:rPr>
                <w:rFonts w:cs="Arial"/>
                <w:sz w:val="24"/>
                <w:szCs w:val="24"/>
              </w:rPr>
            </w:pPr>
            <w:r>
              <w:rPr>
                <w:rFonts w:cs="Arial"/>
                <w:sz w:val="24"/>
                <w:szCs w:val="24"/>
              </w:rPr>
              <w:t>1</w:t>
            </w:r>
          </w:p>
        </w:tc>
        <w:tc>
          <w:tcPr>
            <w:tcW w:w="2498" w:type="dxa"/>
            <w:gridSpan w:val="2"/>
          </w:tcPr>
          <w:p w:rsidR="00CA256C" w:rsidRDefault="00CA256C" w:rsidP="008F2A05">
            <w:pPr>
              <w:cnfStyle w:val="000000010000"/>
              <w:rPr>
                <w:rFonts w:cs="Arial"/>
                <w:sz w:val="24"/>
                <w:szCs w:val="24"/>
              </w:rPr>
            </w:pPr>
            <w:r>
              <w:rPr>
                <w:rFonts w:cs="Arial"/>
                <w:sz w:val="24"/>
                <w:szCs w:val="24"/>
              </w:rPr>
              <w:t>EZLCD-301</w:t>
            </w:r>
          </w:p>
        </w:tc>
        <w:tc>
          <w:tcPr>
            <w:tcW w:w="4702" w:type="dxa"/>
            <w:gridSpan w:val="2"/>
          </w:tcPr>
          <w:p w:rsidR="00CA256C" w:rsidRDefault="00CA256C" w:rsidP="008F2A05">
            <w:pPr>
              <w:cnfStyle w:val="000000010000"/>
              <w:rPr>
                <w:rFonts w:cs="Arial"/>
                <w:sz w:val="24"/>
                <w:szCs w:val="24"/>
              </w:rPr>
            </w:pPr>
            <w:r>
              <w:rPr>
                <w:rFonts w:cs="Arial"/>
                <w:sz w:val="24"/>
                <w:szCs w:val="24"/>
              </w:rPr>
              <w:t>LCD, color, 2.6", RS232</w:t>
            </w:r>
          </w:p>
        </w:tc>
        <w:tc>
          <w:tcPr>
            <w:tcW w:w="990" w:type="dxa"/>
          </w:tcPr>
          <w:p w:rsidR="00CA256C" w:rsidRPr="008C558C" w:rsidRDefault="00CA256C" w:rsidP="008F2A05">
            <w:pPr>
              <w:cnfStyle w:val="000000010000"/>
              <w:rPr>
                <w:rFonts w:cs="Arial"/>
                <w:sz w:val="24"/>
                <w:szCs w:val="24"/>
              </w:rPr>
            </w:pPr>
          </w:p>
        </w:tc>
      </w:tr>
      <w:tr w:rsidR="00CA256C" w:rsidRPr="008C558C" w:rsidTr="008F2A05">
        <w:trPr>
          <w:cnfStyle w:val="000000100000"/>
        </w:trPr>
        <w:tc>
          <w:tcPr>
            <w:cnfStyle w:val="001000000000"/>
            <w:tcW w:w="738" w:type="dxa"/>
          </w:tcPr>
          <w:p w:rsidR="00CA256C" w:rsidRPr="008C558C" w:rsidRDefault="00CA256C" w:rsidP="008F2A05">
            <w:pPr>
              <w:rPr>
                <w:rFonts w:cs="Arial"/>
                <w:sz w:val="24"/>
                <w:szCs w:val="24"/>
              </w:rPr>
            </w:pPr>
            <w:r>
              <w:rPr>
                <w:rFonts w:cs="Arial"/>
                <w:sz w:val="24"/>
                <w:szCs w:val="24"/>
              </w:rPr>
              <w:t>6</w:t>
            </w:r>
          </w:p>
        </w:tc>
        <w:tc>
          <w:tcPr>
            <w:tcW w:w="720" w:type="dxa"/>
          </w:tcPr>
          <w:p w:rsidR="00CA256C" w:rsidRDefault="00CA256C" w:rsidP="008F2A05">
            <w:pPr>
              <w:cnfStyle w:val="000000100000"/>
              <w:rPr>
                <w:rFonts w:cs="Arial"/>
                <w:sz w:val="24"/>
                <w:szCs w:val="24"/>
              </w:rPr>
            </w:pPr>
            <w:r>
              <w:rPr>
                <w:rFonts w:cs="Arial"/>
                <w:sz w:val="24"/>
                <w:szCs w:val="24"/>
              </w:rPr>
              <w:t>1</w:t>
            </w:r>
          </w:p>
        </w:tc>
        <w:tc>
          <w:tcPr>
            <w:tcW w:w="2498" w:type="dxa"/>
            <w:gridSpan w:val="2"/>
          </w:tcPr>
          <w:p w:rsidR="00CA256C" w:rsidRPr="008C558C" w:rsidRDefault="00CA256C" w:rsidP="008F2A05">
            <w:pPr>
              <w:cnfStyle w:val="000000100000"/>
              <w:rPr>
                <w:rFonts w:cs="Arial"/>
                <w:sz w:val="24"/>
                <w:szCs w:val="24"/>
              </w:rPr>
            </w:pPr>
            <w:r>
              <w:rPr>
                <w:rFonts w:cs="Arial"/>
                <w:sz w:val="24"/>
                <w:szCs w:val="24"/>
              </w:rPr>
              <w:t>LM1085</w:t>
            </w:r>
          </w:p>
        </w:tc>
        <w:tc>
          <w:tcPr>
            <w:tcW w:w="4702" w:type="dxa"/>
            <w:gridSpan w:val="2"/>
          </w:tcPr>
          <w:p w:rsidR="00CA256C" w:rsidRDefault="00CA256C" w:rsidP="008F2A05">
            <w:pPr>
              <w:cnfStyle w:val="000000100000"/>
              <w:rPr>
                <w:rFonts w:cs="Arial"/>
                <w:sz w:val="24"/>
                <w:szCs w:val="24"/>
              </w:rPr>
            </w:pPr>
            <w:r>
              <w:rPr>
                <w:rFonts w:cs="Arial"/>
                <w:sz w:val="24"/>
                <w:szCs w:val="24"/>
              </w:rPr>
              <w:t>Voltage regulator, 3.3V, 3A, TO-220</w:t>
            </w:r>
          </w:p>
        </w:tc>
        <w:tc>
          <w:tcPr>
            <w:tcW w:w="990" w:type="dxa"/>
          </w:tcPr>
          <w:p w:rsidR="00CA256C" w:rsidRPr="008C558C" w:rsidRDefault="00CA256C" w:rsidP="008F2A05">
            <w:pPr>
              <w:cnfStyle w:val="000000100000"/>
              <w:rPr>
                <w:rFonts w:cs="Arial"/>
                <w:sz w:val="24"/>
                <w:szCs w:val="24"/>
              </w:rPr>
            </w:pPr>
            <w:r>
              <w:rPr>
                <w:rFonts w:cs="Arial"/>
                <w:sz w:val="24"/>
                <w:szCs w:val="24"/>
              </w:rPr>
              <w:t>IC1</w:t>
            </w:r>
          </w:p>
        </w:tc>
      </w:tr>
      <w:tr w:rsidR="00CA256C" w:rsidRPr="008C558C" w:rsidTr="008F2A05">
        <w:trPr>
          <w:cnfStyle w:val="000000010000"/>
        </w:trPr>
        <w:tc>
          <w:tcPr>
            <w:cnfStyle w:val="001000000000"/>
            <w:tcW w:w="738" w:type="dxa"/>
          </w:tcPr>
          <w:p w:rsidR="00CA256C" w:rsidRPr="008C558C" w:rsidRDefault="00CA256C" w:rsidP="008F2A05">
            <w:pPr>
              <w:rPr>
                <w:rFonts w:cs="Arial"/>
                <w:sz w:val="24"/>
                <w:szCs w:val="24"/>
              </w:rPr>
            </w:pPr>
            <w:r>
              <w:rPr>
                <w:rFonts w:cs="Arial"/>
                <w:sz w:val="24"/>
                <w:szCs w:val="24"/>
              </w:rPr>
              <w:t>7</w:t>
            </w:r>
          </w:p>
        </w:tc>
        <w:tc>
          <w:tcPr>
            <w:tcW w:w="720" w:type="dxa"/>
          </w:tcPr>
          <w:p w:rsidR="00CA256C" w:rsidRDefault="00CA256C" w:rsidP="008F2A05">
            <w:pPr>
              <w:cnfStyle w:val="000000010000"/>
              <w:rPr>
                <w:rFonts w:cs="Arial"/>
                <w:sz w:val="24"/>
                <w:szCs w:val="24"/>
              </w:rPr>
            </w:pPr>
            <w:r>
              <w:rPr>
                <w:rFonts w:cs="Arial"/>
                <w:sz w:val="24"/>
                <w:szCs w:val="24"/>
              </w:rPr>
              <w:t>1</w:t>
            </w:r>
          </w:p>
        </w:tc>
        <w:tc>
          <w:tcPr>
            <w:tcW w:w="2498" w:type="dxa"/>
            <w:gridSpan w:val="2"/>
          </w:tcPr>
          <w:p w:rsidR="00CA256C" w:rsidRDefault="00CA256C" w:rsidP="008F2A05">
            <w:pPr>
              <w:cnfStyle w:val="000000010000"/>
              <w:rPr>
                <w:rFonts w:cs="Arial"/>
                <w:sz w:val="24"/>
                <w:szCs w:val="24"/>
              </w:rPr>
            </w:pPr>
            <w:r w:rsidRPr="0045609D">
              <w:rPr>
                <w:rFonts w:eastAsia="Times New Roman" w:cs="Arial"/>
                <w:bCs/>
                <w:color w:val="000000"/>
                <w:kern w:val="36"/>
                <w:sz w:val="24"/>
                <w:szCs w:val="24"/>
              </w:rPr>
              <w:t>BY500-600-E3/54</w:t>
            </w:r>
          </w:p>
        </w:tc>
        <w:tc>
          <w:tcPr>
            <w:tcW w:w="4702" w:type="dxa"/>
            <w:gridSpan w:val="2"/>
          </w:tcPr>
          <w:p w:rsidR="00CA256C" w:rsidRDefault="00CA256C" w:rsidP="008F2A05">
            <w:pPr>
              <w:cnfStyle w:val="000000010000"/>
              <w:rPr>
                <w:rFonts w:cs="Arial"/>
                <w:sz w:val="24"/>
                <w:szCs w:val="24"/>
              </w:rPr>
            </w:pPr>
            <w:r>
              <w:rPr>
                <w:rFonts w:cs="Arial"/>
                <w:sz w:val="24"/>
                <w:szCs w:val="24"/>
              </w:rPr>
              <w:t>Diode, standard, 5A, through hole</w:t>
            </w:r>
          </w:p>
        </w:tc>
        <w:tc>
          <w:tcPr>
            <w:tcW w:w="990" w:type="dxa"/>
          </w:tcPr>
          <w:p w:rsidR="00CA256C" w:rsidRPr="008C558C" w:rsidRDefault="00CA256C" w:rsidP="008F2A05">
            <w:pPr>
              <w:cnfStyle w:val="000000010000"/>
              <w:rPr>
                <w:rFonts w:cs="Arial"/>
                <w:sz w:val="24"/>
                <w:szCs w:val="24"/>
              </w:rPr>
            </w:pPr>
            <w:r>
              <w:rPr>
                <w:rFonts w:cs="Arial"/>
                <w:sz w:val="24"/>
                <w:szCs w:val="24"/>
              </w:rPr>
              <w:t>CR1</w:t>
            </w:r>
          </w:p>
        </w:tc>
      </w:tr>
      <w:tr w:rsidR="00CA256C" w:rsidRPr="008C558C" w:rsidTr="008F2A05">
        <w:trPr>
          <w:cnfStyle w:val="000000100000"/>
        </w:trPr>
        <w:tc>
          <w:tcPr>
            <w:cnfStyle w:val="001000000000"/>
            <w:tcW w:w="738" w:type="dxa"/>
          </w:tcPr>
          <w:p w:rsidR="00CA256C" w:rsidRPr="008C558C" w:rsidRDefault="00CA256C" w:rsidP="008F2A05">
            <w:pPr>
              <w:rPr>
                <w:rFonts w:cs="Arial"/>
                <w:sz w:val="24"/>
                <w:szCs w:val="24"/>
              </w:rPr>
            </w:pPr>
            <w:r>
              <w:rPr>
                <w:rFonts w:cs="Arial"/>
                <w:sz w:val="24"/>
                <w:szCs w:val="24"/>
              </w:rPr>
              <w:t>8</w:t>
            </w:r>
          </w:p>
        </w:tc>
        <w:tc>
          <w:tcPr>
            <w:tcW w:w="720" w:type="dxa"/>
          </w:tcPr>
          <w:p w:rsidR="00CA256C" w:rsidRDefault="00CA256C" w:rsidP="008F2A05">
            <w:pPr>
              <w:cnfStyle w:val="000000100000"/>
              <w:rPr>
                <w:rFonts w:cs="Arial"/>
                <w:sz w:val="24"/>
                <w:szCs w:val="24"/>
              </w:rPr>
            </w:pPr>
            <w:r>
              <w:rPr>
                <w:rFonts w:cs="Arial"/>
                <w:sz w:val="24"/>
                <w:szCs w:val="24"/>
              </w:rPr>
              <w:t>4</w:t>
            </w:r>
          </w:p>
        </w:tc>
        <w:tc>
          <w:tcPr>
            <w:tcW w:w="2498" w:type="dxa"/>
            <w:gridSpan w:val="2"/>
          </w:tcPr>
          <w:p w:rsidR="00CA256C" w:rsidRPr="008C558C" w:rsidRDefault="00CA256C" w:rsidP="008F2A05">
            <w:pPr>
              <w:cnfStyle w:val="000000100000"/>
              <w:rPr>
                <w:rFonts w:cs="Arial"/>
                <w:sz w:val="24"/>
                <w:szCs w:val="24"/>
              </w:rPr>
            </w:pPr>
            <w:r>
              <w:rPr>
                <w:rFonts w:cs="Arial"/>
                <w:sz w:val="24"/>
                <w:szCs w:val="24"/>
              </w:rPr>
              <w:t>TSOP32338</w:t>
            </w:r>
          </w:p>
        </w:tc>
        <w:tc>
          <w:tcPr>
            <w:tcW w:w="4702" w:type="dxa"/>
            <w:gridSpan w:val="2"/>
          </w:tcPr>
          <w:p w:rsidR="00CA256C" w:rsidRDefault="00CA256C" w:rsidP="008F2A05">
            <w:pPr>
              <w:cnfStyle w:val="000000100000"/>
              <w:rPr>
                <w:rFonts w:cs="Arial"/>
                <w:sz w:val="24"/>
                <w:szCs w:val="24"/>
              </w:rPr>
            </w:pPr>
            <w:r>
              <w:rPr>
                <w:rFonts w:cs="Arial"/>
                <w:sz w:val="24"/>
                <w:szCs w:val="24"/>
              </w:rPr>
              <w:t>IR receiver, 38kHz, 950nm, noise immune</w:t>
            </w:r>
          </w:p>
        </w:tc>
        <w:tc>
          <w:tcPr>
            <w:tcW w:w="990" w:type="dxa"/>
          </w:tcPr>
          <w:p w:rsidR="00CA256C" w:rsidRPr="008C558C" w:rsidRDefault="00CA256C" w:rsidP="008F2A05">
            <w:pPr>
              <w:cnfStyle w:val="000000100000"/>
              <w:rPr>
                <w:rFonts w:cs="Arial"/>
                <w:sz w:val="24"/>
                <w:szCs w:val="24"/>
              </w:rPr>
            </w:pPr>
            <w:r>
              <w:rPr>
                <w:rFonts w:cs="Arial"/>
                <w:sz w:val="24"/>
                <w:szCs w:val="24"/>
              </w:rPr>
              <w:t>IC3-6</w:t>
            </w:r>
          </w:p>
        </w:tc>
      </w:tr>
      <w:tr w:rsidR="00CA256C" w:rsidRPr="008C558C" w:rsidTr="008F2A05">
        <w:trPr>
          <w:cnfStyle w:val="000000010000"/>
        </w:trPr>
        <w:tc>
          <w:tcPr>
            <w:cnfStyle w:val="001000000000"/>
            <w:tcW w:w="738" w:type="dxa"/>
          </w:tcPr>
          <w:p w:rsidR="00CA256C" w:rsidRPr="008C558C" w:rsidRDefault="00CA256C" w:rsidP="008F2A05">
            <w:pPr>
              <w:rPr>
                <w:rFonts w:cs="Arial"/>
                <w:sz w:val="24"/>
                <w:szCs w:val="24"/>
              </w:rPr>
            </w:pPr>
            <w:r>
              <w:rPr>
                <w:rFonts w:cs="Arial"/>
                <w:sz w:val="24"/>
                <w:szCs w:val="24"/>
              </w:rPr>
              <w:t>9</w:t>
            </w:r>
          </w:p>
        </w:tc>
        <w:tc>
          <w:tcPr>
            <w:tcW w:w="720" w:type="dxa"/>
          </w:tcPr>
          <w:p w:rsidR="00CA256C" w:rsidRDefault="00CA256C" w:rsidP="008F2A05">
            <w:pPr>
              <w:cnfStyle w:val="000000010000"/>
              <w:rPr>
                <w:rFonts w:cs="Arial"/>
                <w:sz w:val="24"/>
                <w:szCs w:val="24"/>
              </w:rPr>
            </w:pPr>
            <w:r>
              <w:rPr>
                <w:rFonts w:cs="Arial"/>
                <w:sz w:val="24"/>
                <w:szCs w:val="24"/>
              </w:rPr>
              <w:t>4</w:t>
            </w:r>
          </w:p>
        </w:tc>
        <w:tc>
          <w:tcPr>
            <w:tcW w:w="2498" w:type="dxa"/>
            <w:gridSpan w:val="2"/>
          </w:tcPr>
          <w:p w:rsidR="00CA256C" w:rsidRPr="008C558C" w:rsidRDefault="00CA256C" w:rsidP="008F2A05">
            <w:pPr>
              <w:cnfStyle w:val="000000010000"/>
              <w:rPr>
                <w:rFonts w:cs="Arial"/>
                <w:sz w:val="24"/>
                <w:szCs w:val="24"/>
              </w:rPr>
            </w:pPr>
            <w:r>
              <w:rPr>
                <w:rFonts w:cs="Arial"/>
                <w:sz w:val="24"/>
                <w:szCs w:val="24"/>
              </w:rPr>
              <w:t>TEFD4300F</w:t>
            </w:r>
          </w:p>
        </w:tc>
        <w:tc>
          <w:tcPr>
            <w:tcW w:w="4702" w:type="dxa"/>
            <w:gridSpan w:val="2"/>
          </w:tcPr>
          <w:p w:rsidR="00CA256C" w:rsidRDefault="00CA256C" w:rsidP="008F2A05">
            <w:pPr>
              <w:cnfStyle w:val="000000010000"/>
              <w:rPr>
                <w:rFonts w:cs="Arial"/>
                <w:sz w:val="24"/>
                <w:szCs w:val="24"/>
              </w:rPr>
            </w:pPr>
            <w:r>
              <w:rPr>
                <w:rFonts w:cs="Arial"/>
                <w:sz w:val="24"/>
                <w:szCs w:val="24"/>
              </w:rPr>
              <w:t>Photodiode, 950nm, through hole</w:t>
            </w:r>
          </w:p>
        </w:tc>
        <w:tc>
          <w:tcPr>
            <w:tcW w:w="990" w:type="dxa"/>
          </w:tcPr>
          <w:p w:rsidR="00CA256C" w:rsidRPr="008C558C" w:rsidRDefault="00CA256C" w:rsidP="008F2A05">
            <w:pPr>
              <w:cnfStyle w:val="000000010000"/>
              <w:rPr>
                <w:rFonts w:cs="Arial"/>
                <w:sz w:val="24"/>
                <w:szCs w:val="24"/>
              </w:rPr>
            </w:pPr>
            <w:r>
              <w:rPr>
                <w:rFonts w:cs="Arial"/>
                <w:sz w:val="24"/>
                <w:szCs w:val="24"/>
              </w:rPr>
              <w:t>CR2-5</w:t>
            </w:r>
          </w:p>
        </w:tc>
      </w:tr>
      <w:tr w:rsidR="00CA256C" w:rsidRPr="008C558C" w:rsidTr="008F2A05">
        <w:trPr>
          <w:cnfStyle w:val="000000100000"/>
        </w:trPr>
        <w:tc>
          <w:tcPr>
            <w:cnfStyle w:val="001000000000"/>
            <w:tcW w:w="738" w:type="dxa"/>
          </w:tcPr>
          <w:p w:rsidR="00CA256C" w:rsidRDefault="00CA256C" w:rsidP="008F2A05">
            <w:pPr>
              <w:rPr>
                <w:rFonts w:cs="Arial"/>
                <w:sz w:val="24"/>
                <w:szCs w:val="24"/>
              </w:rPr>
            </w:pPr>
            <w:r>
              <w:rPr>
                <w:rFonts w:cs="Arial"/>
                <w:sz w:val="24"/>
                <w:szCs w:val="24"/>
              </w:rPr>
              <w:t>10</w:t>
            </w:r>
          </w:p>
        </w:tc>
        <w:tc>
          <w:tcPr>
            <w:tcW w:w="720" w:type="dxa"/>
          </w:tcPr>
          <w:p w:rsidR="00CA256C" w:rsidRDefault="00CA256C" w:rsidP="008F2A05">
            <w:pPr>
              <w:cnfStyle w:val="000000100000"/>
              <w:rPr>
                <w:rFonts w:cs="Arial"/>
                <w:sz w:val="24"/>
                <w:szCs w:val="24"/>
              </w:rPr>
            </w:pPr>
            <w:r>
              <w:rPr>
                <w:rFonts w:cs="Arial"/>
                <w:sz w:val="24"/>
                <w:szCs w:val="24"/>
              </w:rPr>
              <w:t>2</w:t>
            </w:r>
          </w:p>
        </w:tc>
        <w:tc>
          <w:tcPr>
            <w:tcW w:w="2498" w:type="dxa"/>
            <w:gridSpan w:val="2"/>
          </w:tcPr>
          <w:p w:rsidR="00CA256C" w:rsidRDefault="00CA256C" w:rsidP="008F2A05">
            <w:pPr>
              <w:cnfStyle w:val="000000100000"/>
              <w:rPr>
                <w:rFonts w:ascii="TimesNewRomanPSMT" w:hAnsi="TimesNewRomanPSMT" w:cs="TimesNewRomanPSMT"/>
                <w:sz w:val="24"/>
                <w:szCs w:val="24"/>
              </w:rPr>
            </w:pPr>
            <w:r>
              <w:rPr>
                <w:rFonts w:ascii="TimesNewRomanPSMT" w:hAnsi="TimesNewRomanPSMT" w:cs="TimesNewRomanPSMT"/>
                <w:sz w:val="24"/>
                <w:szCs w:val="24"/>
              </w:rPr>
              <w:t>PS1024ALBLK</w:t>
            </w:r>
          </w:p>
        </w:tc>
        <w:tc>
          <w:tcPr>
            <w:tcW w:w="4702" w:type="dxa"/>
            <w:gridSpan w:val="2"/>
          </w:tcPr>
          <w:p w:rsidR="00CA256C" w:rsidRDefault="00CA256C" w:rsidP="008F2A05">
            <w:pPr>
              <w:cnfStyle w:val="000000100000"/>
              <w:rPr>
                <w:rFonts w:cs="Arial"/>
                <w:sz w:val="24"/>
                <w:szCs w:val="24"/>
              </w:rPr>
            </w:pPr>
            <w:r>
              <w:rPr>
                <w:rFonts w:cs="Arial"/>
                <w:sz w:val="24"/>
                <w:szCs w:val="24"/>
              </w:rPr>
              <w:t>Switch, panel mount, spst</w:t>
            </w:r>
          </w:p>
        </w:tc>
        <w:tc>
          <w:tcPr>
            <w:tcW w:w="990" w:type="dxa"/>
          </w:tcPr>
          <w:p w:rsidR="00CA256C" w:rsidRDefault="00CA256C" w:rsidP="008F2A05">
            <w:pPr>
              <w:cnfStyle w:val="000000100000"/>
              <w:rPr>
                <w:rFonts w:cs="Arial"/>
                <w:sz w:val="24"/>
                <w:szCs w:val="24"/>
              </w:rPr>
            </w:pPr>
            <w:r>
              <w:rPr>
                <w:rFonts w:cs="Arial"/>
                <w:sz w:val="24"/>
                <w:szCs w:val="24"/>
              </w:rPr>
              <w:t>S1, S2</w:t>
            </w:r>
          </w:p>
        </w:tc>
      </w:tr>
      <w:tr w:rsidR="00CA256C" w:rsidRPr="008C558C" w:rsidTr="008F2A05">
        <w:trPr>
          <w:cnfStyle w:val="000000010000"/>
        </w:trPr>
        <w:tc>
          <w:tcPr>
            <w:cnfStyle w:val="001000000000"/>
            <w:tcW w:w="738" w:type="dxa"/>
          </w:tcPr>
          <w:p w:rsidR="00CA256C" w:rsidRDefault="00CA256C" w:rsidP="008F2A05">
            <w:pPr>
              <w:rPr>
                <w:rFonts w:cs="Arial"/>
                <w:sz w:val="24"/>
                <w:szCs w:val="24"/>
              </w:rPr>
            </w:pPr>
            <w:r>
              <w:rPr>
                <w:rFonts w:cs="Arial"/>
                <w:sz w:val="24"/>
                <w:szCs w:val="24"/>
              </w:rPr>
              <w:t>11</w:t>
            </w:r>
          </w:p>
        </w:tc>
        <w:tc>
          <w:tcPr>
            <w:tcW w:w="720" w:type="dxa"/>
          </w:tcPr>
          <w:p w:rsidR="00CA256C" w:rsidRDefault="00CA256C" w:rsidP="008F2A05">
            <w:pPr>
              <w:cnfStyle w:val="000000010000"/>
              <w:rPr>
                <w:rFonts w:cs="Arial"/>
                <w:sz w:val="24"/>
                <w:szCs w:val="24"/>
              </w:rPr>
            </w:pPr>
            <w:r>
              <w:rPr>
                <w:rFonts w:cs="Arial"/>
                <w:sz w:val="24"/>
                <w:szCs w:val="24"/>
              </w:rPr>
              <w:t>1</w:t>
            </w:r>
          </w:p>
        </w:tc>
        <w:tc>
          <w:tcPr>
            <w:tcW w:w="2498" w:type="dxa"/>
            <w:gridSpan w:val="2"/>
          </w:tcPr>
          <w:p w:rsidR="00CA256C" w:rsidRDefault="00CA256C" w:rsidP="008F2A05">
            <w:pPr>
              <w:cnfStyle w:val="000000010000"/>
              <w:rPr>
                <w:rFonts w:ascii="TimesNewRomanPSMT" w:hAnsi="TimesNewRomanPSMT" w:cs="TimesNewRomanPSMT"/>
                <w:sz w:val="24"/>
                <w:szCs w:val="24"/>
              </w:rPr>
            </w:pPr>
            <w:r>
              <w:rPr>
                <w:rFonts w:ascii="TimesNewRomanPSMT" w:hAnsi="TimesNewRomanPSMT" w:cs="TimesNewRomanPSMT"/>
                <w:sz w:val="24"/>
                <w:szCs w:val="24"/>
              </w:rPr>
              <w:t>68002-406HLF</w:t>
            </w:r>
          </w:p>
        </w:tc>
        <w:tc>
          <w:tcPr>
            <w:tcW w:w="4702" w:type="dxa"/>
            <w:gridSpan w:val="2"/>
          </w:tcPr>
          <w:p w:rsidR="00CA256C" w:rsidRDefault="00CA256C" w:rsidP="008F2A05">
            <w:pPr>
              <w:cnfStyle w:val="000000010000"/>
              <w:rPr>
                <w:rFonts w:cs="Arial"/>
                <w:sz w:val="24"/>
                <w:szCs w:val="24"/>
              </w:rPr>
            </w:pPr>
            <w:r>
              <w:rPr>
                <w:rFonts w:cs="Arial"/>
                <w:sz w:val="24"/>
                <w:szCs w:val="24"/>
              </w:rPr>
              <w:t>Connector, header, 6pos, through hole</w:t>
            </w:r>
          </w:p>
        </w:tc>
        <w:tc>
          <w:tcPr>
            <w:tcW w:w="990" w:type="dxa"/>
          </w:tcPr>
          <w:p w:rsidR="00CA256C" w:rsidRDefault="00CA256C" w:rsidP="008F2A05">
            <w:pPr>
              <w:cnfStyle w:val="000000010000"/>
              <w:rPr>
                <w:rFonts w:cs="Arial"/>
                <w:sz w:val="24"/>
                <w:szCs w:val="24"/>
              </w:rPr>
            </w:pPr>
            <w:r>
              <w:rPr>
                <w:rFonts w:cs="Arial"/>
                <w:sz w:val="24"/>
                <w:szCs w:val="24"/>
              </w:rPr>
              <w:t>J1</w:t>
            </w:r>
          </w:p>
        </w:tc>
      </w:tr>
      <w:tr w:rsidR="00CA256C" w:rsidRPr="008C558C" w:rsidTr="008F2A05">
        <w:trPr>
          <w:cnfStyle w:val="000000100000"/>
        </w:trPr>
        <w:tc>
          <w:tcPr>
            <w:cnfStyle w:val="001000000000"/>
            <w:tcW w:w="738" w:type="dxa"/>
          </w:tcPr>
          <w:p w:rsidR="00CA256C" w:rsidRDefault="00CA256C" w:rsidP="008F2A05">
            <w:pPr>
              <w:rPr>
                <w:rFonts w:cs="Arial"/>
                <w:sz w:val="24"/>
                <w:szCs w:val="24"/>
              </w:rPr>
            </w:pPr>
            <w:r>
              <w:rPr>
                <w:rFonts w:cs="Arial"/>
                <w:sz w:val="24"/>
                <w:szCs w:val="24"/>
              </w:rPr>
              <w:t>12</w:t>
            </w:r>
          </w:p>
        </w:tc>
        <w:tc>
          <w:tcPr>
            <w:tcW w:w="720" w:type="dxa"/>
          </w:tcPr>
          <w:p w:rsidR="00CA256C" w:rsidRDefault="00CA256C" w:rsidP="008F2A05">
            <w:pPr>
              <w:cnfStyle w:val="000000100000"/>
              <w:rPr>
                <w:rFonts w:cs="Arial"/>
                <w:sz w:val="24"/>
                <w:szCs w:val="24"/>
              </w:rPr>
            </w:pPr>
            <w:r>
              <w:rPr>
                <w:rFonts w:cs="Arial"/>
                <w:sz w:val="24"/>
                <w:szCs w:val="24"/>
              </w:rPr>
              <w:t>1</w:t>
            </w:r>
          </w:p>
        </w:tc>
        <w:tc>
          <w:tcPr>
            <w:tcW w:w="2498" w:type="dxa"/>
            <w:gridSpan w:val="2"/>
          </w:tcPr>
          <w:p w:rsidR="00CA256C" w:rsidRPr="008C558C" w:rsidRDefault="00CA256C" w:rsidP="008F2A05">
            <w:pPr>
              <w:cnfStyle w:val="000000100000"/>
              <w:rPr>
                <w:rFonts w:cs="Arial"/>
                <w:sz w:val="24"/>
                <w:szCs w:val="24"/>
              </w:rPr>
            </w:pPr>
            <w:r>
              <w:rPr>
                <w:rFonts w:ascii="TimesNewRomanPSMT" w:hAnsi="TimesNewRomanPSMT" w:cs="TimesNewRomanPSMT"/>
                <w:sz w:val="24"/>
                <w:szCs w:val="24"/>
              </w:rPr>
              <w:t>DF11-16DS-2C</w:t>
            </w:r>
          </w:p>
        </w:tc>
        <w:tc>
          <w:tcPr>
            <w:tcW w:w="4702" w:type="dxa"/>
            <w:gridSpan w:val="2"/>
          </w:tcPr>
          <w:p w:rsidR="00CA256C" w:rsidRDefault="00CA256C" w:rsidP="008F2A05">
            <w:pPr>
              <w:cnfStyle w:val="000000100000"/>
              <w:rPr>
                <w:rFonts w:cs="Arial"/>
                <w:sz w:val="24"/>
                <w:szCs w:val="24"/>
              </w:rPr>
            </w:pPr>
            <w:r>
              <w:rPr>
                <w:rFonts w:cs="Arial"/>
                <w:sz w:val="24"/>
                <w:szCs w:val="24"/>
              </w:rPr>
              <w:t>Connector, female, 16pos, LCD</w:t>
            </w:r>
          </w:p>
        </w:tc>
        <w:tc>
          <w:tcPr>
            <w:tcW w:w="990" w:type="dxa"/>
          </w:tcPr>
          <w:p w:rsidR="00CA256C" w:rsidRPr="008C558C" w:rsidRDefault="00CA256C" w:rsidP="008F2A05">
            <w:pPr>
              <w:cnfStyle w:val="000000100000"/>
              <w:rPr>
                <w:rFonts w:cs="Arial"/>
                <w:sz w:val="24"/>
                <w:szCs w:val="24"/>
              </w:rPr>
            </w:pPr>
            <w:r>
              <w:rPr>
                <w:rFonts w:cs="Arial"/>
                <w:sz w:val="24"/>
                <w:szCs w:val="24"/>
              </w:rPr>
              <w:t>J2</w:t>
            </w:r>
          </w:p>
        </w:tc>
      </w:tr>
      <w:tr w:rsidR="00CA256C" w:rsidRPr="008C558C" w:rsidTr="008F2A05">
        <w:trPr>
          <w:cnfStyle w:val="000000010000"/>
        </w:trPr>
        <w:tc>
          <w:tcPr>
            <w:cnfStyle w:val="001000000000"/>
            <w:tcW w:w="738" w:type="dxa"/>
          </w:tcPr>
          <w:p w:rsidR="00CA256C" w:rsidRPr="008C558C" w:rsidRDefault="00CA256C" w:rsidP="008F2A05">
            <w:pPr>
              <w:rPr>
                <w:rFonts w:cs="Arial"/>
                <w:sz w:val="24"/>
                <w:szCs w:val="24"/>
              </w:rPr>
            </w:pPr>
            <w:r>
              <w:rPr>
                <w:rFonts w:cs="Arial"/>
                <w:sz w:val="24"/>
                <w:szCs w:val="24"/>
              </w:rPr>
              <w:t>13</w:t>
            </w:r>
          </w:p>
        </w:tc>
        <w:tc>
          <w:tcPr>
            <w:tcW w:w="720" w:type="dxa"/>
          </w:tcPr>
          <w:p w:rsidR="00CA256C" w:rsidRDefault="00CA256C" w:rsidP="008F2A05">
            <w:pPr>
              <w:cnfStyle w:val="000000010000"/>
              <w:rPr>
                <w:rFonts w:cs="Arial"/>
                <w:sz w:val="24"/>
                <w:szCs w:val="24"/>
              </w:rPr>
            </w:pPr>
            <w:r>
              <w:rPr>
                <w:rFonts w:cs="Arial"/>
                <w:sz w:val="24"/>
                <w:szCs w:val="24"/>
              </w:rPr>
              <w:t>1</w:t>
            </w:r>
          </w:p>
        </w:tc>
        <w:tc>
          <w:tcPr>
            <w:tcW w:w="2498" w:type="dxa"/>
            <w:gridSpan w:val="2"/>
          </w:tcPr>
          <w:p w:rsidR="00CA256C" w:rsidRPr="008C558C" w:rsidRDefault="00CA256C" w:rsidP="008F2A05">
            <w:pPr>
              <w:cnfStyle w:val="000000010000"/>
              <w:rPr>
                <w:rFonts w:cs="Arial"/>
                <w:sz w:val="24"/>
                <w:szCs w:val="24"/>
              </w:rPr>
            </w:pPr>
            <w:r>
              <w:rPr>
                <w:rFonts w:cs="Arial"/>
                <w:sz w:val="24"/>
                <w:szCs w:val="24"/>
              </w:rPr>
              <w:t>25PK100MEFC5X11</w:t>
            </w:r>
          </w:p>
        </w:tc>
        <w:tc>
          <w:tcPr>
            <w:tcW w:w="4702" w:type="dxa"/>
            <w:gridSpan w:val="2"/>
          </w:tcPr>
          <w:p w:rsidR="00CA256C" w:rsidRDefault="00CA256C" w:rsidP="008F2A05">
            <w:pPr>
              <w:cnfStyle w:val="000000010000"/>
              <w:rPr>
                <w:rFonts w:cs="Arial"/>
                <w:sz w:val="24"/>
                <w:szCs w:val="24"/>
              </w:rPr>
            </w:pPr>
            <w:r>
              <w:rPr>
                <w:rFonts w:cs="Arial"/>
                <w:sz w:val="24"/>
                <w:szCs w:val="24"/>
              </w:rPr>
              <w:t>Capacitor, 100µF, 25V, electrolytic, automotive</w:t>
            </w:r>
          </w:p>
        </w:tc>
        <w:tc>
          <w:tcPr>
            <w:tcW w:w="990" w:type="dxa"/>
          </w:tcPr>
          <w:p w:rsidR="00CA256C" w:rsidRPr="008C558C" w:rsidRDefault="00CA256C" w:rsidP="008F2A05">
            <w:pPr>
              <w:cnfStyle w:val="000000010000"/>
              <w:rPr>
                <w:rFonts w:cs="Arial"/>
                <w:sz w:val="24"/>
                <w:szCs w:val="24"/>
              </w:rPr>
            </w:pPr>
            <w:r>
              <w:rPr>
                <w:rFonts w:cs="Arial"/>
                <w:sz w:val="24"/>
                <w:szCs w:val="24"/>
              </w:rPr>
              <w:t>C1</w:t>
            </w:r>
          </w:p>
        </w:tc>
      </w:tr>
      <w:tr w:rsidR="00CA256C" w:rsidRPr="008C558C" w:rsidTr="008F2A05">
        <w:trPr>
          <w:cnfStyle w:val="000000100000"/>
        </w:trPr>
        <w:tc>
          <w:tcPr>
            <w:cnfStyle w:val="001000000000"/>
            <w:tcW w:w="738" w:type="dxa"/>
          </w:tcPr>
          <w:p w:rsidR="00CA256C" w:rsidRPr="008C558C" w:rsidRDefault="00CA256C" w:rsidP="008F2A05">
            <w:pPr>
              <w:rPr>
                <w:rFonts w:cs="Arial"/>
                <w:sz w:val="24"/>
                <w:szCs w:val="24"/>
              </w:rPr>
            </w:pPr>
            <w:r>
              <w:rPr>
                <w:rFonts w:cs="Arial"/>
                <w:sz w:val="24"/>
                <w:szCs w:val="24"/>
              </w:rPr>
              <w:t>14</w:t>
            </w:r>
          </w:p>
        </w:tc>
        <w:tc>
          <w:tcPr>
            <w:tcW w:w="720" w:type="dxa"/>
          </w:tcPr>
          <w:p w:rsidR="00CA256C" w:rsidRPr="008C558C" w:rsidRDefault="00CA256C" w:rsidP="008F2A05">
            <w:pPr>
              <w:cnfStyle w:val="000000100000"/>
              <w:rPr>
                <w:rFonts w:cs="Arial"/>
                <w:sz w:val="24"/>
                <w:szCs w:val="24"/>
              </w:rPr>
            </w:pPr>
            <w:r>
              <w:rPr>
                <w:rFonts w:cs="Arial"/>
                <w:sz w:val="24"/>
                <w:szCs w:val="24"/>
              </w:rPr>
              <w:t>1</w:t>
            </w:r>
          </w:p>
        </w:tc>
        <w:tc>
          <w:tcPr>
            <w:tcW w:w="2498" w:type="dxa"/>
            <w:gridSpan w:val="2"/>
          </w:tcPr>
          <w:p w:rsidR="00CA256C" w:rsidRPr="008C558C" w:rsidRDefault="00CA256C" w:rsidP="008F2A05">
            <w:pPr>
              <w:cnfStyle w:val="000000100000"/>
              <w:rPr>
                <w:rFonts w:cs="Arial"/>
                <w:sz w:val="24"/>
                <w:szCs w:val="24"/>
              </w:rPr>
            </w:pPr>
            <w:r>
              <w:rPr>
                <w:rFonts w:cs="Arial"/>
                <w:sz w:val="24"/>
                <w:szCs w:val="24"/>
              </w:rPr>
              <w:t>FK26Y5V1C106Z</w:t>
            </w:r>
          </w:p>
        </w:tc>
        <w:tc>
          <w:tcPr>
            <w:tcW w:w="4702" w:type="dxa"/>
            <w:gridSpan w:val="2"/>
          </w:tcPr>
          <w:p w:rsidR="00CA256C" w:rsidRPr="008C558C" w:rsidRDefault="00CA256C" w:rsidP="008F2A05">
            <w:pPr>
              <w:cnfStyle w:val="000000100000"/>
              <w:rPr>
                <w:rFonts w:cs="Arial"/>
                <w:sz w:val="24"/>
                <w:szCs w:val="24"/>
              </w:rPr>
            </w:pPr>
            <w:r>
              <w:rPr>
                <w:rFonts w:cs="Arial"/>
                <w:sz w:val="24"/>
                <w:szCs w:val="24"/>
              </w:rPr>
              <w:t>Capacitor, 10µF, 25V, ceramic, through hole</w:t>
            </w:r>
          </w:p>
        </w:tc>
        <w:tc>
          <w:tcPr>
            <w:tcW w:w="990" w:type="dxa"/>
          </w:tcPr>
          <w:p w:rsidR="00CA256C" w:rsidRPr="008C558C" w:rsidRDefault="00CA256C" w:rsidP="008F2A05">
            <w:pPr>
              <w:cnfStyle w:val="000000100000"/>
              <w:rPr>
                <w:rFonts w:cs="Arial"/>
                <w:sz w:val="24"/>
                <w:szCs w:val="24"/>
              </w:rPr>
            </w:pPr>
            <w:r>
              <w:rPr>
                <w:rFonts w:cs="Arial"/>
                <w:sz w:val="24"/>
                <w:szCs w:val="24"/>
              </w:rPr>
              <w:t>C2</w:t>
            </w:r>
          </w:p>
        </w:tc>
      </w:tr>
      <w:tr w:rsidR="00CA256C" w:rsidRPr="008C558C" w:rsidTr="008F2A05">
        <w:trPr>
          <w:cnfStyle w:val="000000010000"/>
          <w:trHeight w:val="592"/>
        </w:trPr>
        <w:tc>
          <w:tcPr>
            <w:cnfStyle w:val="001000000000"/>
            <w:tcW w:w="738" w:type="dxa"/>
          </w:tcPr>
          <w:p w:rsidR="00CA256C" w:rsidRPr="008C558C" w:rsidRDefault="00CA256C" w:rsidP="008F2A05">
            <w:pPr>
              <w:rPr>
                <w:rFonts w:cs="Arial"/>
                <w:sz w:val="24"/>
                <w:szCs w:val="24"/>
              </w:rPr>
            </w:pPr>
            <w:r>
              <w:rPr>
                <w:rFonts w:cs="Arial"/>
                <w:sz w:val="24"/>
                <w:szCs w:val="24"/>
              </w:rPr>
              <w:t>15</w:t>
            </w:r>
          </w:p>
        </w:tc>
        <w:tc>
          <w:tcPr>
            <w:tcW w:w="720" w:type="dxa"/>
          </w:tcPr>
          <w:p w:rsidR="00CA256C" w:rsidRPr="008C558C" w:rsidRDefault="00CA256C" w:rsidP="008F2A05">
            <w:pPr>
              <w:cnfStyle w:val="000000010000"/>
              <w:rPr>
                <w:rFonts w:cs="Arial"/>
                <w:sz w:val="24"/>
                <w:szCs w:val="24"/>
              </w:rPr>
            </w:pPr>
            <w:r>
              <w:rPr>
                <w:rFonts w:cs="Arial"/>
                <w:sz w:val="24"/>
                <w:szCs w:val="24"/>
              </w:rPr>
              <w:t>1</w:t>
            </w:r>
          </w:p>
        </w:tc>
        <w:tc>
          <w:tcPr>
            <w:tcW w:w="2498" w:type="dxa"/>
            <w:gridSpan w:val="2"/>
          </w:tcPr>
          <w:p w:rsidR="00CA256C" w:rsidRPr="008C558C" w:rsidRDefault="00CA256C" w:rsidP="008F2A05">
            <w:pPr>
              <w:cnfStyle w:val="000000010000"/>
              <w:rPr>
                <w:rFonts w:cs="Arial"/>
                <w:sz w:val="24"/>
                <w:szCs w:val="24"/>
              </w:rPr>
            </w:pPr>
            <w:r>
              <w:rPr>
                <w:rFonts w:cs="Arial"/>
                <w:sz w:val="24"/>
                <w:szCs w:val="24"/>
              </w:rPr>
              <w:t>173D106X9010VW3</w:t>
            </w:r>
          </w:p>
        </w:tc>
        <w:tc>
          <w:tcPr>
            <w:tcW w:w="4702" w:type="dxa"/>
            <w:gridSpan w:val="2"/>
          </w:tcPr>
          <w:p w:rsidR="00CA256C" w:rsidRPr="008C558C" w:rsidRDefault="00CA256C" w:rsidP="008F2A05">
            <w:pPr>
              <w:cnfStyle w:val="000000010000"/>
              <w:rPr>
                <w:rFonts w:cs="Arial"/>
                <w:sz w:val="24"/>
                <w:szCs w:val="24"/>
              </w:rPr>
            </w:pPr>
            <w:r>
              <w:rPr>
                <w:rFonts w:cs="Arial"/>
                <w:sz w:val="24"/>
                <w:szCs w:val="24"/>
              </w:rPr>
              <w:t>Capacitor, 10µF, 10V, tantalum, through hole</w:t>
            </w:r>
          </w:p>
        </w:tc>
        <w:tc>
          <w:tcPr>
            <w:tcW w:w="990" w:type="dxa"/>
          </w:tcPr>
          <w:p w:rsidR="00CA256C" w:rsidRPr="008C558C" w:rsidRDefault="00CA256C" w:rsidP="008F2A05">
            <w:pPr>
              <w:cnfStyle w:val="000000010000"/>
              <w:rPr>
                <w:rFonts w:cs="Arial"/>
                <w:sz w:val="24"/>
                <w:szCs w:val="24"/>
              </w:rPr>
            </w:pPr>
            <w:r>
              <w:rPr>
                <w:rFonts w:cs="Arial"/>
                <w:sz w:val="24"/>
                <w:szCs w:val="24"/>
              </w:rPr>
              <w:t>C3</w:t>
            </w:r>
          </w:p>
        </w:tc>
      </w:tr>
      <w:tr w:rsidR="00CA256C" w:rsidRPr="008C558C" w:rsidTr="008F2A05">
        <w:trPr>
          <w:cnfStyle w:val="000000100000"/>
        </w:trPr>
        <w:tc>
          <w:tcPr>
            <w:cnfStyle w:val="001000000000"/>
            <w:tcW w:w="738" w:type="dxa"/>
          </w:tcPr>
          <w:p w:rsidR="00CA256C" w:rsidRDefault="00CA256C" w:rsidP="008F2A05">
            <w:pPr>
              <w:rPr>
                <w:rFonts w:cs="Arial"/>
                <w:sz w:val="24"/>
                <w:szCs w:val="24"/>
              </w:rPr>
            </w:pPr>
            <w:r>
              <w:rPr>
                <w:rFonts w:cs="Arial"/>
                <w:sz w:val="24"/>
                <w:szCs w:val="24"/>
              </w:rPr>
              <w:t>16</w:t>
            </w:r>
          </w:p>
        </w:tc>
        <w:tc>
          <w:tcPr>
            <w:tcW w:w="720" w:type="dxa"/>
          </w:tcPr>
          <w:p w:rsidR="00CA256C" w:rsidRDefault="00CA256C" w:rsidP="008F2A05">
            <w:pPr>
              <w:cnfStyle w:val="000000100000"/>
              <w:rPr>
                <w:rFonts w:cs="Arial"/>
                <w:sz w:val="24"/>
                <w:szCs w:val="24"/>
              </w:rPr>
            </w:pPr>
            <w:r>
              <w:rPr>
                <w:rFonts w:cs="Arial"/>
                <w:sz w:val="24"/>
                <w:szCs w:val="24"/>
              </w:rPr>
              <w:t>4</w:t>
            </w:r>
          </w:p>
        </w:tc>
        <w:tc>
          <w:tcPr>
            <w:tcW w:w="2498" w:type="dxa"/>
            <w:gridSpan w:val="2"/>
          </w:tcPr>
          <w:p w:rsidR="00CA256C" w:rsidRDefault="00CA256C" w:rsidP="008F2A05">
            <w:pPr>
              <w:cnfStyle w:val="000000100000"/>
              <w:rPr>
                <w:rFonts w:cs="Arial"/>
                <w:sz w:val="24"/>
                <w:szCs w:val="24"/>
              </w:rPr>
            </w:pPr>
            <w:r>
              <w:rPr>
                <w:rFonts w:cs="Arial"/>
                <w:sz w:val="24"/>
                <w:szCs w:val="24"/>
              </w:rPr>
              <w:t>FK28X5R0J106M</w:t>
            </w:r>
          </w:p>
        </w:tc>
        <w:tc>
          <w:tcPr>
            <w:tcW w:w="4702" w:type="dxa"/>
            <w:gridSpan w:val="2"/>
          </w:tcPr>
          <w:p w:rsidR="00CA256C" w:rsidRDefault="00CA256C" w:rsidP="008F2A05">
            <w:pPr>
              <w:cnfStyle w:val="000000100000"/>
              <w:rPr>
                <w:rFonts w:cs="Arial"/>
                <w:sz w:val="24"/>
                <w:szCs w:val="24"/>
              </w:rPr>
            </w:pPr>
            <w:r>
              <w:rPr>
                <w:rFonts w:cs="Arial"/>
                <w:sz w:val="24"/>
                <w:szCs w:val="24"/>
              </w:rPr>
              <w:t>Capacitor, 2.2µF, 6.3V, ceramic, through hole</w:t>
            </w:r>
          </w:p>
        </w:tc>
        <w:tc>
          <w:tcPr>
            <w:tcW w:w="990" w:type="dxa"/>
          </w:tcPr>
          <w:p w:rsidR="00CA256C" w:rsidRDefault="00CA256C" w:rsidP="008F2A05">
            <w:pPr>
              <w:cnfStyle w:val="000000100000"/>
              <w:rPr>
                <w:rFonts w:cs="Arial"/>
                <w:sz w:val="24"/>
                <w:szCs w:val="24"/>
              </w:rPr>
            </w:pPr>
            <w:r>
              <w:rPr>
                <w:rFonts w:cs="Arial"/>
                <w:sz w:val="24"/>
                <w:szCs w:val="24"/>
              </w:rPr>
              <w:t>C5,C7,C9, C11</w:t>
            </w:r>
          </w:p>
        </w:tc>
      </w:tr>
      <w:tr w:rsidR="00CA256C" w:rsidRPr="008C558C" w:rsidTr="008F2A05">
        <w:trPr>
          <w:cnfStyle w:val="000000010000"/>
        </w:trPr>
        <w:tc>
          <w:tcPr>
            <w:cnfStyle w:val="001000000000"/>
            <w:tcW w:w="738" w:type="dxa"/>
          </w:tcPr>
          <w:p w:rsidR="00CA256C" w:rsidRDefault="00CA256C" w:rsidP="008F2A05">
            <w:pPr>
              <w:rPr>
                <w:rFonts w:cs="Arial"/>
                <w:sz w:val="24"/>
                <w:szCs w:val="24"/>
              </w:rPr>
            </w:pPr>
            <w:r>
              <w:rPr>
                <w:rFonts w:cs="Arial"/>
                <w:sz w:val="24"/>
                <w:szCs w:val="24"/>
              </w:rPr>
              <w:t>17</w:t>
            </w:r>
          </w:p>
        </w:tc>
        <w:tc>
          <w:tcPr>
            <w:tcW w:w="720" w:type="dxa"/>
          </w:tcPr>
          <w:p w:rsidR="00CA256C" w:rsidRDefault="00CA256C" w:rsidP="008F2A05">
            <w:pPr>
              <w:cnfStyle w:val="000000010000"/>
              <w:rPr>
                <w:rFonts w:cs="Arial"/>
                <w:sz w:val="24"/>
                <w:szCs w:val="24"/>
              </w:rPr>
            </w:pPr>
            <w:r>
              <w:rPr>
                <w:rFonts w:cs="Arial"/>
                <w:sz w:val="24"/>
                <w:szCs w:val="24"/>
              </w:rPr>
              <w:t>4</w:t>
            </w:r>
          </w:p>
        </w:tc>
        <w:tc>
          <w:tcPr>
            <w:tcW w:w="2498" w:type="dxa"/>
            <w:gridSpan w:val="2"/>
          </w:tcPr>
          <w:p w:rsidR="00CA256C" w:rsidRPr="008C558C" w:rsidRDefault="00CA256C" w:rsidP="008F2A05">
            <w:pPr>
              <w:cnfStyle w:val="000000010000"/>
              <w:rPr>
                <w:rFonts w:cs="Arial"/>
                <w:sz w:val="24"/>
                <w:szCs w:val="24"/>
              </w:rPr>
            </w:pPr>
            <w:r>
              <w:rPr>
                <w:rFonts w:cs="Arial"/>
                <w:sz w:val="24"/>
                <w:szCs w:val="24"/>
              </w:rPr>
              <w:t>FK28X5R1E684K</w:t>
            </w:r>
          </w:p>
        </w:tc>
        <w:tc>
          <w:tcPr>
            <w:tcW w:w="4702" w:type="dxa"/>
            <w:gridSpan w:val="2"/>
          </w:tcPr>
          <w:p w:rsidR="00CA256C" w:rsidRDefault="00CA256C" w:rsidP="008F2A05">
            <w:pPr>
              <w:cnfStyle w:val="000000010000"/>
              <w:rPr>
                <w:rFonts w:cs="Arial"/>
                <w:sz w:val="24"/>
                <w:szCs w:val="24"/>
              </w:rPr>
            </w:pPr>
            <w:r>
              <w:rPr>
                <w:rFonts w:cs="Arial"/>
                <w:sz w:val="24"/>
                <w:szCs w:val="24"/>
              </w:rPr>
              <w:t>Capacitor, 0.68µF, 25V, ceramic, through hole</w:t>
            </w:r>
          </w:p>
        </w:tc>
        <w:tc>
          <w:tcPr>
            <w:tcW w:w="990" w:type="dxa"/>
          </w:tcPr>
          <w:p w:rsidR="00CA256C" w:rsidRDefault="00CA256C" w:rsidP="008F2A05">
            <w:pPr>
              <w:cnfStyle w:val="000000010000"/>
              <w:rPr>
                <w:rFonts w:cs="Arial"/>
                <w:sz w:val="24"/>
                <w:szCs w:val="24"/>
              </w:rPr>
            </w:pPr>
            <w:r>
              <w:rPr>
                <w:rFonts w:cs="Arial"/>
                <w:sz w:val="24"/>
                <w:szCs w:val="24"/>
              </w:rPr>
              <w:t>C4,C6,C8, C10</w:t>
            </w:r>
          </w:p>
        </w:tc>
      </w:tr>
      <w:tr w:rsidR="00CA256C" w:rsidRPr="008C558C" w:rsidTr="008F2A05">
        <w:trPr>
          <w:cnfStyle w:val="000000100000"/>
        </w:trPr>
        <w:tc>
          <w:tcPr>
            <w:cnfStyle w:val="001000000000"/>
            <w:tcW w:w="738" w:type="dxa"/>
          </w:tcPr>
          <w:p w:rsidR="00CA256C" w:rsidRDefault="00CA256C" w:rsidP="008F2A05">
            <w:pPr>
              <w:rPr>
                <w:rFonts w:cs="Arial"/>
                <w:sz w:val="24"/>
                <w:szCs w:val="24"/>
              </w:rPr>
            </w:pPr>
            <w:r>
              <w:rPr>
                <w:rFonts w:cs="Arial"/>
                <w:sz w:val="24"/>
                <w:szCs w:val="24"/>
              </w:rPr>
              <w:t>18</w:t>
            </w:r>
          </w:p>
        </w:tc>
        <w:tc>
          <w:tcPr>
            <w:tcW w:w="720" w:type="dxa"/>
          </w:tcPr>
          <w:p w:rsidR="00CA256C" w:rsidRDefault="00CA256C" w:rsidP="008F2A05">
            <w:pPr>
              <w:cnfStyle w:val="000000100000"/>
              <w:rPr>
                <w:rFonts w:cs="Arial"/>
                <w:sz w:val="24"/>
                <w:szCs w:val="24"/>
              </w:rPr>
            </w:pPr>
            <w:r>
              <w:rPr>
                <w:rFonts w:cs="Arial"/>
                <w:sz w:val="24"/>
                <w:szCs w:val="24"/>
              </w:rPr>
              <w:t>1</w:t>
            </w:r>
          </w:p>
        </w:tc>
        <w:tc>
          <w:tcPr>
            <w:tcW w:w="2498" w:type="dxa"/>
            <w:gridSpan w:val="2"/>
          </w:tcPr>
          <w:p w:rsidR="00CA256C" w:rsidRDefault="00CA256C" w:rsidP="008F2A05">
            <w:pPr>
              <w:cnfStyle w:val="000000100000"/>
              <w:rPr>
                <w:rFonts w:cs="Arial"/>
                <w:sz w:val="24"/>
                <w:szCs w:val="24"/>
              </w:rPr>
            </w:pPr>
            <w:r>
              <w:rPr>
                <w:rFonts w:cs="Arial"/>
                <w:sz w:val="24"/>
                <w:szCs w:val="24"/>
              </w:rPr>
              <w:t>A103K15X7RF5TH5</w:t>
            </w:r>
          </w:p>
        </w:tc>
        <w:tc>
          <w:tcPr>
            <w:tcW w:w="4702" w:type="dxa"/>
            <w:gridSpan w:val="2"/>
          </w:tcPr>
          <w:p w:rsidR="00CA256C" w:rsidRDefault="00CA256C" w:rsidP="008F2A05">
            <w:pPr>
              <w:cnfStyle w:val="000000100000"/>
              <w:rPr>
                <w:rFonts w:cs="Arial"/>
                <w:sz w:val="24"/>
                <w:szCs w:val="24"/>
              </w:rPr>
            </w:pPr>
            <w:r>
              <w:rPr>
                <w:rFonts w:cs="Arial"/>
                <w:sz w:val="24"/>
                <w:szCs w:val="24"/>
              </w:rPr>
              <w:t>Capacitor, 0.01µF, 50V, ceramic, through hole</w:t>
            </w:r>
          </w:p>
        </w:tc>
        <w:tc>
          <w:tcPr>
            <w:tcW w:w="990" w:type="dxa"/>
          </w:tcPr>
          <w:p w:rsidR="00CA256C" w:rsidRDefault="00CA256C" w:rsidP="008F2A05">
            <w:pPr>
              <w:cnfStyle w:val="000000100000"/>
              <w:rPr>
                <w:rFonts w:cs="Arial"/>
                <w:sz w:val="24"/>
                <w:szCs w:val="24"/>
              </w:rPr>
            </w:pPr>
            <w:r>
              <w:rPr>
                <w:rFonts w:cs="Arial"/>
                <w:sz w:val="24"/>
                <w:szCs w:val="24"/>
              </w:rPr>
              <w:t>C12</w:t>
            </w:r>
          </w:p>
        </w:tc>
      </w:tr>
      <w:tr w:rsidR="00CA256C" w:rsidRPr="008C558C" w:rsidTr="008F2A05">
        <w:trPr>
          <w:cnfStyle w:val="000000010000"/>
        </w:trPr>
        <w:tc>
          <w:tcPr>
            <w:cnfStyle w:val="001000000000"/>
            <w:tcW w:w="738" w:type="dxa"/>
          </w:tcPr>
          <w:p w:rsidR="00CA256C" w:rsidRDefault="00CA256C" w:rsidP="008F2A05">
            <w:pPr>
              <w:rPr>
                <w:rFonts w:cs="Arial"/>
                <w:sz w:val="24"/>
                <w:szCs w:val="24"/>
              </w:rPr>
            </w:pPr>
            <w:r>
              <w:rPr>
                <w:rFonts w:cs="Arial"/>
                <w:sz w:val="24"/>
                <w:szCs w:val="24"/>
              </w:rPr>
              <w:t>19</w:t>
            </w:r>
          </w:p>
        </w:tc>
        <w:tc>
          <w:tcPr>
            <w:tcW w:w="720" w:type="dxa"/>
          </w:tcPr>
          <w:p w:rsidR="00CA256C" w:rsidRDefault="00CA256C" w:rsidP="008F2A05">
            <w:pPr>
              <w:cnfStyle w:val="000000010000"/>
              <w:rPr>
                <w:rFonts w:cs="Arial"/>
                <w:sz w:val="24"/>
                <w:szCs w:val="24"/>
              </w:rPr>
            </w:pPr>
            <w:r>
              <w:rPr>
                <w:rFonts w:cs="Arial"/>
                <w:sz w:val="24"/>
                <w:szCs w:val="24"/>
              </w:rPr>
              <w:t>6</w:t>
            </w:r>
          </w:p>
        </w:tc>
        <w:tc>
          <w:tcPr>
            <w:tcW w:w="2498" w:type="dxa"/>
            <w:gridSpan w:val="2"/>
          </w:tcPr>
          <w:p w:rsidR="00CA256C" w:rsidRDefault="00CA256C" w:rsidP="008F2A05">
            <w:pPr>
              <w:cnfStyle w:val="000000010000"/>
              <w:rPr>
                <w:rFonts w:cs="Arial"/>
                <w:sz w:val="24"/>
                <w:szCs w:val="24"/>
              </w:rPr>
            </w:pPr>
            <w:r>
              <w:rPr>
                <w:rFonts w:cs="Arial"/>
                <w:sz w:val="24"/>
                <w:szCs w:val="24"/>
              </w:rPr>
              <w:t>CRF-25JR-52-10K</w:t>
            </w:r>
          </w:p>
        </w:tc>
        <w:tc>
          <w:tcPr>
            <w:tcW w:w="4702" w:type="dxa"/>
            <w:gridSpan w:val="2"/>
          </w:tcPr>
          <w:p w:rsidR="00CA256C" w:rsidRDefault="00CA256C" w:rsidP="008F2A05">
            <w:pPr>
              <w:cnfStyle w:val="000000010000"/>
              <w:rPr>
                <w:rFonts w:cs="Arial"/>
                <w:sz w:val="24"/>
                <w:szCs w:val="24"/>
              </w:rPr>
            </w:pPr>
            <w:r>
              <w:rPr>
                <w:rFonts w:cs="Arial"/>
                <w:sz w:val="24"/>
                <w:szCs w:val="24"/>
              </w:rPr>
              <w:t>Resistor, 10KΩ, 1/4W 5%</w:t>
            </w:r>
          </w:p>
        </w:tc>
        <w:tc>
          <w:tcPr>
            <w:tcW w:w="990" w:type="dxa"/>
          </w:tcPr>
          <w:p w:rsidR="00CA256C" w:rsidRDefault="00CA256C" w:rsidP="008F2A05">
            <w:pPr>
              <w:cnfStyle w:val="000000010000"/>
              <w:rPr>
                <w:rFonts w:cs="Arial"/>
                <w:sz w:val="24"/>
                <w:szCs w:val="24"/>
              </w:rPr>
            </w:pPr>
            <w:r>
              <w:rPr>
                <w:rFonts w:cs="Arial"/>
                <w:sz w:val="24"/>
                <w:szCs w:val="24"/>
              </w:rPr>
              <w:t>R2,R4,R6,R8,R9, R10</w:t>
            </w:r>
          </w:p>
        </w:tc>
      </w:tr>
      <w:tr w:rsidR="00CA256C" w:rsidRPr="008C558C" w:rsidTr="008F2A05">
        <w:trPr>
          <w:cnfStyle w:val="000000100000"/>
        </w:trPr>
        <w:tc>
          <w:tcPr>
            <w:cnfStyle w:val="001000000000"/>
            <w:tcW w:w="738" w:type="dxa"/>
          </w:tcPr>
          <w:p w:rsidR="00CA256C" w:rsidRDefault="00CA256C" w:rsidP="008F2A05">
            <w:pPr>
              <w:rPr>
                <w:rFonts w:cs="Arial"/>
                <w:sz w:val="24"/>
                <w:szCs w:val="24"/>
              </w:rPr>
            </w:pPr>
            <w:r>
              <w:rPr>
                <w:rFonts w:cs="Arial"/>
                <w:sz w:val="24"/>
                <w:szCs w:val="24"/>
              </w:rPr>
              <w:t>20</w:t>
            </w:r>
          </w:p>
        </w:tc>
        <w:tc>
          <w:tcPr>
            <w:tcW w:w="720" w:type="dxa"/>
          </w:tcPr>
          <w:p w:rsidR="00CA256C" w:rsidRDefault="00CA256C" w:rsidP="008F2A05">
            <w:pPr>
              <w:cnfStyle w:val="000000100000"/>
              <w:rPr>
                <w:rFonts w:cs="Arial"/>
                <w:sz w:val="24"/>
                <w:szCs w:val="24"/>
              </w:rPr>
            </w:pPr>
            <w:r>
              <w:rPr>
                <w:rFonts w:cs="Arial"/>
                <w:sz w:val="24"/>
                <w:szCs w:val="24"/>
              </w:rPr>
              <w:t>4</w:t>
            </w:r>
          </w:p>
        </w:tc>
        <w:tc>
          <w:tcPr>
            <w:tcW w:w="2498" w:type="dxa"/>
            <w:gridSpan w:val="2"/>
          </w:tcPr>
          <w:p w:rsidR="00CA256C" w:rsidRDefault="00CA256C" w:rsidP="008F2A05">
            <w:pPr>
              <w:cnfStyle w:val="000000100000"/>
              <w:rPr>
                <w:rFonts w:cs="Arial"/>
                <w:sz w:val="24"/>
                <w:szCs w:val="24"/>
              </w:rPr>
            </w:pPr>
            <w:r>
              <w:rPr>
                <w:rFonts w:cs="Arial"/>
                <w:sz w:val="24"/>
                <w:szCs w:val="24"/>
              </w:rPr>
              <w:t>CRF-25JR-52-8K2</w:t>
            </w:r>
          </w:p>
        </w:tc>
        <w:tc>
          <w:tcPr>
            <w:tcW w:w="4702" w:type="dxa"/>
            <w:gridSpan w:val="2"/>
          </w:tcPr>
          <w:p w:rsidR="00CA256C" w:rsidRDefault="00CA256C" w:rsidP="008F2A05">
            <w:pPr>
              <w:cnfStyle w:val="000000100000"/>
              <w:rPr>
                <w:rFonts w:cs="Arial"/>
                <w:sz w:val="24"/>
                <w:szCs w:val="24"/>
              </w:rPr>
            </w:pPr>
            <w:r>
              <w:rPr>
                <w:rFonts w:cs="Arial"/>
                <w:sz w:val="24"/>
                <w:szCs w:val="24"/>
              </w:rPr>
              <w:t>Resistor, 8.2KΩ, 1/4W 5%</w:t>
            </w:r>
          </w:p>
        </w:tc>
        <w:tc>
          <w:tcPr>
            <w:tcW w:w="990" w:type="dxa"/>
          </w:tcPr>
          <w:p w:rsidR="00CA256C" w:rsidRDefault="00CA256C" w:rsidP="008F2A05">
            <w:pPr>
              <w:cnfStyle w:val="000000100000"/>
              <w:rPr>
                <w:rFonts w:cs="Arial"/>
                <w:sz w:val="24"/>
                <w:szCs w:val="24"/>
              </w:rPr>
            </w:pPr>
            <w:r>
              <w:rPr>
                <w:rFonts w:cs="Arial"/>
                <w:sz w:val="24"/>
                <w:szCs w:val="24"/>
              </w:rPr>
              <w:t>R1,R3,R5,R7</w:t>
            </w:r>
          </w:p>
        </w:tc>
      </w:tr>
    </w:tbl>
    <w:p w:rsidR="00CA256C" w:rsidRDefault="00CA256C" w:rsidP="00CA256C">
      <w:pPr>
        <w:spacing w:after="0" w:line="240" w:lineRule="auto"/>
        <w:rPr>
          <w:rFonts w:cs="Arial"/>
          <w:szCs w:val="24"/>
        </w:rPr>
      </w:pPr>
    </w:p>
    <w:p w:rsidR="00D57096" w:rsidRDefault="00D57096" w:rsidP="00D57096">
      <w:pPr>
        <w:pStyle w:val="Figure"/>
      </w:pPr>
      <w:bookmarkStart w:id="155" w:name="_Toc342526312"/>
      <w:r>
        <w:t>Figure 5-15 MirrorMate Parts List</w:t>
      </w:r>
      <w:bookmarkEnd w:id="155"/>
    </w:p>
    <w:p w:rsidR="00CA256C" w:rsidRDefault="00CA256C" w:rsidP="00CA256C">
      <w:pPr>
        <w:spacing w:after="0" w:line="240" w:lineRule="auto"/>
        <w:rPr>
          <w:rFonts w:cs="Arial"/>
          <w:szCs w:val="24"/>
        </w:rPr>
      </w:pPr>
    </w:p>
    <w:p w:rsidR="00CA256C" w:rsidRDefault="00CA256C" w:rsidP="00CA256C">
      <w:pPr>
        <w:spacing w:after="0" w:line="240" w:lineRule="auto"/>
        <w:rPr>
          <w:rFonts w:cs="Arial"/>
          <w:szCs w:val="24"/>
        </w:rPr>
      </w:pPr>
    </w:p>
    <w:p w:rsidR="00CA256C" w:rsidRDefault="00CA256C" w:rsidP="00CA256C">
      <w:pPr>
        <w:spacing w:after="0" w:line="240" w:lineRule="auto"/>
        <w:rPr>
          <w:rFonts w:cs="Arial"/>
          <w:szCs w:val="24"/>
        </w:rPr>
      </w:pPr>
    </w:p>
    <w:tbl>
      <w:tblPr>
        <w:tblStyle w:val="MediumShading1-Accent11"/>
        <w:tblW w:w="9648" w:type="dxa"/>
        <w:tblLayout w:type="fixed"/>
        <w:tblLook w:val="04A0"/>
      </w:tblPr>
      <w:tblGrid>
        <w:gridCol w:w="738"/>
        <w:gridCol w:w="720"/>
        <w:gridCol w:w="540"/>
        <w:gridCol w:w="1980"/>
        <w:gridCol w:w="2880"/>
        <w:gridCol w:w="1800"/>
        <w:gridCol w:w="990"/>
      </w:tblGrid>
      <w:tr w:rsidR="00CA256C" w:rsidRPr="008C558C" w:rsidTr="008F2A05">
        <w:trPr>
          <w:cnfStyle w:val="100000000000"/>
        </w:trPr>
        <w:tc>
          <w:tcPr>
            <w:cnfStyle w:val="001000000000"/>
            <w:tcW w:w="1998" w:type="dxa"/>
            <w:gridSpan w:val="3"/>
          </w:tcPr>
          <w:p w:rsidR="00CA256C" w:rsidRPr="00C918D2" w:rsidRDefault="00CA256C" w:rsidP="008F2A05">
            <w:pPr>
              <w:rPr>
                <w:rFonts w:cs="Arial"/>
                <w:sz w:val="24"/>
                <w:szCs w:val="24"/>
              </w:rPr>
            </w:pPr>
            <w:r>
              <w:rPr>
                <w:rFonts w:cs="Arial"/>
                <w:sz w:val="24"/>
                <w:szCs w:val="24"/>
              </w:rPr>
              <w:br w:type="column"/>
            </w:r>
            <w:r w:rsidRPr="00C918D2">
              <w:rPr>
                <w:rFonts w:cs="Arial"/>
                <w:sz w:val="24"/>
                <w:szCs w:val="24"/>
              </w:rPr>
              <w:t>PARTS LIST</w:t>
            </w:r>
          </w:p>
        </w:tc>
        <w:tc>
          <w:tcPr>
            <w:tcW w:w="4860" w:type="dxa"/>
            <w:gridSpan w:val="2"/>
          </w:tcPr>
          <w:p w:rsidR="00CA256C" w:rsidRPr="00C918D2" w:rsidRDefault="00CA256C" w:rsidP="008F2A05">
            <w:pPr>
              <w:cnfStyle w:val="100000000000"/>
              <w:rPr>
                <w:rFonts w:cs="Arial"/>
                <w:b w:val="0"/>
                <w:bCs w:val="0"/>
                <w:sz w:val="24"/>
                <w:szCs w:val="24"/>
              </w:rPr>
            </w:pPr>
            <w:r w:rsidRPr="00C918D2">
              <w:rPr>
                <w:rFonts w:cs="Arial"/>
                <w:sz w:val="24"/>
                <w:szCs w:val="24"/>
              </w:rPr>
              <w:t>IR Beacon</w:t>
            </w:r>
          </w:p>
        </w:tc>
        <w:tc>
          <w:tcPr>
            <w:tcW w:w="2790" w:type="dxa"/>
            <w:gridSpan w:val="2"/>
          </w:tcPr>
          <w:p w:rsidR="00CA256C" w:rsidRPr="00C918D2" w:rsidRDefault="00CA256C" w:rsidP="008F2A05">
            <w:pPr>
              <w:cnfStyle w:val="100000000000"/>
              <w:rPr>
                <w:rFonts w:cs="Arial"/>
                <w:b w:val="0"/>
                <w:bCs w:val="0"/>
                <w:sz w:val="24"/>
                <w:szCs w:val="24"/>
              </w:rPr>
            </w:pPr>
          </w:p>
        </w:tc>
      </w:tr>
      <w:tr w:rsidR="00CA256C" w:rsidRPr="008C558C" w:rsidTr="008F2A05">
        <w:trPr>
          <w:cnfStyle w:val="000000100000"/>
        </w:trPr>
        <w:tc>
          <w:tcPr>
            <w:cnfStyle w:val="001000000000"/>
            <w:tcW w:w="738" w:type="dxa"/>
          </w:tcPr>
          <w:p w:rsidR="00CA256C" w:rsidRPr="008C558C" w:rsidRDefault="00CA256C" w:rsidP="008F2A05">
            <w:pPr>
              <w:rPr>
                <w:rFonts w:cs="Arial"/>
                <w:sz w:val="24"/>
                <w:szCs w:val="24"/>
              </w:rPr>
            </w:pPr>
            <w:r w:rsidRPr="008C558C">
              <w:rPr>
                <w:rFonts w:cs="Arial"/>
                <w:sz w:val="24"/>
                <w:szCs w:val="24"/>
              </w:rPr>
              <w:t>Find No.</w:t>
            </w:r>
          </w:p>
        </w:tc>
        <w:tc>
          <w:tcPr>
            <w:tcW w:w="720" w:type="dxa"/>
          </w:tcPr>
          <w:p w:rsidR="00CA256C" w:rsidRPr="008C558C" w:rsidRDefault="00CA256C" w:rsidP="008F2A05">
            <w:pPr>
              <w:cnfStyle w:val="000000100000"/>
              <w:rPr>
                <w:rFonts w:cs="Arial"/>
                <w:b/>
                <w:sz w:val="24"/>
                <w:szCs w:val="24"/>
              </w:rPr>
            </w:pPr>
            <w:r w:rsidRPr="008C558C">
              <w:rPr>
                <w:rFonts w:cs="Arial"/>
                <w:b/>
                <w:sz w:val="24"/>
                <w:szCs w:val="24"/>
              </w:rPr>
              <w:t>Qty.</w:t>
            </w:r>
          </w:p>
        </w:tc>
        <w:tc>
          <w:tcPr>
            <w:tcW w:w="2520" w:type="dxa"/>
            <w:gridSpan w:val="2"/>
          </w:tcPr>
          <w:p w:rsidR="00CA256C" w:rsidRPr="008C558C" w:rsidRDefault="00CA256C" w:rsidP="008F2A05">
            <w:pPr>
              <w:cnfStyle w:val="000000100000"/>
              <w:rPr>
                <w:rFonts w:cs="Arial"/>
                <w:b/>
                <w:sz w:val="24"/>
                <w:szCs w:val="24"/>
              </w:rPr>
            </w:pPr>
            <w:r w:rsidRPr="008C558C">
              <w:rPr>
                <w:rFonts w:cs="Arial"/>
                <w:b/>
                <w:sz w:val="24"/>
                <w:szCs w:val="24"/>
              </w:rPr>
              <w:t>Part No.</w:t>
            </w:r>
          </w:p>
        </w:tc>
        <w:tc>
          <w:tcPr>
            <w:tcW w:w="4680" w:type="dxa"/>
            <w:gridSpan w:val="2"/>
          </w:tcPr>
          <w:p w:rsidR="00CA256C" w:rsidRPr="008C558C" w:rsidRDefault="00CA256C" w:rsidP="008F2A05">
            <w:pPr>
              <w:cnfStyle w:val="000000100000"/>
              <w:rPr>
                <w:rFonts w:cs="Arial"/>
                <w:b/>
                <w:sz w:val="24"/>
                <w:szCs w:val="24"/>
              </w:rPr>
            </w:pPr>
            <w:r w:rsidRPr="008C558C">
              <w:rPr>
                <w:rFonts w:cs="Arial"/>
                <w:b/>
                <w:sz w:val="24"/>
                <w:szCs w:val="24"/>
              </w:rPr>
              <w:t>Description</w:t>
            </w:r>
          </w:p>
        </w:tc>
        <w:tc>
          <w:tcPr>
            <w:tcW w:w="990" w:type="dxa"/>
          </w:tcPr>
          <w:p w:rsidR="00CA256C" w:rsidRPr="008C558C" w:rsidRDefault="00CA256C" w:rsidP="008F2A05">
            <w:pPr>
              <w:cnfStyle w:val="000000100000"/>
              <w:rPr>
                <w:rFonts w:cs="Arial"/>
                <w:b/>
                <w:sz w:val="24"/>
                <w:szCs w:val="24"/>
              </w:rPr>
            </w:pPr>
            <w:r w:rsidRPr="008C558C">
              <w:rPr>
                <w:rFonts w:cs="Arial"/>
                <w:b/>
                <w:sz w:val="24"/>
                <w:szCs w:val="24"/>
              </w:rPr>
              <w:t>Ref</w:t>
            </w:r>
          </w:p>
        </w:tc>
      </w:tr>
      <w:tr w:rsidR="00CA256C" w:rsidRPr="008C558C" w:rsidTr="008F2A05">
        <w:trPr>
          <w:cnfStyle w:val="000000010000"/>
        </w:trPr>
        <w:tc>
          <w:tcPr>
            <w:cnfStyle w:val="001000000000"/>
            <w:tcW w:w="738" w:type="dxa"/>
          </w:tcPr>
          <w:p w:rsidR="00CA256C" w:rsidRPr="008C558C" w:rsidRDefault="00CA256C" w:rsidP="008F2A05">
            <w:pPr>
              <w:rPr>
                <w:rFonts w:cs="Arial"/>
                <w:sz w:val="24"/>
                <w:szCs w:val="24"/>
              </w:rPr>
            </w:pPr>
            <w:r w:rsidRPr="008C558C">
              <w:rPr>
                <w:rFonts w:cs="Arial"/>
                <w:sz w:val="24"/>
                <w:szCs w:val="24"/>
              </w:rPr>
              <w:t>1</w:t>
            </w:r>
          </w:p>
        </w:tc>
        <w:tc>
          <w:tcPr>
            <w:tcW w:w="720" w:type="dxa"/>
          </w:tcPr>
          <w:p w:rsidR="00CA256C" w:rsidRPr="008C558C" w:rsidRDefault="00CA256C" w:rsidP="008F2A05">
            <w:pPr>
              <w:cnfStyle w:val="000000010000"/>
              <w:rPr>
                <w:rFonts w:cs="Arial"/>
                <w:sz w:val="24"/>
                <w:szCs w:val="24"/>
              </w:rPr>
            </w:pPr>
            <w:r w:rsidRPr="008C558C">
              <w:rPr>
                <w:rFonts w:cs="Arial"/>
                <w:sz w:val="24"/>
                <w:szCs w:val="24"/>
              </w:rPr>
              <w:t>1</w:t>
            </w:r>
          </w:p>
        </w:tc>
        <w:tc>
          <w:tcPr>
            <w:tcW w:w="2520" w:type="dxa"/>
            <w:gridSpan w:val="2"/>
          </w:tcPr>
          <w:p w:rsidR="00CA256C" w:rsidRPr="00CA389E" w:rsidRDefault="00CA256C" w:rsidP="008F2A05">
            <w:pPr>
              <w:cnfStyle w:val="000000010000"/>
              <w:rPr>
                <w:rFonts w:cs="Arial"/>
                <w:sz w:val="24"/>
                <w:szCs w:val="24"/>
              </w:rPr>
            </w:pPr>
            <w:r>
              <w:rPr>
                <w:rFonts w:cs="Arial"/>
                <w:sz w:val="24"/>
                <w:szCs w:val="24"/>
              </w:rPr>
              <w:t>CU-3283</w:t>
            </w:r>
          </w:p>
        </w:tc>
        <w:tc>
          <w:tcPr>
            <w:tcW w:w="4680" w:type="dxa"/>
            <w:gridSpan w:val="2"/>
          </w:tcPr>
          <w:p w:rsidR="00CA256C" w:rsidRPr="008C558C" w:rsidRDefault="00CA256C" w:rsidP="008F2A05">
            <w:pPr>
              <w:cnfStyle w:val="000000010000"/>
              <w:rPr>
                <w:rFonts w:cs="Arial"/>
                <w:sz w:val="24"/>
                <w:szCs w:val="24"/>
              </w:rPr>
            </w:pPr>
            <w:r>
              <w:rPr>
                <w:rFonts w:cs="Arial"/>
                <w:sz w:val="24"/>
                <w:szCs w:val="24"/>
              </w:rPr>
              <w:t>Enclosure, plastic, 6.10” x 4.60” x 2.60”, black.</w:t>
            </w:r>
          </w:p>
        </w:tc>
        <w:tc>
          <w:tcPr>
            <w:tcW w:w="990" w:type="dxa"/>
          </w:tcPr>
          <w:p w:rsidR="00CA256C" w:rsidRPr="008C558C" w:rsidRDefault="00CA256C" w:rsidP="008F2A05">
            <w:pPr>
              <w:jc w:val="center"/>
              <w:cnfStyle w:val="000000010000"/>
              <w:rPr>
                <w:rFonts w:cs="Arial"/>
                <w:sz w:val="24"/>
                <w:szCs w:val="24"/>
              </w:rPr>
            </w:pPr>
          </w:p>
        </w:tc>
      </w:tr>
      <w:tr w:rsidR="00CA256C" w:rsidRPr="008C558C" w:rsidTr="008F2A05">
        <w:trPr>
          <w:cnfStyle w:val="000000100000"/>
        </w:trPr>
        <w:tc>
          <w:tcPr>
            <w:cnfStyle w:val="001000000000"/>
            <w:tcW w:w="738" w:type="dxa"/>
          </w:tcPr>
          <w:p w:rsidR="00CA256C" w:rsidRPr="008C558C" w:rsidRDefault="00CA256C" w:rsidP="008F2A05">
            <w:pPr>
              <w:rPr>
                <w:rFonts w:cs="Arial"/>
                <w:sz w:val="24"/>
                <w:szCs w:val="24"/>
              </w:rPr>
            </w:pPr>
            <w:r w:rsidRPr="008C558C">
              <w:rPr>
                <w:rFonts w:cs="Arial"/>
                <w:sz w:val="24"/>
                <w:szCs w:val="24"/>
              </w:rPr>
              <w:t>2</w:t>
            </w:r>
          </w:p>
        </w:tc>
        <w:tc>
          <w:tcPr>
            <w:tcW w:w="720" w:type="dxa"/>
          </w:tcPr>
          <w:p w:rsidR="00CA256C" w:rsidRPr="008C558C" w:rsidRDefault="00CA256C" w:rsidP="008F2A05">
            <w:pPr>
              <w:cnfStyle w:val="000000100000"/>
              <w:rPr>
                <w:rFonts w:cs="Arial"/>
                <w:sz w:val="24"/>
                <w:szCs w:val="24"/>
              </w:rPr>
            </w:pPr>
            <w:r w:rsidRPr="008C558C">
              <w:rPr>
                <w:rFonts w:cs="Arial"/>
                <w:sz w:val="24"/>
                <w:szCs w:val="24"/>
              </w:rPr>
              <w:t>1</w:t>
            </w:r>
          </w:p>
        </w:tc>
        <w:tc>
          <w:tcPr>
            <w:tcW w:w="2520" w:type="dxa"/>
            <w:gridSpan w:val="2"/>
          </w:tcPr>
          <w:p w:rsidR="00CA256C" w:rsidRPr="008C558C" w:rsidRDefault="00CA256C" w:rsidP="008F2A05">
            <w:pPr>
              <w:cnfStyle w:val="000000100000"/>
              <w:rPr>
                <w:rFonts w:cs="Arial"/>
                <w:sz w:val="24"/>
                <w:szCs w:val="24"/>
              </w:rPr>
            </w:pPr>
            <w:r>
              <w:rPr>
                <w:rFonts w:cs="Arial"/>
                <w:sz w:val="24"/>
                <w:szCs w:val="24"/>
              </w:rPr>
              <w:t>02</w:t>
            </w:r>
            <w:r w:rsidRPr="008C558C">
              <w:rPr>
                <w:rFonts w:cs="Arial"/>
                <w:sz w:val="24"/>
                <w:szCs w:val="24"/>
              </w:rPr>
              <w:t>00</w:t>
            </w:r>
          </w:p>
        </w:tc>
        <w:tc>
          <w:tcPr>
            <w:tcW w:w="4680" w:type="dxa"/>
            <w:gridSpan w:val="2"/>
          </w:tcPr>
          <w:p w:rsidR="00CA256C" w:rsidRPr="008C558C" w:rsidRDefault="00CA256C" w:rsidP="008F2A05">
            <w:pPr>
              <w:cnfStyle w:val="000000100000"/>
              <w:rPr>
                <w:rFonts w:cs="Arial"/>
                <w:sz w:val="24"/>
                <w:szCs w:val="24"/>
              </w:rPr>
            </w:pPr>
            <w:r w:rsidRPr="008C558C">
              <w:rPr>
                <w:rFonts w:cs="Arial"/>
                <w:sz w:val="24"/>
                <w:szCs w:val="24"/>
              </w:rPr>
              <w:t xml:space="preserve">PCB, </w:t>
            </w:r>
            <w:r>
              <w:rPr>
                <w:rFonts w:cs="Arial"/>
                <w:sz w:val="24"/>
                <w:szCs w:val="24"/>
              </w:rPr>
              <w:t>IR Beacon</w:t>
            </w:r>
          </w:p>
        </w:tc>
        <w:tc>
          <w:tcPr>
            <w:tcW w:w="990" w:type="dxa"/>
          </w:tcPr>
          <w:p w:rsidR="00CA256C" w:rsidRPr="008C558C" w:rsidRDefault="00CA256C" w:rsidP="008F2A05">
            <w:pPr>
              <w:cnfStyle w:val="000000100000"/>
              <w:rPr>
                <w:rFonts w:cs="Arial"/>
                <w:sz w:val="24"/>
                <w:szCs w:val="24"/>
              </w:rPr>
            </w:pPr>
          </w:p>
        </w:tc>
      </w:tr>
      <w:tr w:rsidR="00CA256C" w:rsidRPr="008C558C" w:rsidTr="008F2A05">
        <w:trPr>
          <w:cnfStyle w:val="000000010000"/>
        </w:trPr>
        <w:tc>
          <w:tcPr>
            <w:cnfStyle w:val="001000000000"/>
            <w:tcW w:w="738" w:type="dxa"/>
          </w:tcPr>
          <w:p w:rsidR="00CA256C" w:rsidRPr="008C558C" w:rsidRDefault="00CA256C" w:rsidP="008F2A05">
            <w:pPr>
              <w:rPr>
                <w:rFonts w:cs="Arial"/>
                <w:sz w:val="24"/>
                <w:szCs w:val="24"/>
              </w:rPr>
            </w:pPr>
            <w:r>
              <w:rPr>
                <w:rFonts w:cs="Arial"/>
                <w:sz w:val="24"/>
                <w:szCs w:val="24"/>
              </w:rPr>
              <w:t>3</w:t>
            </w:r>
          </w:p>
        </w:tc>
        <w:tc>
          <w:tcPr>
            <w:tcW w:w="720" w:type="dxa"/>
          </w:tcPr>
          <w:p w:rsidR="00CA256C" w:rsidRDefault="00CA256C" w:rsidP="008F2A05">
            <w:pPr>
              <w:cnfStyle w:val="000000010000"/>
              <w:rPr>
                <w:rFonts w:cs="Arial"/>
                <w:sz w:val="24"/>
                <w:szCs w:val="24"/>
              </w:rPr>
            </w:pPr>
            <w:r>
              <w:rPr>
                <w:rFonts w:cs="Arial"/>
                <w:sz w:val="24"/>
                <w:szCs w:val="24"/>
              </w:rPr>
              <w:t>1</w:t>
            </w:r>
          </w:p>
        </w:tc>
        <w:tc>
          <w:tcPr>
            <w:tcW w:w="2520" w:type="dxa"/>
            <w:gridSpan w:val="2"/>
          </w:tcPr>
          <w:p w:rsidR="00CA256C" w:rsidRDefault="00CA256C" w:rsidP="008F2A05">
            <w:pPr>
              <w:cnfStyle w:val="000000010000"/>
              <w:rPr>
                <w:rFonts w:cs="Arial"/>
                <w:sz w:val="24"/>
                <w:szCs w:val="24"/>
              </w:rPr>
            </w:pPr>
            <w:r>
              <w:rPr>
                <w:rFonts w:cs="Arial"/>
                <w:sz w:val="24"/>
                <w:szCs w:val="24"/>
              </w:rPr>
              <w:t>PIC16F882</w:t>
            </w:r>
          </w:p>
        </w:tc>
        <w:tc>
          <w:tcPr>
            <w:tcW w:w="4680" w:type="dxa"/>
            <w:gridSpan w:val="2"/>
          </w:tcPr>
          <w:p w:rsidR="00CA256C" w:rsidRDefault="00CA256C" w:rsidP="008F2A05">
            <w:pPr>
              <w:cnfStyle w:val="000000010000"/>
              <w:rPr>
                <w:rFonts w:cs="Arial"/>
                <w:sz w:val="24"/>
                <w:szCs w:val="24"/>
              </w:rPr>
            </w:pPr>
            <w:r>
              <w:rPr>
                <w:rFonts w:cs="Arial"/>
                <w:sz w:val="24"/>
                <w:szCs w:val="24"/>
              </w:rPr>
              <w:t>Microcontroller, 8bit, 28-pin PDIP</w:t>
            </w:r>
          </w:p>
        </w:tc>
        <w:tc>
          <w:tcPr>
            <w:tcW w:w="990" w:type="dxa"/>
          </w:tcPr>
          <w:p w:rsidR="00CA256C" w:rsidRDefault="00CA256C" w:rsidP="008F2A05">
            <w:pPr>
              <w:cnfStyle w:val="000000010000"/>
              <w:rPr>
                <w:rFonts w:cs="Arial"/>
                <w:sz w:val="24"/>
                <w:szCs w:val="24"/>
              </w:rPr>
            </w:pPr>
            <w:r>
              <w:rPr>
                <w:rFonts w:cs="Arial"/>
                <w:sz w:val="24"/>
                <w:szCs w:val="24"/>
              </w:rPr>
              <w:t>IC5</w:t>
            </w:r>
          </w:p>
        </w:tc>
      </w:tr>
      <w:tr w:rsidR="00CA256C" w:rsidRPr="008C558C" w:rsidTr="008F2A05">
        <w:trPr>
          <w:cnfStyle w:val="000000100000"/>
        </w:trPr>
        <w:tc>
          <w:tcPr>
            <w:cnfStyle w:val="001000000000"/>
            <w:tcW w:w="738" w:type="dxa"/>
          </w:tcPr>
          <w:p w:rsidR="00CA256C" w:rsidRPr="008C558C" w:rsidRDefault="00CA256C" w:rsidP="008F2A05">
            <w:pPr>
              <w:rPr>
                <w:rFonts w:cs="Arial"/>
                <w:sz w:val="24"/>
                <w:szCs w:val="24"/>
              </w:rPr>
            </w:pPr>
            <w:r>
              <w:rPr>
                <w:rFonts w:cs="Arial"/>
                <w:sz w:val="24"/>
                <w:szCs w:val="24"/>
              </w:rPr>
              <w:t>4</w:t>
            </w:r>
          </w:p>
        </w:tc>
        <w:tc>
          <w:tcPr>
            <w:tcW w:w="720" w:type="dxa"/>
          </w:tcPr>
          <w:p w:rsidR="00CA256C" w:rsidRPr="008C558C" w:rsidRDefault="00CA256C" w:rsidP="008F2A05">
            <w:pPr>
              <w:cnfStyle w:val="000000100000"/>
              <w:rPr>
                <w:rFonts w:cs="Arial"/>
                <w:sz w:val="24"/>
                <w:szCs w:val="24"/>
              </w:rPr>
            </w:pPr>
            <w:r>
              <w:rPr>
                <w:rFonts w:cs="Arial"/>
                <w:sz w:val="24"/>
                <w:szCs w:val="24"/>
              </w:rPr>
              <w:t>4</w:t>
            </w:r>
          </w:p>
        </w:tc>
        <w:tc>
          <w:tcPr>
            <w:tcW w:w="2520" w:type="dxa"/>
            <w:gridSpan w:val="2"/>
          </w:tcPr>
          <w:p w:rsidR="00CA256C" w:rsidRPr="008C558C" w:rsidRDefault="00CA256C" w:rsidP="008F2A05">
            <w:pPr>
              <w:cnfStyle w:val="000000100000"/>
              <w:rPr>
                <w:rFonts w:cs="Arial"/>
                <w:sz w:val="24"/>
                <w:szCs w:val="24"/>
              </w:rPr>
            </w:pPr>
            <w:r>
              <w:rPr>
                <w:rFonts w:cs="Arial"/>
                <w:sz w:val="24"/>
                <w:szCs w:val="24"/>
              </w:rPr>
              <w:t>LM1084</w:t>
            </w:r>
          </w:p>
        </w:tc>
        <w:tc>
          <w:tcPr>
            <w:tcW w:w="4680" w:type="dxa"/>
            <w:gridSpan w:val="2"/>
          </w:tcPr>
          <w:p w:rsidR="00CA256C" w:rsidRPr="008C558C" w:rsidRDefault="00CA256C" w:rsidP="008F2A05">
            <w:pPr>
              <w:cnfStyle w:val="000000100000"/>
              <w:rPr>
                <w:rFonts w:cs="Arial"/>
                <w:sz w:val="24"/>
                <w:szCs w:val="24"/>
              </w:rPr>
            </w:pPr>
            <w:r>
              <w:rPr>
                <w:rFonts w:cs="Arial"/>
                <w:sz w:val="24"/>
                <w:szCs w:val="24"/>
              </w:rPr>
              <w:t>Voltage regulator, 5V, 5A, TO-220</w:t>
            </w:r>
          </w:p>
        </w:tc>
        <w:tc>
          <w:tcPr>
            <w:tcW w:w="990" w:type="dxa"/>
          </w:tcPr>
          <w:p w:rsidR="00CA256C" w:rsidRPr="008C558C" w:rsidRDefault="00CA256C" w:rsidP="008F2A05">
            <w:pPr>
              <w:cnfStyle w:val="000000100000"/>
              <w:rPr>
                <w:rFonts w:cs="Arial"/>
                <w:sz w:val="24"/>
                <w:szCs w:val="24"/>
              </w:rPr>
            </w:pPr>
            <w:r>
              <w:rPr>
                <w:rFonts w:cs="Arial"/>
                <w:sz w:val="24"/>
                <w:szCs w:val="24"/>
              </w:rPr>
              <w:t>IC1-4</w:t>
            </w:r>
          </w:p>
        </w:tc>
      </w:tr>
      <w:tr w:rsidR="00CA256C" w:rsidRPr="008C558C" w:rsidTr="008F2A05">
        <w:trPr>
          <w:cnfStyle w:val="000000010000"/>
        </w:trPr>
        <w:tc>
          <w:tcPr>
            <w:cnfStyle w:val="001000000000"/>
            <w:tcW w:w="738" w:type="dxa"/>
          </w:tcPr>
          <w:p w:rsidR="00CA256C" w:rsidRPr="008C558C" w:rsidRDefault="00CA256C" w:rsidP="008F2A05">
            <w:pPr>
              <w:rPr>
                <w:rFonts w:cs="Arial"/>
                <w:sz w:val="24"/>
                <w:szCs w:val="24"/>
              </w:rPr>
            </w:pPr>
            <w:r>
              <w:rPr>
                <w:rFonts w:cs="Arial"/>
                <w:sz w:val="24"/>
                <w:szCs w:val="24"/>
              </w:rPr>
              <w:t>5</w:t>
            </w:r>
          </w:p>
        </w:tc>
        <w:tc>
          <w:tcPr>
            <w:tcW w:w="720" w:type="dxa"/>
          </w:tcPr>
          <w:p w:rsidR="00CA256C" w:rsidRDefault="00CA256C" w:rsidP="008F2A05">
            <w:pPr>
              <w:cnfStyle w:val="000000010000"/>
              <w:rPr>
                <w:rFonts w:cs="Arial"/>
                <w:sz w:val="24"/>
                <w:szCs w:val="24"/>
              </w:rPr>
            </w:pPr>
            <w:r>
              <w:rPr>
                <w:rFonts w:cs="Arial"/>
                <w:sz w:val="24"/>
                <w:szCs w:val="24"/>
              </w:rPr>
              <w:t>4</w:t>
            </w:r>
          </w:p>
        </w:tc>
        <w:tc>
          <w:tcPr>
            <w:tcW w:w="2520" w:type="dxa"/>
            <w:gridSpan w:val="2"/>
          </w:tcPr>
          <w:p w:rsidR="00CA256C" w:rsidRDefault="00CA256C" w:rsidP="008F2A05">
            <w:pPr>
              <w:cnfStyle w:val="000000010000"/>
              <w:rPr>
                <w:rFonts w:cs="Arial"/>
                <w:sz w:val="24"/>
                <w:szCs w:val="24"/>
              </w:rPr>
            </w:pPr>
            <w:r w:rsidRPr="0045609D">
              <w:rPr>
                <w:rFonts w:eastAsia="Times New Roman" w:cs="Arial"/>
                <w:bCs/>
                <w:color w:val="000000"/>
                <w:kern w:val="36"/>
                <w:sz w:val="24"/>
                <w:szCs w:val="24"/>
              </w:rPr>
              <w:t>BY500-600-E3/54</w:t>
            </w:r>
          </w:p>
        </w:tc>
        <w:tc>
          <w:tcPr>
            <w:tcW w:w="4680" w:type="dxa"/>
            <w:gridSpan w:val="2"/>
          </w:tcPr>
          <w:p w:rsidR="00CA256C" w:rsidRDefault="00CA256C" w:rsidP="008F2A05">
            <w:pPr>
              <w:cnfStyle w:val="000000010000"/>
              <w:rPr>
                <w:rFonts w:cs="Arial"/>
                <w:sz w:val="24"/>
                <w:szCs w:val="24"/>
              </w:rPr>
            </w:pPr>
            <w:r>
              <w:rPr>
                <w:rFonts w:cs="Arial"/>
                <w:sz w:val="24"/>
                <w:szCs w:val="24"/>
              </w:rPr>
              <w:t>Diode, standard, 5A, through hole</w:t>
            </w:r>
          </w:p>
        </w:tc>
        <w:tc>
          <w:tcPr>
            <w:tcW w:w="990" w:type="dxa"/>
          </w:tcPr>
          <w:p w:rsidR="00CA256C" w:rsidRPr="008C558C" w:rsidRDefault="00CA256C" w:rsidP="008F2A05">
            <w:pPr>
              <w:cnfStyle w:val="000000010000"/>
              <w:rPr>
                <w:rFonts w:cs="Arial"/>
                <w:sz w:val="24"/>
                <w:szCs w:val="24"/>
              </w:rPr>
            </w:pPr>
            <w:r>
              <w:rPr>
                <w:rFonts w:cs="Arial"/>
                <w:sz w:val="24"/>
                <w:szCs w:val="24"/>
              </w:rPr>
              <w:t>CR1,CR2,CR3,CR4</w:t>
            </w:r>
          </w:p>
        </w:tc>
      </w:tr>
      <w:tr w:rsidR="00CA256C" w:rsidRPr="008C558C" w:rsidTr="008F2A05">
        <w:trPr>
          <w:cnfStyle w:val="000000100000"/>
        </w:trPr>
        <w:tc>
          <w:tcPr>
            <w:cnfStyle w:val="001000000000"/>
            <w:tcW w:w="738" w:type="dxa"/>
          </w:tcPr>
          <w:p w:rsidR="00CA256C" w:rsidRPr="008C558C" w:rsidRDefault="00CA256C" w:rsidP="008F2A05">
            <w:pPr>
              <w:rPr>
                <w:rFonts w:cs="Arial"/>
                <w:sz w:val="24"/>
                <w:szCs w:val="24"/>
              </w:rPr>
            </w:pPr>
            <w:r>
              <w:rPr>
                <w:rFonts w:cs="Arial"/>
                <w:sz w:val="24"/>
                <w:szCs w:val="24"/>
              </w:rPr>
              <w:t>6</w:t>
            </w:r>
          </w:p>
        </w:tc>
        <w:tc>
          <w:tcPr>
            <w:tcW w:w="720" w:type="dxa"/>
          </w:tcPr>
          <w:p w:rsidR="00CA256C" w:rsidRPr="008C558C" w:rsidRDefault="00CA256C" w:rsidP="008F2A05">
            <w:pPr>
              <w:cnfStyle w:val="000000100000"/>
              <w:rPr>
                <w:rFonts w:cs="Arial"/>
                <w:sz w:val="24"/>
                <w:szCs w:val="24"/>
              </w:rPr>
            </w:pPr>
            <w:r>
              <w:rPr>
                <w:rFonts w:cs="Arial"/>
                <w:sz w:val="24"/>
                <w:szCs w:val="24"/>
              </w:rPr>
              <w:t>1</w:t>
            </w:r>
          </w:p>
        </w:tc>
        <w:tc>
          <w:tcPr>
            <w:tcW w:w="2520" w:type="dxa"/>
            <w:gridSpan w:val="2"/>
          </w:tcPr>
          <w:p w:rsidR="00CA256C" w:rsidRPr="008C558C" w:rsidRDefault="00CA256C" w:rsidP="008F2A05">
            <w:pPr>
              <w:cnfStyle w:val="000000100000"/>
              <w:rPr>
                <w:rFonts w:cs="Arial"/>
                <w:sz w:val="24"/>
                <w:szCs w:val="24"/>
              </w:rPr>
            </w:pPr>
            <w:r>
              <w:rPr>
                <w:rFonts w:cs="Arial"/>
                <w:sz w:val="24"/>
                <w:szCs w:val="24"/>
              </w:rPr>
              <w:t>LTD-2701</w:t>
            </w:r>
          </w:p>
        </w:tc>
        <w:tc>
          <w:tcPr>
            <w:tcW w:w="4680" w:type="dxa"/>
            <w:gridSpan w:val="2"/>
          </w:tcPr>
          <w:p w:rsidR="00CA256C" w:rsidRPr="008C558C" w:rsidRDefault="00CA256C" w:rsidP="008F2A05">
            <w:pPr>
              <w:cnfStyle w:val="000000100000"/>
              <w:rPr>
                <w:rFonts w:cs="Arial"/>
                <w:sz w:val="24"/>
                <w:szCs w:val="24"/>
              </w:rPr>
            </w:pPr>
            <w:r>
              <w:rPr>
                <w:rFonts w:cs="Arial"/>
                <w:sz w:val="24"/>
                <w:szCs w:val="24"/>
              </w:rPr>
              <w:t>Display, seven segment</w:t>
            </w:r>
          </w:p>
        </w:tc>
        <w:tc>
          <w:tcPr>
            <w:tcW w:w="990" w:type="dxa"/>
          </w:tcPr>
          <w:p w:rsidR="00CA256C" w:rsidRPr="008C558C" w:rsidRDefault="00CA256C" w:rsidP="008F2A05">
            <w:pPr>
              <w:cnfStyle w:val="000000100000"/>
              <w:rPr>
                <w:rFonts w:cs="Arial"/>
                <w:sz w:val="24"/>
                <w:szCs w:val="24"/>
              </w:rPr>
            </w:pPr>
            <w:r>
              <w:rPr>
                <w:rFonts w:cs="Arial"/>
                <w:sz w:val="24"/>
                <w:szCs w:val="24"/>
              </w:rPr>
              <w:t>MDL1</w:t>
            </w:r>
          </w:p>
        </w:tc>
      </w:tr>
      <w:tr w:rsidR="00CA256C" w:rsidRPr="008C558C" w:rsidTr="008F2A05">
        <w:trPr>
          <w:cnfStyle w:val="000000010000"/>
        </w:trPr>
        <w:tc>
          <w:tcPr>
            <w:cnfStyle w:val="001000000000"/>
            <w:tcW w:w="738" w:type="dxa"/>
          </w:tcPr>
          <w:p w:rsidR="00CA256C" w:rsidRPr="008C558C" w:rsidRDefault="00CA256C" w:rsidP="008F2A05">
            <w:pPr>
              <w:rPr>
                <w:rFonts w:cs="Arial"/>
                <w:sz w:val="24"/>
                <w:szCs w:val="24"/>
              </w:rPr>
            </w:pPr>
            <w:r>
              <w:rPr>
                <w:rFonts w:cs="Arial"/>
                <w:sz w:val="24"/>
                <w:szCs w:val="24"/>
              </w:rPr>
              <w:t>7</w:t>
            </w:r>
          </w:p>
        </w:tc>
        <w:tc>
          <w:tcPr>
            <w:tcW w:w="720" w:type="dxa"/>
          </w:tcPr>
          <w:p w:rsidR="00CA256C" w:rsidRPr="008C558C" w:rsidRDefault="00CA256C" w:rsidP="008F2A05">
            <w:pPr>
              <w:cnfStyle w:val="000000010000"/>
              <w:rPr>
                <w:rFonts w:cs="Arial"/>
                <w:sz w:val="24"/>
                <w:szCs w:val="24"/>
              </w:rPr>
            </w:pPr>
            <w:r>
              <w:rPr>
                <w:rFonts w:cs="Arial"/>
                <w:sz w:val="24"/>
                <w:szCs w:val="24"/>
              </w:rPr>
              <w:t>1</w:t>
            </w:r>
          </w:p>
        </w:tc>
        <w:tc>
          <w:tcPr>
            <w:tcW w:w="2520" w:type="dxa"/>
            <w:gridSpan w:val="2"/>
          </w:tcPr>
          <w:p w:rsidR="00CA256C" w:rsidRPr="008C558C" w:rsidRDefault="00CA256C" w:rsidP="008F2A05">
            <w:pPr>
              <w:cnfStyle w:val="000000010000"/>
              <w:rPr>
                <w:rFonts w:cs="Arial"/>
                <w:sz w:val="24"/>
                <w:szCs w:val="24"/>
              </w:rPr>
            </w:pPr>
            <w:r>
              <w:rPr>
                <w:rFonts w:cs="Arial"/>
                <w:sz w:val="24"/>
                <w:szCs w:val="24"/>
              </w:rPr>
              <w:t>MCP1407</w:t>
            </w:r>
          </w:p>
        </w:tc>
        <w:tc>
          <w:tcPr>
            <w:tcW w:w="4680" w:type="dxa"/>
            <w:gridSpan w:val="2"/>
          </w:tcPr>
          <w:p w:rsidR="00CA256C" w:rsidRPr="008C558C" w:rsidRDefault="00CA256C" w:rsidP="008F2A05">
            <w:pPr>
              <w:cnfStyle w:val="000000010000"/>
              <w:rPr>
                <w:rFonts w:cs="Arial"/>
                <w:sz w:val="24"/>
                <w:szCs w:val="24"/>
              </w:rPr>
            </w:pPr>
            <w:r>
              <w:rPr>
                <w:rFonts w:cs="Arial"/>
                <w:sz w:val="24"/>
                <w:szCs w:val="24"/>
              </w:rPr>
              <w:t>Driver, MOSFET, non-inverting 8-pin PDIP</w:t>
            </w:r>
          </w:p>
        </w:tc>
        <w:tc>
          <w:tcPr>
            <w:tcW w:w="990" w:type="dxa"/>
          </w:tcPr>
          <w:p w:rsidR="00CA256C" w:rsidRPr="008C558C" w:rsidRDefault="00CA256C" w:rsidP="008F2A05">
            <w:pPr>
              <w:cnfStyle w:val="000000010000"/>
              <w:rPr>
                <w:rFonts w:cs="Arial"/>
                <w:sz w:val="24"/>
                <w:szCs w:val="24"/>
              </w:rPr>
            </w:pPr>
            <w:r>
              <w:rPr>
                <w:rFonts w:cs="Arial"/>
                <w:sz w:val="24"/>
                <w:szCs w:val="24"/>
              </w:rPr>
              <w:t>IC6</w:t>
            </w:r>
          </w:p>
        </w:tc>
      </w:tr>
      <w:tr w:rsidR="00CA256C" w:rsidRPr="008C558C" w:rsidTr="008F2A05">
        <w:trPr>
          <w:cnfStyle w:val="000000100000"/>
        </w:trPr>
        <w:tc>
          <w:tcPr>
            <w:cnfStyle w:val="001000000000"/>
            <w:tcW w:w="738" w:type="dxa"/>
          </w:tcPr>
          <w:p w:rsidR="00CA256C" w:rsidRPr="008C558C" w:rsidRDefault="00CA256C" w:rsidP="008F2A05">
            <w:pPr>
              <w:rPr>
                <w:rFonts w:cs="Arial"/>
                <w:sz w:val="24"/>
                <w:szCs w:val="24"/>
              </w:rPr>
            </w:pPr>
            <w:r>
              <w:rPr>
                <w:rFonts w:cs="Arial"/>
                <w:sz w:val="24"/>
                <w:szCs w:val="24"/>
              </w:rPr>
              <w:t>8</w:t>
            </w:r>
          </w:p>
        </w:tc>
        <w:tc>
          <w:tcPr>
            <w:tcW w:w="720" w:type="dxa"/>
          </w:tcPr>
          <w:p w:rsidR="00CA256C" w:rsidRDefault="00CA256C" w:rsidP="008F2A05">
            <w:pPr>
              <w:cnfStyle w:val="000000100000"/>
              <w:rPr>
                <w:rFonts w:cs="Arial"/>
                <w:sz w:val="24"/>
                <w:szCs w:val="24"/>
              </w:rPr>
            </w:pPr>
            <w:r>
              <w:rPr>
                <w:rFonts w:cs="Arial"/>
                <w:sz w:val="24"/>
                <w:szCs w:val="24"/>
              </w:rPr>
              <w:t>1</w:t>
            </w:r>
          </w:p>
        </w:tc>
        <w:tc>
          <w:tcPr>
            <w:tcW w:w="2520" w:type="dxa"/>
            <w:gridSpan w:val="2"/>
          </w:tcPr>
          <w:p w:rsidR="00CA256C" w:rsidRDefault="00CA256C" w:rsidP="008F2A05">
            <w:pPr>
              <w:cnfStyle w:val="000000100000"/>
              <w:rPr>
                <w:rFonts w:cs="Arial"/>
                <w:sz w:val="24"/>
                <w:szCs w:val="24"/>
              </w:rPr>
            </w:pPr>
            <w:r>
              <w:rPr>
                <w:rFonts w:cs="Arial"/>
                <w:sz w:val="24"/>
                <w:szCs w:val="24"/>
              </w:rPr>
              <w:t>IRFZ44V</w:t>
            </w:r>
          </w:p>
        </w:tc>
        <w:tc>
          <w:tcPr>
            <w:tcW w:w="4680" w:type="dxa"/>
            <w:gridSpan w:val="2"/>
          </w:tcPr>
          <w:p w:rsidR="00CA256C" w:rsidRDefault="00CA256C" w:rsidP="008F2A05">
            <w:pPr>
              <w:cnfStyle w:val="000000100000"/>
              <w:rPr>
                <w:rFonts w:cs="Arial"/>
                <w:sz w:val="24"/>
                <w:szCs w:val="24"/>
              </w:rPr>
            </w:pPr>
            <w:r>
              <w:rPr>
                <w:rFonts w:cs="Arial"/>
                <w:sz w:val="24"/>
                <w:szCs w:val="24"/>
              </w:rPr>
              <w:t>MOSFET, 115W, 50A, TO-220</w:t>
            </w:r>
          </w:p>
        </w:tc>
        <w:tc>
          <w:tcPr>
            <w:tcW w:w="990" w:type="dxa"/>
          </w:tcPr>
          <w:p w:rsidR="00CA256C" w:rsidRPr="008C558C" w:rsidRDefault="00CA256C" w:rsidP="008F2A05">
            <w:pPr>
              <w:cnfStyle w:val="000000100000"/>
              <w:rPr>
                <w:rFonts w:cs="Arial"/>
                <w:sz w:val="24"/>
                <w:szCs w:val="24"/>
              </w:rPr>
            </w:pPr>
            <w:r>
              <w:rPr>
                <w:rFonts w:cs="Arial"/>
                <w:sz w:val="24"/>
                <w:szCs w:val="24"/>
              </w:rPr>
              <w:t>Q1</w:t>
            </w:r>
          </w:p>
        </w:tc>
      </w:tr>
      <w:tr w:rsidR="00CA256C" w:rsidRPr="008C558C" w:rsidTr="008F2A05">
        <w:trPr>
          <w:cnfStyle w:val="000000010000"/>
        </w:trPr>
        <w:tc>
          <w:tcPr>
            <w:cnfStyle w:val="001000000000"/>
            <w:tcW w:w="738" w:type="dxa"/>
          </w:tcPr>
          <w:p w:rsidR="00CA256C" w:rsidRPr="008C558C" w:rsidRDefault="00CA256C" w:rsidP="008F2A05">
            <w:pPr>
              <w:rPr>
                <w:rFonts w:cs="Arial"/>
                <w:sz w:val="24"/>
                <w:szCs w:val="24"/>
              </w:rPr>
            </w:pPr>
            <w:r>
              <w:rPr>
                <w:rFonts w:cs="Arial"/>
                <w:sz w:val="24"/>
                <w:szCs w:val="24"/>
              </w:rPr>
              <w:t>9</w:t>
            </w:r>
          </w:p>
        </w:tc>
        <w:tc>
          <w:tcPr>
            <w:tcW w:w="720" w:type="dxa"/>
          </w:tcPr>
          <w:p w:rsidR="00CA256C" w:rsidRPr="008C558C" w:rsidRDefault="00CA256C" w:rsidP="008F2A05">
            <w:pPr>
              <w:cnfStyle w:val="000000010000"/>
              <w:rPr>
                <w:rFonts w:cs="Arial"/>
                <w:sz w:val="24"/>
                <w:szCs w:val="24"/>
              </w:rPr>
            </w:pPr>
            <w:r>
              <w:rPr>
                <w:rFonts w:cs="Arial"/>
                <w:sz w:val="24"/>
                <w:szCs w:val="24"/>
              </w:rPr>
              <w:t>41</w:t>
            </w:r>
          </w:p>
        </w:tc>
        <w:tc>
          <w:tcPr>
            <w:tcW w:w="2520" w:type="dxa"/>
            <w:gridSpan w:val="2"/>
          </w:tcPr>
          <w:p w:rsidR="00CA256C" w:rsidRPr="008C558C" w:rsidRDefault="00CA256C" w:rsidP="008F2A05">
            <w:pPr>
              <w:cnfStyle w:val="000000010000"/>
              <w:rPr>
                <w:rFonts w:cs="Arial"/>
                <w:sz w:val="24"/>
                <w:szCs w:val="24"/>
              </w:rPr>
            </w:pPr>
            <w:r>
              <w:rPr>
                <w:rFonts w:cs="Arial"/>
                <w:sz w:val="24"/>
                <w:szCs w:val="24"/>
              </w:rPr>
              <w:t>SFH 4547</w:t>
            </w:r>
          </w:p>
        </w:tc>
        <w:tc>
          <w:tcPr>
            <w:tcW w:w="4680" w:type="dxa"/>
            <w:gridSpan w:val="2"/>
          </w:tcPr>
          <w:p w:rsidR="00CA256C" w:rsidRPr="008C558C" w:rsidRDefault="00CA256C" w:rsidP="008F2A05">
            <w:pPr>
              <w:cnfStyle w:val="000000010000"/>
              <w:rPr>
                <w:rFonts w:cs="Arial"/>
                <w:sz w:val="24"/>
                <w:szCs w:val="24"/>
              </w:rPr>
            </w:pPr>
            <w:r>
              <w:rPr>
                <w:rFonts w:cs="Arial"/>
                <w:sz w:val="24"/>
                <w:szCs w:val="24"/>
              </w:rPr>
              <w:t>IR emitter, high power, 950nm, 30°</w:t>
            </w:r>
          </w:p>
        </w:tc>
        <w:tc>
          <w:tcPr>
            <w:tcW w:w="990" w:type="dxa"/>
          </w:tcPr>
          <w:p w:rsidR="00CA256C" w:rsidRPr="008C558C" w:rsidRDefault="00CA256C" w:rsidP="008F2A05">
            <w:pPr>
              <w:cnfStyle w:val="000000010000"/>
              <w:rPr>
                <w:rFonts w:cs="Arial"/>
                <w:sz w:val="24"/>
                <w:szCs w:val="24"/>
              </w:rPr>
            </w:pPr>
            <w:r>
              <w:rPr>
                <w:rFonts w:cs="Arial"/>
                <w:sz w:val="24"/>
                <w:szCs w:val="24"/>
              </w:rPr>
              <w:t>DS1-DS41</w:t>
            </w:r>
          </w:p>
        </w:tc>
      </w:tr>
      <w:tr w:rsidR="00CA256C" w:rsidRPr="008C558C" w:rsidTr="008F2A05">
        <w:trPr>
          <w:cnfStyle w:val="000000100000"/>
        </w:trPr>
        <w:tc>
          <w:tcPr>
            <w:cnfStyle w:val="001000000000"/>
            <w:tcW w:w="738" w:type="dxa"/>
          </w:tcPr>
          <w:p w:rsidR="00CA256C" w:rsidRPr="008C558C" w:rsidRDefault="00CA256C" w:rsidP="008F2A05">
            <w:pPr>
              <w:rPr>
                <w:rFonts w:cs="Arial"/>
                <w:sz w:val="24"/>
                <w:szCs w:val="24"/>
              </w:rPr>
            </w:pPr>
            <w:r>
              <w:rPr>
                <w:rFonts w:cs="Arial"/>
                <w:sz w:val="24"/>
                <w:szCs w:val="24"/>
              </w:rPr>
              <w:t>10</w:t>
            </w:r>
          </w:p>
        </w:tc>
        <w:tc>
          <w:tcPr>
            <w:tcW w:w="720" w:type="dxa"/>
          </w:tcPr>
          <w:p w:rsidR="00CA256C" w:rsidRDefault="00CA256C" w:rsidP="008F2A05">
            <w:pPr>
              <w:cnfStyle w:val="000000100000"/>
              <w:rPr>
                <w:rFonts w:cs="Arial"/>
                <w:sz w:val="24"/>
                <w:szCs w:val="24"/>
              </w:rPr>
            </w:pPr>
            <w:r>
              <w:rPr>
                <w:rFonts w:cs="Arial"/>
                <w:sz w:val="24"/>
                <w:szCs w:val="24"/>
              </w:rPr>
              <w:t>3</w:t>
            </w:r>
          </w:p>
        </w:tc>
        <w:tc>
          <w:tcPr>
            <w:tcW w:w="2520" w:type="dxa"/>
            <w:gridSpan w:val="2"/>
          </w:tcPr>
          <w:p w:rsidR="00CA256C" w:rsidRPr="00AB7792" w:rsidRDefault="00CA256C" w:rsidP="008F2A05">
            <w:pPr>
              <w:cnfStyle w:val="000000100000"/>
              <w:rPr>
                <w:rFonts w:cs="Arial"/>
                <w:sz w:val="24"/>
                <w:szCs w:val="24"/>
              </w:rPr>
            </w:pPr>
            <w:r w:rsidRPr="00AB7792">
              <w:rPr>
                <w:rFonts w:cs="Arial"/>
                <w:bCs/>
                <w:color w:val="000000"/>
                <w:sz w:val="24"/>
                <w:szCs w:val="24"/>
              </w:rPr>
              <w:t>PS1057ABLK</w:t>
            </w:r>
          </w:p>
        </w:tc>
        <w:tc>
          <w:tcPr>
            <w:tcW w:w="4680" w:type="dxa"/>
            <w:gridSpan w:val="2"/>
          </w:tcPr>
          <w:p w:rsidR="00CA256C" w:rsidRDefault="00CA256C" w:rsidP="008F2A05">
            <w:pPr>
              <w:cnfStyle w:val="000000100000"/>
              <w:rPr>
                <w:rFonts w:cs="Arial"/>
                <w:sz w:val="24"/>
                <w:szCs w:val="24"/>
              </w:rPr>
            </w:pPr>
            <w:r>
              <w:rPr>
                <w:rFonts w:cs="Arial"/>
                <w:sz w:val="24"/>
                <w:szCs w:val="24"/>
              </w:rPr>
              <w:t>Switch, push button, SPST, pnl mnt</w:t>
            </w:r>
          </w:p>
        </w:tc>
        <w:tc>
          <w:tcPr>
            <w:tcW w:w="990" w:type="dxa"/>
          </w:tcPr>
          <w:p w:rsidR="00CA256C" w:rsidRPr="008C558C" w:rsidRDefault="00CA256C" w:rsidP="008F2A05">
            <w:pPr>
              <w:cnfStyle w:val="000000100000"/>
              <w:rPr>
                <w:rFonts w:cs="Arial"/>
                <w:sz w:val="24"/>
                <w:szCs w:val="24"/>
              </w:rPr>
            </w:pPr>
            <w:r>
              <w:rPr>
                <w:rFonts w:cs="Arial"/>
                <w:sz w:val="24"/>
                <w:szCs w:val="24"/>
              </w:rPr>
              <w:t>S1-S3</w:t>
            </w:r>
          </w:p>
        </w:tc>
      </w:tr>
      <w:tr w:rsidR="00CA256C" w:rsidRPr="008C558C" w:rsidTr="008F2A05">
        <w:trPr>
          <w:cnfStyle w:val="000000010000"/>
        </w:trPr>
        <w:tc>
          <w:tcPr>
            <w:cnfStyle w:val="001000000000"/>
            <w:tcW w:w="738" w:type="dxa"/>
          </w:tcPr>
          <w:p w:rsidR="00CA256C" w:rsidRDefault="00CA256C" w:rsidP="008F2A05">
            <w:pPr>
              <w:rPr>
                <w:rFonts w:cs="Arial"/>
                <w:sz w:val="24"/>
                <w:szCs w:val="24"/>
              </w:rPr>
            </w:pPr>
            <w:r>
              <w:rPr>
                <w:rFonts w:cs="Arial"/>
                <w:sz w:val="24"/>
                <w:szCs w:val="24"/>
              </w:rPr>
              <w:t>11</w:t>
            </w:r>
          </w:p>
        </w:tc>
        <w:tc>
          <w:tcPr>
            <w:tcW w:w="720" w:type="dxa"/>
          </w:tcPr>
          <w:p w:rsidR="00CA256C" w:rsidRDefault="00CA256C" w:rsidP="008F2A05">
            <w:pPr>
              <w:cnfStyle w:val="000000010000"/>
              <w:rPr>
                <w:rFonts w:cs="Arial"/>
                <w:sz w:val="24"/>
                <w:szCs w:val="24"/>
              </w:rPr>
            </w:pPr>
            <w:r>
              <w:rPr>
                <w:rFonts w:cs="Arial"/>
                <w:sz w:val="24"/>
                <w:szCs w:val="24"/>
              </w:rPr>
              <w:t>1</w:t>
            </w:r>
          </w:p>
        </w:tc>
        <w:tc>
          <w:tcPr>
            <w:tcW w:w="2520" w:type="dxa"/>
            <w:gridSpan w:val="2"/>
          </w:tcPr>
          <w:p w:rsidR="00CA256C" w:rsidRPr="00AB7792" w:rsidRDefault="00CA256C" w:rsidP="008F2A05">
            <w:pPr>
              <w:cnfStyle w:val="000000010000"/>
              <w:rPr>
                <w:rFonts w:cs="Arial"/>
                <w:bCs/>
                <w:color w:val="000000"/>
                <w:sz w:val="24"/>
                <w:szCs w:val="24"/>
              </w:rPr>
            </w:pPr>
            <w:r>
              <w:rPr>
                <w:rFonts w:cs="Arial"/>
                <w:bCs/>
                <w:color w:val="000000"/>
                <w:sz w:val="24"/>
                <w:szCs w:val="24"/>
              </w:rPr>
              <w:t>PJ-032BH</w:t>
            </w:r>
          </w:p>
        </w:tc>
        <w:tc>
          <w:tcPr>
            <w:tcW w:w="4680" w:type="dxa"/>
            <w:gridSpan w:val="2"/>
          </w:tcPr>
          <w:p w:rsidR="00CA256C" w:rsidRDefault="00CA256C" w:rsidP="008F2A05">
            <w:pPr>
              <w:cnfStyle w:val="000000010000"/>
              <w:rPr>
                <w:rFonts w:cs="Arial"/>
                <w:sz w:val="24"/>
                <w:szCs w:val="24"/>
              </w:rPr>
            </w:pPr>
            <w:r>
              <w:rPr>
                <w:rFonts w:cs="Arial"/>
                <w:sz w:val="24"/>
                <w:szCs w:val="24"/>
              </w:rPr>
              <w:t>Connector, barrel, through hole</w:t>
            </w:r>
          </w:p>
        </w:tc>
        <w:tc>
          <w:tcPr>
            <w:tcW w:w="990" w:type="dxa"/>
          </w:tcPr>
          <w:p w:rsidR="00CA256C" w:rsidRPr="008C558C" w:rsidRDefault="00CA256C" w:rsidP="008F2A05">
            <w:pPr>
              <w:cnfStyle w:val="000000010000"/>
              <w:rPr>
                <w:rFonts w:cs="Arial"/>
                <w:sz w:val="24"/>
                <w:szCs w:val="24"/>
              </w:rPr>
            </w:pPr>
            <w:r>
              <w:rPr>
                <w:rFonts w:cs="Arial"/>
                <w:sz w:val="24"/>
                <w:szCs w:val="24"/>
              </w:rPr>
              <w:t>J1</w:t>
            </w:r>
          </w:p>
        </w:tc>
      </w:tr>
      <w:tr w:rsidR="00CA256C" w:rsidRPr="008C558C" w:rsidTr="008F2A05">
        <w:trPr>
          <w:cnfStyle w:val="000000100000"/>
        </w:trPr>
        <w:tc>
          <w:tcPr>
            <w:cnfStyle w:val="001000000000"/>
            <w:tcW w:w="738" w:type="dxa"/>
          </w:tcPr>
          <w:p w:rsidR="00CA256C" w:rsidRDefault="00CA256C" w:rsidP="008F2A05">
            <w:pPr>
              <w:rPr>
                <w:rFonts w:cs="Arial"/>
                <w:sz w:val="24"/>
                <w:szCs w:val="24"/>
              </w:rPr>
            </w:pPr>
            <w:r>
              <w:rPr>
                <w:rFonts w:cs="Arial"/>
                <w:sz w:val="24"/>
                <w:szCs w:val="24"/>
              </w:rPr>
              <w:t>12</w:t>
            </w:r>
          </w:p>
        </w:tc>
        <w:tc>
          <w:tcPr>
            <w:tcW w:w="720" w:type="dxa"/>
          </w:tcPr>
          <w:p w:rsidR="00CA256C" w:rsidRDefault="00CA256C" w:rsidP="008F2A05">
            <w:pPr>
              <w:cnfStyle w:val="000000100000"/>
              <w:rPr>
                <w:rFonts w:cs="Arial"/>
                <w:sz w:val="24"/>
                <w:szCs w:val="24"/>
              </w:rPr>
            </w:pPr>
            <w:r>
              <w:rPr>
                <w:rFonts w:cs="Arial"/>
                <w:sz w:val="24"/>
                <w:szCs w:val="24"/>
              </w:rPr>
              <w:t>1</w:t>
            </w:r>
          </w:p>
        </w:tc>
        <w:tc>
          <w:tcPr>
            <w:tcW w:w="2520" w:type="dxa"/>
            <w:gridSpan w:val="2"/>
          </w:tcPr>
          <w:p w:rsidR="00CA256C" w:rsidRDefault="00CA256C" w:rsidP="008F2A05">
            <w:pPr>
              <w:cnfStyle w:val="000000100000"/>
              <w:rPr>
                <w:rFonts w:ascii="TimesNewRomanPSMT" w:hAnsi="TimesNewRomanPSMT" w:cs="TimesNewRomanPSMT"/>
                <w:sz w:val="24"/>
                <w:szCs w:val="24"/>
              </w:rPr>
            </w:pPr>
            <w:r>
              <w:rPr>
                <w:rFonts w:ascii="TimesNewRomanPSMT" w:hAnsi="TimesNewRomanPSMT" w:cs="TimesNewRomanPSMT"/>
                <w:sz w:val="24"/>
                <w:szCs w:val="24"/>
              </w:rPr>
              <w:t>68002-406HLF</w:t>
            </w:r>
          </w:p>
        </w:tc>
        <w:tc>
          <w:tcPr>
            <w:tcW w:w="4680" w:type="dxa"/>
            <w:gridSpan w:val="2"/>
          </w:tcPr>
          <w:p w:rsidR="00CA256C" w:rsidRDefault="00CA256C" w:rsidP="008F2A05">
            <w:pPr>
              <w:cnfStyle w:val="000000100000"/>
              <w:rPr>
                <w:rFonts w:cs="Arial"/>
                <w:sz w:val="24"/>
                <w:szCs w:val="24"/>
              </w:rPr>
            </w:pPr>
            <w:r>
              <w:rPr>
                <w:rFonts w:cs="Arial"/>
                <w:sz w:val="24"/>
                <w:szCs w:val="24"/>
              </w:rPr>
              <w:t>Connector, header, 6pos, through hole</w:t>
            </w:r>
          </w:p>
        </w:tc>
        <w:tc>
          <w:tcPr>
            <w:tcW w:w="990" w:type="dxa"/>
          </w:tcPr>
          <w:p w:rsidR="00CA256C" w:rsidRDefault="00CA256C" w:rsidP="008F2A05">
            <w:pPr>
              <w:cnfStyle w:val="000000100000"/>
              <w:rPr>
                <w:rFonts w:cs="Arial"/>
                <w:sz w:val="24"/>
                <w:szCs w:val="24"/>
              </w:rPr>
            </w:pPr>
            <w:r>
              <w:rPr>
                <w:rFonts w:cs="Arial"/>
                <w:sz w:val="24"/>
                <w:szCs w:val="24"/>
              </w:rPr>
              <w:t>J2</w:t>
            </w:r>
          </w:p>
        </w:tc>
      </w:tr>
      <w:tr w:rsidR="00CA256C" w:rsidRPr="008C558C" w:rsidTr="008F2A05">
        <w:trPr>
          <w:cnfStyle w:val="000000010000"/>
        </w:trPr>
        <w:tc>
          <w:tcPr>
            <w:cnfStyle w:val="001000000000"/>
            <w:tcW w:w="738" w:type="dxa"/>
          </w:tcPr>
          <w:p w:rsidR="00CA256C" w:rsidRPr="008C558C" w:rsidRDefault="00CA256C" w:rsidP="008F2A05">
            <w:pPr>
              <w:rPr>
                <w:rFonts w:cs="Arial"/>
                <w:sz w:val="24"/>
                <w:szCs w:val="24"/>
              </w:rPr>
            </w:pPr>
            <w:r>
              <w:rPr>
                <w:rFonts w:cs="Arial"/>
                <w:sz w:val="24"/>
                <w:szCs w:val="24"/>
              </w:rPr>
              <w:t>13</w:t>
            </w:r>
          </w:p>
        </w:tc>
        <w:tc>
          <w:tcPr>
            <w:tcW w:w="720" w:type="dxa"/>
          </w:tcPr>
          <w:p w:rsidR="00CA256C" w:rsidRDefault="00CA256C" w:rsidP="008F2A05">
            <w:pPr>
              <w:cnfStyle w:val="000000010000"/>
              <w:rPr>
                <w:rFonts w:cs="Arial"/>
                <w:sz w:val="24"/>
                <w:szCs w:val="24"/>
              </w:rPr>
            </w:pPr>
            <w:r>
              <w:rPr>
                <w:rFonts w:cs="Arial"/>
                <w:sz w:val="24"/>
                <w:szCs w:val="24"/>
              </w:rPr>
              <w:t>4</w:t>
            </w:r>
          </w:p>
        </w:tc>
        <w:tc>
          <w:tcPr>
            <w:tcW w:w="2520" w:type="dxa"/>
            <w:gridSpan w:val="2"/>
          </w:tcPr>
          <w:p w:rsidR="00CA256C" w:rsidRPr="008C558C" w:rsidRDefault="00CA256C" w:rsidP="008F2A05">
            <w:pPr>
              <w:cnfStyle w:val="000000010000"/>
              <w:rPr>
                <w:rFonts w:cs="Arial"/>
                <w:sz w:val="24"/>
                <w:szCs w:val="24"/>
              </w:rPr>
            </w:pPr>
            <w:r>
              <w:rPr>
                <w:rFonts w:cs="Arial"/>
                <w:sz w:val="24"/>
                <w:szCs w:val="24"/>
              </w:rPr>
              <w:t>25PK100MEFC5X11</w:t>
            </w:r>
          </w:p>
        </w:tc>
        <w:tc>
          <w:tcPr>
            <w:tcW w:w="4680" w:type="dxa"/>
            <w:gridSpan w:val="2"/>
          </w:tcPr>
          <w:p w:rsidR="00CA256C" w:rsidRDefault="00CA256C" w:rsidP="008F2A05">
            <w:pPr>
              <w:cnfStyle w:val="000000010000"/>
              <w:rPr>
                <w:rFonts w:cs="Arial"/>
                <w:sz w:val="24"/>
                <w:szCs w:val="24"/>
              </w:rPr>
            </w:pPr>
            <w:r>
              <w:rPr>
                <w:rFonts w:cs="Arial"/>
                <w:sz w:val="24"/>
                <w:szCs w:val="24"/>
              </w:rPr>
              <w:t>Capacitor, 100µF, 25V, electrolytic, automotive</w:t>
            </w:r>
          </w:p>
        </w:tc>
        <w:tc>
          <w:tcPr>
            <w:tcW w:w="990" w:type="dxa"/>
          </w:tcPr>
          <w:p w:rsidR="00CA256C" w:rsidRPr="008C558C" w:rsidRDefault="00CA256C" w:rsidP="008F2A05">
            <w:pPr>
              <w:cnfStyle w:val="000000010000"/>
              <w:rPr>
                <w:rFonts w:cs="Arial"/>
                <w:sz w:val="24"/>
                <w:szCs w:val="24"/>
              </w:rPr>
            </w:pPr>
            <w:r>
              <w:rPr>
                <w:rFonts w:cs="Arial"/>
                <w:sz w:val="24"/>
                <w:szCs w:val="24"/>
              </w:rPr>
              <w:t>C1,C4,C7, C10</w:t>
            </w:r>
          </w:p>
        </w:tc>
      </w:tr>
      <w:tr w:rsidR="00CA256C" w:rsidRPr="008C558C" w:rsidTr="008F2A05">
        <w:trPr>
          <w:cnfStyle w:val="000000100000"/>
        </w:trPr>
        <w:tc>
          <w:tcPr>
            <w:cnfStyle w:val="001000000000"/>
            <w:tcW w:w="738" w:type="dxa"/>
          </w:tcPr>
          <w:p w:rsidR="00CA256C" w:rsidRPr="008C558C" w:rsidRDefault="00CA256C" w:rsidP="008F2A05">
            <w:pPr>
              <w:rPr>
                <w:rFonts w:cs="Arial"/>
                <w:sz w:val="24"/>
                <w:szCs w:val="24"/>
              </w:rPr>
            </w:pPr>
            <w:r>
              <w:rPr>
                <w:rFonts w:cs="Arial"/>
                <w:sz w:val="24"/>
                <w:szCs w:val="24"/>
              </w:rPr>
              <w:t>14</w:t>
            </w:r>
          </w:p>
        </w:tc>
        <w:tc>
          <w:tcPr>
            <w:tcW w:w="720" w:type="dxa"/>
          </w:tcPr>
          <w:p w:rsidR="00CA256C" w:rsidRPr="008C558C" w:rsidRDefault="00CA256C" w:rsidP="008F2A05">
            <w:pPr>
              <w:cnfStyle w:val="000000100000"/>
              <w:rPr>
                <w:rFonts w:cs="Arial"/>
                <w:sz w:val="24"/>
                <w:szCs w:val="24"/>
              </w:rPr>
            </w:pPr>
            <w:r>
              <w:rPr>
                <w:rFonts w:cs="Arial"/>
                <w:sz w:val="24"/>
                <w:szCs w:val="24"/>
              </w:rPr>
              <w:t>4</w:t>
            </w:r>
          </w:p>
        </w:tc>
        <w:tc>
          <w:tcPr>
            <w:tcW w:w="2520" w:type="dxa"/>
            <w:gridSpan w:val="2"/>
          </w:tcPr>
          <w:p w:rsidR="00CA256C" w:rsidRPr="008C558C" w:rsidRDefault="00CA256C" w:rsidP="008F2A05">
            <w:pPr>
              <w:cnfStyle w:val="000000100000"/>
              <w:rPr>
                <w:rFonts w:cs="Arial"/>
                <w:sz w:val="24"/>
                <w:szCs w:val="24"/>
              </w:rPr>
            </w:pPr>
            <w:r>
              <w:rPr>
                <w:rFonts w:cs="Arial"/>
                <w:sz w:val="24"/>
                <w:szCs w:val="24"/>
              </w:rPr>
              <w:t>FK26Y5V1C106Z</w:t>
            </w:r>
          </w:p>
        </w:tc>
        <w:tc>
          <w:tcPr>
            <w:tcW w:w="4680" w:type="dxa"/>
            <w:gridSpan w:val="2"/>
          </w:tcPr>
          <w:p w:rsidR="00CA256C" w:rsidRPr="008C558C" w:rsidRDefault="00CA256C" w:rsidP="008F2A05">
            <w:pPr>
              <w:cnfStyle w:val="000000100000"/>
              <w:rPr>
                <w:rFonts w:cs="Arial"/>
                <w:sz w:val="24"/>
                <w:szCs w:val="24"/>
              </w:rPr>
            </w:pPr>
            <w:r>
              <w:rPr>
                <w:rFonts w:cs="Arial"/>
                <w:sz w:val="24"/>
                <w:szCs w:val="24"/>
              </w:rPr>
              <w:t>Capacitor, 10µF, 25V, ceramic, through hole</w:t>
            </w:r>
          </w:p>
        </w:tc>
        <w:tc>
          <w:tcPr>
            <w:tcW w:w="990" w:type="dxa"/>
          </w:tcPr>
          <w:p w:rsidR="00CA256C" w:rsidRPr="008C558C" w:rsidRDefault="00CA256C" w:rsidP="008F2A05">
            <w:pPr>
              <w:cnfStyle w:val="000000100000"/>
              <w:rPr>
                <w:rFonts w:cs="Arial"/>
                <w:sz w:val="24"/>
                <w:szCs w:val="24"/>
              </w:rPr>
            </w:pPr>
            <w:r>
              <w:rPr>
                <w:rFonts w:cs="Arial"/>
                <w:sz w:val="24"/>
                <w:szCs w:val="24"/>
              </w:rPr>
              <w:t>C2,C5,C8, C11</w:t>
            </w:r>
          </w:p>
        </w:tc>
      </w:tr>
      <w:tr w:rsidR="00CA256C" w:rsidRPr="008C558C" w:rsidTr="008F2A05">
        <w:trPr>
          <w:cnfStyle w:val="000000010000"/>
        </w:trPr>
        <w:tc>
          <w:tcPr>
            <w:cnfStyle w:val="001000000000"/>
            <w:tcW w:w="738" w:type="dxa"/>
          </w:tcPr>
          <w:p w:rsidR="00CA256C" w:rsidRPr="008C558C" w:rsidRDefault="00CA256C" w:rsidP="008F2A05">
            <w:pPr>
              <w:rPr>
                <w:rFonts w:cs="Arial"/>
                <w:sz w:val="24"/>
                <w:szCs w:val="24"/>
              </w:rPr>
            </w:pPr>
            <w:r>
              <w:rPr>
                <w:rFonts w:cs="Arial"/>
                <w:sz w:val="24"/>
                <w:szCs w:val="24"/>
              </w:rPr>
              <w:t>15</w:t>
            </w:r>
          </w:p>
        </w:tc>
        <w:tc>
          <w:tcPr>
            <w:tcW w:w="720" w:type="dxa"/>
          </w:tcPr>
          <w:p w:rsidR="00CA256C" w:rsidRPr="008C558C" w:rsidRDefault="00CA256C" w:rsidP="008F2A05">
            <w:pPr>
              <w:cnfStyle w:val="000000010000"/>
              <w:rPr>
                <w:rFonts w:cs="Arial"/>
                <w:sz w:val="24"/>
                <w:szCs w:val="24"/>
              </w:rPr>
            </w:pPr>
            <w:r>
              <w:rPr>
                <w:rFonts w:cs="Arial"/>
                <w:sz w:val="24"/>
                <w:szCs w:val="24"/>
              </w:rPr>
              <w:t>4</w:t>
            </w:r>
          </w:p>
        </w:tc>
        <w:tc>
          <w:tcPr>
            <w:tcW w:w="2520" w:type="dxa"/>
            <w:gridSpan w:val="2"/>
          </w:tcPr>
          <w:p w:rsidR="00CA256C" w:rsidRPr="008C558C" w:rsidRDefault="00CA256C" w:rsidP="008F2A05">
            <w:pPr>
              <w:cnfStyle w:val="000000010000"/>
              <w:rPr>
                <w:rFonts w:cs="Arial"/>
                <w:sz w:val="24"/>
                <w:szCs w:val="24"/>
              </w:rPr>
            </w:pPr>
            <w:r>
              <w:rPr>
                <w:rFonts w:cs="Arial"/>
                <w:sz w:val="24"/>
                <w:szCs w:val="24"/>
              </w:rPr>
              <w:t>173D106X9010VW3</w:t>
            </w:r>
          </w:p>
        </w:tc>
        <w:tc>
          <w:tcPr>
            <w:tcW w:w="4680" w:type="dxa"/>
            <w:gridSpan w:val="2"/>
          </w:tcPr>
          <w:p w:rsidR="00CA256C" w:rsidRPr="008C558C" w:rsidRDefault="00CA256C" w:rsidP="008F2A05">
            <w:pPr>
              <w:cnfStyle w:val="000000010000"/>
              <w:rPr>
                <w:rFonts w:cs="Arial"/>
                <w:sz w:val="24"/>
                <w:szCs w:val="24"/>
              </w:rPr>
            </w:pPr>
            <w:r>
              <w:rPr>
                <w:rFonts w:cs="Arial"/>
                <w:sz w:val="24"/>
                <w:szCs w:val="24"/>
              </w:rPr>
              <w:t>Capacitor, 10µF, 10V, tantalum, through hole</w:t>
            </w:r>
          </w:p>
        </w:tc>
        <w:tc>
          <w:tcPr>
            <w:tcW w:w="990" w:type="dxa"/>
          </w:tcPr>
          <w:p w:rsidR="00CA256C" w:rsidRPr="008C558C" w:rsidRDefault="00CA256C" w:rsidP="008F2A05">
            <w:pPr>
              <w:cnfStyle w:val="000000010000"/>
              <w:rPr>
                <w:rFonts w:cs="Arial"/>
                <w:sz w:val="24"/>
                <w:szCs w:val="24"/>
              </w:rPr>
            </w:pPr>
            <w:r>
              <w:rPr>
                <w:rFonts w:cs="Arial"/>
                <w:sz w:val="24"/>
                <w:szCs w:val="24"/>
              </w:rPr>
              <w:t>C3,C6,C9, C12</w:t>
            </w:r>
          </w:p>
        </w:tc>
      </w:tr>
      <w:tr w:rsidR="00CA256C" w:rsidRPr="008C558C" w:rsidTr="008F2A05">
        <w:trPr>
          <w:cnfStyle w:val="000000100000"/>
          <w:trHeight w:val="187"/>
        </w:trPr>
        <w:tc>
          <w:tcPr>
            <w:cnfStyle w:val="001000000000"/>
            <w:tcW w:w="738" w:type="dxa"/>
          </w:tcPr>
          <w:p w:rsidR="00CA256C" w:rsidRPr="008C558C" w:rsidRDefault="00CA256C" w:rsidP="008F2A05">
            <w:pPr>
              <w:rPr>
                <w:rFonts w:cs="Arial"/>
                <w:sz w:val="24"/>
                <w:szCs w:val="24"/>
              </w:rPr>
            </w:pPr>
            <w:r>
              <w:rPr>
                <w:rFonts w:cs="Arial"/>
                <w:sz w:val="24"/>
                <w:szCs w:val="24"/>
              </w:rPr>
              <w:t>16</w:t>
            </w:r>
          </w:p>
        </w:tc>
        <w:tc>
          <w:tcPr>
            <w:tcW w:w="720" w:type="dxa"/>
          </w:tcPr>
          <w:p w:rsidR="00CA256C" w:rsidRPr="008C558C" w:rsidRDefault="00CA256C" w:rsidP="008F2A05">
            <w:pPr>
              <w:cnfStyle w:val="000000100000"/>
              <w:rPr>
                <w:rFonts w:cs="Arial"/>
                <w:sz w:val="24"/>
                <w:szCs w:val="24"/>
              </w:rPr>
            </w:pPr>
            <w:r>
              <w:rPr>
                <w:rFonts w:cs="Arial"/>
                <w:sz w:val="24"/>
                <w:szCs w:val="24"/>
              </w:rPr>
              <w:t>1</w:t>
            </w:r>
          </w:p>
        </w:tc>
        <w:tc>
          <w:tcPr>
            <w:tcW w:w="2520" w:type="dxa"/>
            <w:gridSpan w:val="2"/>
          </w:tcPr>
          <w:p w:rsidR="00CA256C" w:rsidRPr="008C558C" w:rsidRDefault="00CA256C" w:rsidP="008F2A05">
            <w:pPr>
              <w:cnfStyle w:val="000000100000"/>
              <w:rPr>
                <w:rFonts w:cs="Arial"/>
                <w:sz w:val="24"/>
                <w:szCs w:val="24"/>
              </w:rPr>
            </w:pPr>
            <w:r>
              <w:rPr>
                <w:rFonts w:cs="Arial"/>
                <w:sz w:val="24"/>
                <w:szCs w:val="24"/>
              </w:rPr>
              <w:t>FK28X7RR1H105K</w:t>
            </w:r>
          </w:p>
        </w:tc>
        <w:tc>
          <w:tcPr>
            <w:tcW w:w="4680" w:type="dxa"/>
            <w:gridSpan w:val="2"/>
          </w:tcPr>
          <w:p w:rsidR="00CA256C" w:rsidRPr="008C558C" w:rsidRDefault="00CA256C" w:rsidP="008F2A05">
            <w:pPr>
              <w:cnfStyle w:val="000000100000"/>
              <w:rPr>
                <w:rFonts w:cs="Arial"/>
                <w:sz w:val="24"/>
                <w:szCs w:val="24"/>
              </w:rPr>
            </w:pPr>
            <w:r>
              <w:rPr>
                <w:rFonts w:cs="Arial"/>
                <w:sz w:val="24"/>
                <w:szCs w:val="24"/>
              </w:rPr>
              <w:t>Capacitor, 1.0µF, 10V, ceramic, through hole</w:t>
            </w:r>
          </w:p>
        </w:tc>
        <w:tc>
          <w:tcPr>
            <w:tcW w:w="990" w:type="dxa"/>
          </w:tcPr>
          <w:p w:rsidR="00CA256C" w:rsidRPr="008C558C" w:rsidRDefault="00CA256C" w:rsidP="008F2A05">
            <w:pPr>
              <w:cnfStyle w:val="000000100000"/>
              <w:rPr>
                <w:rFonts w:cs="Arial"/>
                <w:sz w:val="24"/>
                <w:szCs w:val="24"/>
              </w:rPr>
            </w:pPr>
            <w:r>
              <w:rPr>
                <w:rFonts w:cs="Arial"/>
                <w:sz w:val="24"/>
                <w:szCs w:val="24"/>
              </w:rPr>
              <w:t>C15</w:t>
            </w:r>
          </w:p>
        </w:tc>
      </w:tr>
      <w:tr w:rsidR="00CA256C" w:rsidRPr="008C558C" w:rsidTr="008F2A05">
        <w:trPr>
          <w:cnfStyle w:val="000000010000"/>
        </w:trPr>
        <w:tc>
          <w:tcPr>
            <w:cnfStyle w:val="001000000000"/>
            <w:tcW w:w="738" w:type="dxa"/>
          </w:tcPr>
          <w:p w:rsidR="00CA256C" w:rsidRPr="008C558C" w:rsidRDefault="00CA256C" w:rsidP="008F2A05">
            <w:pPr>
              <w:rPr>
                <w:rFonts w:cs="Arial"/>
                <w:sz w:val="24"/>
                <w:szCs w:val="24"/>
              </w:rPr>
            </w:pPr>
            <w:r>
              <w:rPr>
                <w:rFonts w:cs="Arial"/>
                <w:sz w:val="24"/>
                <w:szCs w:val="24"/>
              </w:rPr>
              <w:t>17</w:t>
            </w:r>
          </w:p>
        </w:tc>
        <w:tc>
          <w:tcPr>
            <w:tcW w:w="720" w:type="dxa"/>
          </w:tcPr>
          <w:p w:rsidR="00CA256C" w:rsidRPr="008C558C" w:rsidRDefault="00CA256C" w:rsidP="008F2A05">
            <w:pPr>
              <w:cnfStyle w:val="000000010000"/>
              <w:rPr>
                <w:rFonts w:cs="Arial"/>
                <w:sz w:val="24"/>
                <w:szCs w:val="24"/>
              </w:rPr>
            </w:pPr>
            <w:r>
              <w:rPr>
                <w:rFonts w:cs="Arial"/>
                <w:sz w:val="24"/>
                <w:szCs w:val="24"/>
              </w:rPr>
              <w:t>1</w:t>
            </w:r>
          </w:p>
        </w:tc>
        <w:tc>
          <w:tcPr>
            <w:tcW w:w="2520" w:type="dxa"/>
            <w:gridSpan w:val="2"/>
          </w:tcPr>
          <w:p w:rsidR="00CA256C" w:rsidRPr="008C558C" w:rsidRDefault="00CA256C" w:rsidP="008F2A05">
            <w:pPr>
              <w:cnfStyle w:val="000000010000"/>
              <w:rPr>
                <w:rFonts w:cs="Arial"/>
                <w:sz w:val="24"/>
                <w:szCs w:val="24"/>
              </w:rPr>
            </w:pPr>
            <w:r>
              <w:rPr>
                <w:rFonts w:cs="Arial"/>
                <w:sz w:val="24"/>
                <w:szCs w:val="24"/>
              </w:rPr>
              <w:t>FK28X7RR1H104K</w:t>
            </w:r>
          </w:p>
        </w:tc>
        <w:tc>
          <w:tcPr>
            <w:tcW w:w="4680" w:type="dxa"/>
            <w:gridSpan w:val="2"/>
          </w:tcPr>
          <w:p w:rsidR="00CA256C" w:rsidRPr="008C558C" w:rsidRDefault="00CA256C" w:rsidP="008F2A05">
            <w:pPr>
              <w:cnfStyle w:val="000000010000"/>
              <w:rPr>
                <w:rFonts w:cs="Arial"/>
                <w:sz w:val="24"/>
                <w:szCs w:val="24"/>
              </w:rPr>
            </w:pPr>
            <w:r>
              <w:rPr>
                <w:rFonts w:cs="Arial"/>
                <w:sz w:val="24"/>
                <w:szCs w:val="24"/>
              </w:rPr>
              <w:t>Capacitor, 0.1µF, 50V, ceramic, through hole</w:t>
            </w:r>
          </w:p>
        </w:tc>
        <w:tc>
          <w:tcPr>
            <w:tcW w:w="990" w:type="dxa"/>
          </w:tcPr>
          <w:p w:rsidR="00CA256C" w:rsidRPr="008C558C" w:rsidRDefault="00CA256C" w:rsidP="008F2A05">
            <w:pPr>
              <w:cnfStyle w:val="000000010000"/>
              <w:rPr>
                <w:rFonts w:cs="Arial"/>
                <w:sz w:val="24"/>
                <w:szCs w:val="24"/>
              </w:rPr>
            </w:pPr>
            <w:r>
              <w:rPr>
                <w:rFonts w:cs="Arial"/>
                <w:sz w:val="24"/>
                <w:szCs w:val="24"/>
              </w:rPr>
              <w:t>C14</w:t>
            </w:r>
          </w:p>
        </w:tc>
      </w:tr>
      <w:tr w:rsidR="00CA256C" w:rsidRPr="008C558C" w:rsidTr="008F2A05">
        <w:trPr>
          <w:cnfStyle w:val="000000100000"/>
        </w:trPr>
        <w:tc>
          <w:tcPr>
            <w:cnfStyle w:val="001000000000"/>
            <w:tcW w:w="738" w:type="dxa"/>
          </w:tcPr>
          <w:p w:rsidR="00CA256C" w:rsidRDefault="00CA256C" w:rsidP="008F2A05">
            <w:pPr>
              <w:rPr>
                <w:rFonts w:cs="Arial"/>
                <w:sz w:val="24"/>
                <w:szCs w:val="24"/>
              </w:rPr>
            </w:pPr>
            <w:r>
              <w:rPr>
                <w:rFonts w:cs="Arial"/>
                <w:sz w:val="24"/>
                <w:szCs w:val="24"/>
              </w:rPr>
              <w:t>18</w:t>
            </w:r>
          </w:p>
        </w:tc>
        <w:tc>
          <w:tcPr>
            <w:tcW w:w="720" w:type="dxa"/>
          </w:tcPr>
          <w:p w:rsidR="00CA256C" w:rsidRDefault="00CA256C" w:rsidP="008F2A05">
            <w:pPr>
              <w:cnfStyle w:val="000000100000"/>
              <w:rPr>
                <w:rFonts w:cs="Arial"/>
                <w:sz w:val="24"/>
                <w:szCs w:val="24"/>
              </w:rPr>
            </w:pPr>
            <w:r>
              <w:rPr>
                <w:rFonts w:cs="Arial"/>
                <w:sz w:val="24"/>
                <w:szCs w:val="24"/>
              </w:rPr>
              <w:t>1</w:t>
            </w:r>
          </w:p>
        </w:tc>
        <w:tc>
          <w:tcPr>
            <w:tcW w:w="2520" w:type="dxa"/>
            <w:gridSpan w:val="2"/>
          </w:tcPr>
          <w:p w:rsidR="00CA256C" w:rsidRDefault="00CA256C" w:rsidP="008F2A05">
            <w:pPr>
              <w:cnfStyle w:val="000000100000"/>
              <w:rPr>
                <w:rFonts w:cs="Arial"/>
                <w:sz w:val="24"/>
                <w:szCs w:val="24"/>
              </w:rPr>
            </w:pPr>
            <w:r>
              <w:rPr>
                <w:rFonts w:cs="Arial"/>
                <w:sz w:val="24"/>
                <w:szCs w:val="24"/>
              </w:rPr>
              <w:t>A103K15X7RF5TH5</w:t>
            </w:r>
          </w:p>
        </w:tc>
        <w:tc>
          <w:tcPr>
            <w:tcW w:w="4680" w:type="dxa"/>
            <w:gridSpan w:val="2"/>
          </w:tcPr>
          <w:p w:rsidR="00CA256C" w:rsidRDefault="00CA256C" w:rsidP="008F2A05">
            <w:pPr>
              <w:cnfStyle w:val="000000100000"/>
              <w:rPr>
                <w:rFonts w:cs="Arial"/>
                <w:sz w:val="24"/>
                <w:szCs w:val="24"/>
              </w:rPr>
            </w:pPr>
            <w:r>
              <w:rPr>
                <w:rFonts w:cs="Arial"/>
                <w:sz w:val="24"/>
                <w:szCs w:val="24"/>
              </w:rPr>
              <w:t>Capacitor, 0.01µF, 50V, ceramic, through hole</w:t>
            </w:r>
          </w:p>
        </w:tc>
        <w:tc>
          <w:tcPr>
            <w:tcW w:w="990" w:type="dxa"/>
          </w:tcPr>
          <w:p w:rsidR="00CA256C" w:rsidRDefault="00CA256C" w:rsidP="008F2A05">
            <w:pPr>
              <w:cnfStyle w:val="000000100000"/>
              <w:rPr>
                <w:rFonts w:cs="Arial"/>
                <w:sz w:val="24"/>
                <w:szCs w:val="24"/>
              </w:rPr>
            </w:pPr>
            <w:r>
              <w:rPr>
                <w:rFonts w:cs="Arial"/>
                <w:sz w:val="24"/>
                <w:szCs w:val="24"/>
              </w:rPr>
              <w:t>C13</w:t>
            </w:r>
          </w:p>
        </w:tc>
      </w:tr>
      <w:tr w:rsidR="00CA256C" w:rsidRPr="008C558C" w:rsidTr="008F2A05">
        <w:trPr>
          <w:cnfStyle w:val="000000010000"/>
        </w:trPr>
        <w:tc>
          <w:tcPr>
            <w:cnfStyle w:val="001000000000"/>
            <w:tcW w:w="738" w:type="dxa"/>
          </w:tcPr>
          <w:p w:rsidR="00CA256C" w:rsidRDefault="00CA256C" w:rsidP="008F2A05">
            <w:pPr>
              <w:rPr>
                <w:rFonts w:cs="Arial"/>
                <w:sz w:val="24"/>
                <w:szCs w:val="24"/>
              </w:rPr>
            </w:pPr>
            <w:r>
              <w:rPr>
                <w:rFonts w:cs="Arial"/>
                <w:sz w:val="24"/>
                <w:szCs w:val="24"/>
              </w:rPr>
              <w:t>19</w:t>
            </w:r>
          </w:p>
        </w:tc>
        <w:tc>
          <w:tcPr>
            <w:tcW w:w="720" w:type="dxa"/>
          </w:tcPr>
          <w:p w:rsidR="00CA256C" w:rsidRDefault="00CA256C" w:rsidP="008F2A05">
            <w:pPr>
              <w:cnfStyle w:val="000000010000"/>
              <w:rPr>
                <w:rFonts w:cs="Arial"/>
                <w:sz w:val="24"/>
                <w:szCs w:val="24"/>
              </w:rPr>
            </w:pPr>
            <w:r>
              <w:rPr>
                <w:rFonts w:cs="Arial"/>
                <w:sz w:val="24"/>
                <w:szCs w:val="24"/>
              </w:rPr>
              <w:t>3</w:t>
            </w:r>
          </w:p>
        </w:tc>
        <w:tc>
          <w:tcPr>
            <w:tcW w:w="2520" w:type="dxa"/>
            <w:gridSpan w:val="2"/>
          </w:tcPr>
          <w:p w:rsidR="00CA256C" w:rsidRDefault="00CA256C" w:rsidP="008F2A05">
            <w:pPr>
              <w:cnfStyle w:val="000000010000"/>
              <w:rPr>
                <w:rFonts w:cs="Arial"/>
                <w:sz w:val="24"/>
                <w:szCs w:val="24"/>
              </w:rPr>
            </w:pPr>
            <w:r>
              <w:rPr>
                <w:rFonts w:cs="Arial"/>
                <w:sz w:val="24"/>
                <w:szCs w:val="24"/>
              </w:rPr>
              <w:t>CRF-25JR-52-10K</w:t>
            </w:r>
          </w:p>
        </w:tc>
        <w:tc>
          <w:tcPr>
            <w:tcW w:w="4680" w:type="dxa"/>
            <w:gridSpan w:val="2"/>
          </w:tcPr>
          <w:p w:rsidR="00CA256C" w:rsidRDefault="00CA256C" w:rsidP="008F2A05">
            <w:pPr>
              <w:cnfStyle w:val="000000010000"/>
              <w:rPr>
                <w:rFonts w:cs="Arial"/>
                <w:sz w:val="24"/>
                <w:szCs w:val="24"/>
              </w:rPr>
            </w:pPr>
            <w:r>
              <w:rPr>
                <w:rFonts w:cs="Arial"/>
                <w:sz w:val="24"/>
                <w:szCs w:val="24"/>
              </w:rPr>
              <w:t>Resistor, 10KΩ, 1/4W 5%</w:t>
            </w:r>
          </w:p>
        </w:tc>
        <w:tc>
          <w:tcPr>
            <w:tcW w:w="990" w:type="dxa"/>
          </w:tcPr>
          <w:p w:rsidR="00CA256C" w:rsidRDefault="00CA256C" w:rsidP="008F2A05">
            <w:pPr>
              <w:cnfStyle w:val="000000010000"/>
              <w:rPr>
                <w:rFonts w:cs="Arial"/>
                <w:sz w:val="24"/>
                <w:szCs w:val="24"/>
              </w:rPr>
            </w:pPr>
            <w:r>
              <w:rPr>
                <w:rFonts w:cs="Arial"/>
                <w:sz w:val="24"/>
                <w:szCs w:val="24"/>
              </w:rPr>
              <w:t>R1-R3</w:t>
            </w:r>
          </w:p>
        </w:tc>
      </w:tr>
      <w:tr w:rsidR="00CA256C" w:rsidTr="008F2A05">
        <w:trPr>
          <w:cnfStyle w:val="000000100000"/>
        </w:trPr>
        <w:tc>
          <w:tcPr>
            <w:cnfStyle w:val="001000000000"/>
            <w:tcW w:w="738" w:type="dxa"/>
          </w:tcPr>
          <w:p w:rsidR="00CA256C" w:rsidRDefault="00CA256C" w:rsidP="008F2A05">
            <w:pPr>
              <w:rPr>
                <w:rFonts w:cs="Arial"/>
                <w:sz w:val="24"/>
                <w:szCs w:val="24"/>
              </w:rPr>
            </w:pPr>
            <w:r>
              <w:rPr>
                <w:rFonts w:cs="Arial"/>
                <w:sz w:val="24"/>
                <w:szCs w:val="24"/>
              </w:rPr>
              <w:t>20</w:t>
            </w:r>
          </w:p>
        </w:tc>
        <w:tc>
          <w:tcPr>
            <w:tcW w:w="720" w:type="dxa"/>
          </w:tcPr>
          <w:p w:rsidR="00CA256C" w:rsidRDefault="00CA256C" w:rsidP="008F2A05">
            <w:pPr>
              <w:cnfStyle w:val="000000100000"/>
              <w:rPr>
                <w:rFonts w:cs="Arial"/>
                <w:sz w:val="24"/>
                <w:szCs w:val="24"/>
              </w:rPr>
            </w:pPr>
            <w:r>
              <w:rPr>
                <w:rFonts w:cs="Arial"/>
                <w:sz w:val="24"/>
                <w:szCs w:val="24"/>
              </w:rPr>
              <w:t>14</w:t>
            </w:r>
          </w:p>
        </w:tc>
        <w:tc>
          <w:tcPr>
            <w:tcW w:w="2520" w:type="dxa"/>
            <w:gridSpan w:val="2"/>
          </w:tcPr>
          <w:p w:rsidR="00CA256C" w:rsidRDefault="00CA256C" w:rsidP="008F2A05">
            <w:pPr>
              <w:cnfStyle w:val="000000100000"/>
              <w:rPr>
                <w:rFonts w:cs="Arial"/>
                <w:sz w:val="24"/>
                <w:szCs w:val="24"/>
              </w:rPr>
            </w:pPr>
            <w:r>
              <w:rPr>
                <w:rFonts w:cs="Arial"/>
                <w:sz w:val="24"/>
                <w:szCs w:val="24"/>
              </w:rPr>
              <w:t>CRF-25JR-52-100R</w:t>
            </w:r>
          </w:p>
        </w:tc>
        <w:tc>
          <w:tcPr>
            <w:tcW w:w="4680" w:type="dxa"/>
            <w:gridSpan w:val="2"/>
          </w:tcPr>
          <w:p w:rsidR="00CA256C" w:rsidRDefault="00CA256C" w:rsidP="008F2A05">
            <w:pPr>
              <w:cnfStyle w:val="000000100000"/>
              <w:rPr>
                <w:rFonts w:cs="Arial"/>
                <w:sz w:val="24"/>
                <w:szCs w:val="24"/>
              </w:rPr>
            </w:pPr>
            <w:r>
              <w:rPr>
                <w:rFonts w:cs="Arial"/>
                <w:sz w:val="24"/>
                <w:szCs w:val="24"/>
              </w:rPr>
              <w:t>Resistor, 100Ω, 1/4W 5%</w:t>
            </w:r>
          </w:p>
        </w:tc>
        <w:tc>
          <w:tcPr>
            <w:tcW w:w="990" w:type="dxa"/>
          </w:tcPr>
          <w:p w:rsidR="00CA256C" w:rsidRDefault="00CA256C" w:rsidP="008F2A05">
            <w:pPr>
              <w:cnfStyle w:val="000000100000"/>
              <w:rPr>
                <w:rFonts w:cs="Arial"/>
                <w:sz w:val="24"/>
                <w:szCs w:val="24"/>
              </w:rPr>
            </w:pPr>
            <w:r>
              <w:rPr>
                <w:rFonts w:cs="Arial"/>
                <w:sz w:val="24"/>
                <w:szCs w:val="24"/>
              </w:rPr>
              <w:t>R4-R17</w:t>
            </w:r>
          </w:p>
        </w:tc>
      </w:tr>
      <w:tr w:rsidR="00CA256C" w:rsidTr="008F2A05">
        <w:trPr>
          <w:cnfStyle w:val="000000010000"/>
        </w:trPr>
        <w:tc>
          <w:tcPr>
            <w:cnfStyle w:val="001000000000"/>
            <w:tcW w:w="738" w:type="dxa"/>
          </w:tcPr>
          <w:p w:rsidR="00CA256C" w:rsidRDefault="00CA256C" w:rsidP="008F2A05">
            <w:pPr>
              <w:rPr>
                <w:rFonts w:cs="Arial"/>
                <w:sz w:val="24"/>
                <w:szCs w:val="24"/>
              </w:rPr>
            </w:pPr>
            <w:r>
              <w:rPr>
                <w:rFonts w:cs="Arial"/>
                <w:sz w:val="24"/>
                <w:szCs w:val="24"/>
              </w:rPr>
              <w:t>21</w:t>
            </w:r>
          </w:p>
        </w:tc>
        <w:tc>
          <w:tcPr>
            <w:tcW w:w="720" w:type="dxa"/>
          </w:tcPr>
          <w:p w:rsidR="00CA256C" w:rsidRDefault="00CA256C" w:rsidP="008F2A05">
            <w:pPr>
              <w:cnfStyle w:val="000000010000"/>
              <w:rPr>
                <w:rFonts w:cs="Arial"/>
                <w:sz w:val="24"/>
                <w:szCs w:val="24"/>
              </w:rPr>
            </w:pPr>
            <w:r>
              <w:rPr>
                <w:rFonts w:cs="Arial"/>
                <w:sz w:val="24"/>
                <w:szCs w:val="24"/>
              </w:rPr>
              <w:t>41</w:t>
            </w:r>
          </w:p>
        </w:tc>
        <w:tc>
          <w:tcPr>
            <w:tcW w:w="2520" w:type="dxa"/>
            <w:gridSpan w:val="2"/>
          </w:tcPr>
          <w:p w:rsidR="00CA256C" w:rsidRDefault="00CA256C" w:rsidP="008F2A05">
            <w:pPr>
              <w:cnfStyle w:val="000000010000"/>
              <w:rPr>
                <w:rFonts w:cs="Arial"/>
                <w:sz w:val="24"/>
                <w:szCs w:val="24"/>
              </w:rPr>
            </w:pPr>
            <w:r>
              <w:rPr>
                <w:rFonts w:cs="Arial"/>
                <w:sz w:val="24"/>
                <w:szCs w:val="24"/>
              </w:rPr>
              <w:t>CRF-25JR-52-10R</w:t>
            </w:r>
          </w:p>
        </w:tc>
        <w:tc>
          <w:tcPr>
            <w:tcW w:w="4680" w:type="dxa"/>
            <w:gridSpan w:val="2"/>
          </w:tcPr>
          <w:p w:rsidR="00CA256C" w:rsidRDefault="00CA256C" w:rsidP="008F2A05">
            <w:pPr>
              <w:cnfStyle w:val="000000010000"/>
              <w:rPr>
                <w:rFonts w:cs="Arial"/>
                <w:sz w:val="24"/>
                <w:szCs w:val="24"/>
              </w:rPr>
            </w:pPr>
            <w:r>
              <w:rPr>
                <w:rFonts w:cs="Arial"/>
                <w:sz w:val="24"/>
                <w:szCs w:val="24"/>
              </w:rPr>
              <w:t>Resistor, 10Ω, 1/4W 5%</w:t>
            </w:r>
          </w:p>
        </w:tc>
        <w:tc>
          <w:tcPr>
            <w:tcW w:w="990" w:type="dxa"/>
          </w:tcPr>
          <w:p w:rsidR="00CA256C" w:rsidRDefault="00CA256C" w:rsidP="008F2A05">
            <w:pPr>
              <w:cnfStyle w:val="000000010000"/>
              <w:rPr>
                <w:rFonts w:cs="Arial"/>
                <w:sz w:val="24"/>
                <w:szCs w:val="24"/>
              </w:rPr>
            </w:pPr>
            <w:r>
              <w:rPr>
                <w:rFonts w:cs="Arial"/>
                <w:sz w:val="24"/>
                <w:szCs w:val="24"/>
              </w:rPr>
              <w:t>R18-R58</w:t>
            </w:r>
          </w:p>
        </w:tc>
      </w:tr>
    </w:tbl>
    <w:p w:rsidR="00D57096" w:rsidRDefault="00D57096" w:rsidP="00D57096">
      <w:pPr>
        <w:pStyle w:val="Figure"/>
        <w:rPr>
          <w:noProof/>
        </w:rPr>
      </w:pPr>
      <w:bookmarkStart w:id="156" w:name="_Toc342516881"/>
      <w:bookmarkStart w:id="157" w:name="_Toc342526313"/>
      <w:r>
        <w:rPr>
          <w:noProof/>
        </w:rPr>
        <w:t>Figure 5-16 IR Beacon Parts List</w:t>
      </w:r>
      <w:bookmarkEnd w:id="157"/>
    </w:p>
    <w:p w:rsidR="00D57096" w:rsidRDefault="00D57096" w:rsidP="00D57096">
      <w:pPr>
        <w:rPr>
          <w:rFonts w:cs="Arial"/>
          <w:noProof/>
          <w:szCs w:val="24"/>
        </w:rPr>
      </w:pPr>
      <w:r>
        <w:rPr>
          <w:noProof/>
        </w:rPr>
        <w:br w:type="page"/>
      </w:r>
    </w:p>
    <w:p w:rsidR="00D57096" w:rsidRDefault="00D57096" w:rsidP="00D57096">
      <w:pPr>
        <w:pStyle w:val="Figure"/>
        <w:rPr>
          <w:noProof/>
        </w:rPr>
      </w:pPr>
      <w:r>
        <w:rPr>
          <w:noProof/>
        </w:rPr>
        <w:lastRenderedPageBreak/>
        <w:pict>
          <v:shape id="_x0000_s1047" type="#_x0000_t32" style="position:absolute;left:0;text-align:left;margin-left:-13.1pt;margin-top:7.5pt;width:485.25pt;height:.05pt;z-index:-251590656" o:connectortype="straight" strokecolor="#bfbfbf" strokeweight="4.5pt"/>
        </w:pict>
      </w:r>
    </w:p>
    <w:p w:rsidR="00F70563" w:rsidRPr="00B6372B" w:rsidRDefault="002D7C0B" w:rsidP="00CA256C">
      <w:pPr>
        <w:pStyle w:val="Chapter"/>
      </w:pPr>
      <w:r>
        <w:t>6</w:t>
      </w:r>
      <w:r w:rsidR="00F70563" w:rsidRPr="00B6372B">
        <w:t>.0 Project Prototype Testing</w:t>
      </w:r>
      <w:bookmarkEnd w:id="156"/>
    </w:p>
    <w:p w:rsidR="008B7703" w:rsidRPr="008B7703" w:rsidRDefault="008B7703" w:rsidP="008B7703">
      <w:pPr>
        <w:spacing w:after="0" w:line="240" w:lineRule="auto"/>
      </w:pPr>
    </w:p>
    <w:p w:rsidR="00F70563" w:rsidRPr="00B6372B" w:rsidRDefault="002D7C0B" w:rsidP="00B6372B">
      <w:pPr>
        <w:pStyle w:val="Xx"/>
      </w:pPr>
      <w:bookmarkStart w:id="158" w:name="_Toc342516882"/>
      <w:r>
        <w:t>6</w:t>
      </w:r>
      <w:r w:rsidR="00F70563" w:rsidRPr="00B6372B">
        <w:t>.1 Initial Prototype Testing</w:t>
      </w:r>
      <w:bookmarkEnd w:id="158"/>
    </w:p>
    <w:p w:rsidR="008B7703" w:rsidRPr="008B7703" w:rsidRDefault="008B7703" w:rsidP="008B7703">
      <w:pPr>
        <w:spacing w:after="0" w:line="240" w:lineRule="auto"/>
      </w:pPr>
    </w:p>
    <w:p w:rsidR="00F70563" w:rsidRDefault="00F70563" w:rsidP="008B7703">
      <w:pPr>
        <w:spacing w:after="0" w:line="240" w:lineRule="auto"/>
        <w:rPr>
          <w:rFonts w:cs="Arial"/>
          <w:szCs w:val="40"/>
        </w:rPr>
      </w:pPr>
      <w:r>
        <w:rPr>
          <w:rFonts w:cs="Arial"/>
          <w:szCs w:val="40"/>
        </w:rPr>
        <w:t>This section describes the testing that takes place during the creation of the prototype.</w:t>
      </w:r>
    </w:p>
    <w:p w:rsidR="00F70563" w:rsidRPr="00F70563" w:rsidRDefault="00F70563" w:rsidP="00F70563">
      <w:pPr>
        <w:spacing w:after="0" w:line="240" w:lineRule="auto"/>
        <w:rPr>
          <w:rFonts w:cs="Arial"/>
          <w:szCs w:val="40"/>
        </w:rPr>
      </w:pPr>
    </w:p>
    <w:p w:rsidR="00F70563" w:rsidRDefault="002D7C0B" w:rsidP="003A3688">
      <w:pPr>
        <w:pStyle w:val="Xxx"/>
      </w:pPr>
      <w:bookmarkStart w:id="159" w:name="_Toc342516883"/>
      <w:r>
        <w:t>6</w:t>
      </w:r>
      <w:r w:rsidR="00F70563" w:rsidRPr="00B6372B">
        <w:t>.1.1 Initial Hardware Testing</w:t>
      </w:r>
      <w:bookmarkEnd w:id="159"/>
    </w:p>
    <w:p w:rsidR="003A3688" w:rsidRPr="003A3688" w:rsidRDefault="003A3688" w:rsidP="003A3688">
      <w:pPr>
        <w:spacing w:after="0" w:line="240" w:lineRule="auto"/>
      </w:pPr>
    </w:p>
    <w:p w:rsidR="003A3688" w:rsidRPr="003A3688" w:rsidRDefault="003A3688" w:rsidP="003A3688">
      <w:pPr>
        <w:spacing w:after="0" w:line="240" w:lineRule="auto"/>
        <w:rPr>
          <w:rFonts w:cs="Arial"/>
          <w:szCs w:val="24"/>
        </w:rPr>
      </w:pPr>
      <w:r>
        <w:rPr>
          <w:rFonts w:cs="Arial"/>
          <w:szCs w:val="24"/>
        </w:rPr>
        <w:t xml:space="preserve">The MirrorMate </w:t>
      </w:r>
      <w:r w:rsidR="002B181D">
        <w:rPr>
          <w:rFonts w:cs="Arial"/>
          <w:szCs w:val="24"/>
        </w:rPr>
        <w:t>Team</w:t>
      </w:r>
      <w:r>
        <w:rPr>
          <w:rFonts w:cs="Arial"/>
          <w:szCs w:val="24"/>
        </w:rPr>
        <w:t xml:space="preserve"> performed some testing in the senior design lab on infrared communication.  This was an example of a small IR beacon that’s emits a frequency at 3 kHz and a receiver that has an LED indicator that lights when in range of the beacon.  This was to confirm that the LED’s are functional and to ensure the beacon was successfully transmitting a signal to the receiver.  After several tests, the MirrorMate </w:t>
      </w:r>
      <w:r w:rsidR="002B181D">
        <w:rPr>
          <w:rFonts w:cs="Arial"/>
          <w:szCs w:val="24"/>
        </w:rPr>
        <w:t>Team</w:t>
      </w:r>
      <w:r>
        <w:rPr>
          <w:rFonts w:cs="Arial"/>
          <w:szCs w:val="24"/>
        </w:rPr>
        <w:t xml:space="preserve"> came to the conclusion that the beacon is going to need a large array of LEDs in order to send a proper signal to the receiver. </w:t>
      </w:r>
    </w:p>
    <w:p w:rsidR="00F70563" w:rsidRDefault="00F70563" w:rsidP="00F70563">
      <w:pPr>
        <w:spacing w:after="0" w:line="240" w:lineRule="auto"/>
        <w:rPr>
          <w:rFonts w:cs="Arial"/>
          <w:szCs w:val="40"/>
          <w:u w:val="single"/>
        </w:rPr>
      </w:pPr>
    </w:p>
    <w:p w:rsidR="00F70563" w:rsidRPr="00B6372B" w:rsidRDefault="002D7C0B" w:rsidP="00B6372B">
      <w:pPr>
        <w:pStyle w:val="Xxx"/>
      </w:pPr>
      <w:bookmarkStart w:id="160" w:name="_Toc342516884"/>
      <w:r>
        <w:t>6</w:t>
      </w:r>
      <w:r w:rsidR="00F70563" w:rsidRPr="00B6372B">
        <w:t>.1.2 Initial Software Testing</w:t>
      </w:r>
      <w:bookmarkEnd w:id="160"/>
    </w:p>
    <w:p w:rsidR="00F70563" w:rsidRDefault="00F70563" w:rsidP="00F70563">
      <w:pPr>
        <w:spacing w:after="0" w:line="240" w:lineRule="auto"/>
        <w:rPr>
          <w:rFonts w:cs="Arial"/>
          <w:szCs w:val="40"/>
          <w:u w:val="single"/>
        </w:rPr>
      </w:pPr>
    </w:p>
    <w:p w:rsidR="00F70563" w:rsidRDefault="00F70563" w:rsidP="00F70563">
      <w:pPr>
        <w:spacing w:after="0" w:line="240" w:lineRule="auto"/>
        <w:rPr>
          <w:rFonts w:cs="Arial"/>
          <w:szCs w:val="24"/>
        </w:rPr>
      </w:pPr>
      <w:r>
        <w:rPr>
          <w:rFonts w:cs="Arial"/>
          <w:szCs w:val="24"/>
        </w:rPr>
        <w:t>This section deals with the testing undertaken during the software phase of the MirrorMate System’s development cycle. The section entitled Software Specific Testing contains the majority of the test plans for the finished prototype but testing is also required during the coding phase. Software development was divided into three majors sections, Bluetooth Connectivity, Mirror Display Integration, and Application Development.</w:t>
      </w:r>
    </w:p>
    <w:p w:rsidR="00E30A31" w:rsidRDefault="00E30A31" w:rsidP="00F70563">
      <w:pPr>
        <w:spacing w:after="0" w:line="240" w:lineRule="auto"/>
        <w:rPr>
          <w:rFonts w:cs="Arial"/>
          <w:szCs w:val="24"/>
        </w:rPr>
      </w:pPr>
    </w:p>
    <w:p w:rsidR="00F70563" w:rsidRDefault="00F70563" w:rsidP="00F70563">
      <w:pPr>
        <w:spacing w:after="0" w:line="240" w:lineRule="auto"/>
        <w:rPr>
          <w:rFonts w:cs="Arial"/>
          <w:szCs w:val="24"/>
        </w:rPr>
      </w:pPr>
      <w:r>
        <w:rPr>
          <w:rFonts w:cs="Arial"/>
          <w:szCs w:val="24"/>
        </w:rPr>
        <w:t>Bluetooth Connectivity was expected to be the most difficult segment because no members of the MirrorMate had previous experience dealing with Bluetooth chips or Bluetooth connections. In order to test the Bluetooth functionality a segment of code was written for the Android OS that would allow the device to search for nearby Bluetooth devices and attempt a pairing. This segment would not require authentication as the main purpose of this testing was to utilize the Bluetooth library searching algorithms. Once a connection was made the new test was created to attempt to send information back and forth between the Bluetooth pair. The information amount and type was not important to the testing as all Bluetooth communication would follow in the same manner. Testing for larger blocks of information would require the use of the MirrorMate Mirror and the accompanied display.</w:t>
      </w:r>
    </w:p>
    <w:p w:rsidR="00E30A31" w:rsidRDefault="00E30A31" w:rsidP="00F70563">
      <w:pPr>
        <w:spacing w:after="0" w:line="240" w:lineRule="auto"/>
        <w:rPr>
          <w:rFonts w:cs="Arial"/>
          <w:szCs w:val="24"/>
        </w:rPr>
      </w:pPr>
    </w:p>
    <w:p w:rsidR="00F70563" w:rsidRDefault="00F70563" w:rsidP="00F70563">
      <w:pPr>
        <w:spacing w:after="0" w:line="240" w:lineRule="auto"/>
        <w:rPr>
          <w:rFonts w:cs="Arial"/>
          <w:szCs w:val="24"/>
        </w:rPr>
      </w:pPr>
      <w:r>
        <w:rPr>
          <w:rFonts w:cs="Arial"/>
          <w:szCs w:val="24"/>
        </w:rPr>
        <w:t xml:space="preserve">After Bluetooth communication could be achieved between the devices, it was necessary to test for ability to send signals that could be displayed on the screen. Hardware testing had already been completed such that it was proven the display was able to take commands from the microcontroller and display the </w:t>
      </w:r>
      <w:r>
        <w:rPr>
          <w:rFonts w:cs="Arial"/>
          <w:szCs w:val="24"/>
        </w:rPr>
        <w:lastRenderedPageBreak/>
        <w:t>corresponding messages. Next it was necessary to send signals from the application via Bluetooth and have the microcontroller decode them and display the correct message. Due to the rather simple nature of the messages to be displayed, this was expected to be less difficult than the original hardware testing for the display. Hardware testing had already verified that a signal could be decoded to display a message and Bluetooth connectivity testing had proved a message could be transferred between the paired devices so this test was the culmination of both of those smaller tests.</w:t>
      </w:r>
    </w:p>
    <w:p w:rsidR="00E30A31" w:rsidRDefault="00E30A31" w:rsidP="00F70563">
      <w:pPr>
        <w:spacing w:after="0" w:line="240" w:lineRule="auto"/>
        <w:rPr>
          <w:rFonts w:cs="Arial"/>
          <w:szCs w:val="24"/>
        </w:rPr>
      </w:pPr>
    </w:p>
    <w:p w:rsidR="00F70563" w:rsidRDefault="00F70563" w:rsidP="00F70563">
      <w:pPr>
        <w:spacing w:after="0" w:line="240" w:lineRule="auto"/>
        <w:rPr>
          <w:rFonts w:cs="Arial"/>
          <w:szCs w:val="24"/>
        </w:rPr>
      </w:pPr>
      <w:r>
        <w:rPr>
          <w:rFonts w:cs="Arial"/>
          <w:szCs w:val="24"/>
        </w:rPr>
        <w:t>The MirrorMate App was able to be written in conjuction with the other tests as a series of screens in a code skeleton of sorts before actual functionality was added. The movement between screens was tested first, and then piece by piece different features could be implemented into the code. Bluetooth connection code could be reused from the first test and implemented into Bluetooth pairing screens. Then code was created to retrieve the display of a local map from Google Maps. Testing could then begin on the creation of a driving route from original destination to the final destination. Final functionality testing combined all of the previous test segments into using the App to connect to the Mirror through Bluetooth, create a driving route, and then send the appropriate signals to the Mirror and verify that it would display the appropriate messages on the display.</w:t>
      </w:r>
    </w:p>
    <w:p w:rsidR="00F70563" w:rsidRDefault="00F70563" w:rsidP="00E30A31">
      <w:pPr>
        <w:spacing w:after="0" w:line="240" w:lineRule="auto"/>
        <w:rPr>
          <w:rFonts w:cs="Arial"/>
          <w:szCs w:val="24"/>
        </w:rPr>
      </w:pPr>
      <w:r>
        <w:rPr>
          <w:rFonts w:cs="Arial"/>
          <w:szCs w:val="24"/>
        </w:rPr>
        <w:t xml:space="preserve">The Initial Software Testing (IST) was required to test major functions of the system during the development cycle. It is not expected that these tests will have formal documentation, instead opting that each programmer validates section functionality within their own coding environment. During final testing some minor features can be expected to be altered slightly but this segment of assessments is intended to ensure that major blocks of code can be written independently and minimize possible errors during the development process. </w:t>
      </w:r>
    </w:p>
    <w:p w:rsidR="00E30A31" w:rsidRPr="00E30A31" w:rsidRDefault="00E30A31" w:rsidP="00E30A31">
      <w:pPr>
        <w:spacing w:after="0" w:line="240" w:lineRule="auto"/>
        <w:rPr>
          <w:rFonts w:cs="Arial"/>
          <w:szCs w:val="24"/>
        </w:rPr>
      </w:pPr>
    </w:p>
    <w:p w:rsidR="004C6F07" w:rsidRPr="00B6372B" w:rsidRDefault="002D7C0B" w:rsidP="00B6372B">
      <w:pPr>
        <w:pStyle w:val="Xx"/>
      </w:pPr>
      <w:bookmarkStart w:id="161" w:name="_Toc342516885"/>
      <w:r>
        <w:t>6</w:t>
      </w:r>
      <w:r w:rsidR="004C6F07" w:rsidRPr="00B6372B">
        <w:t>.2 Hardware Specific Testing</w:t>
      </w:r>
      <w:bookmarkEnd w:id="161"/>
    </w:p>
    <w:p w:rsidR="004C6F07" w:rsidRDefault="004C6F07" w:rsidP="004C6F07">
      <w:pPr>
        <w:spacing w:after="0" w:line="240" w:lineRule="auto"/>
        <w:rPr>
          <w:rFonts w:cs="Arial"/>
          <w:szCs w:val="24"/>
        </w:rPr>
      </w:pPr>
    </w:p>
    <w:p w:rsidR="004C6F07" w:rsidRDefault="004C6F07" w:rsidP="004C6F07">
      <w:pPr>
        <w:spacing w:after="0" w:line="240" w:lineRule="auto"/>
        <w:rPr>
          <w:rFonts w:cs="Arial"/>
          <w:szCs w:val="24"/>
        </w:rPr>
      </w:pPr>
      <w:r>
        <w:rPr>
          <w:rFonts w:cs="Arial"/>
          <w:szCs w:val="24"/>
        </w:rPr>
        <w:t xml:space="preserve">The following involves testing procedures to verify that the MirrorMate system fulfills the Project Requirements and Specifications for the Hardware </w:t>
      </w:r>
    </w:p>
    <w:p w:rsidR="004C6F07" w:rsidRDefault="004C6F07" w:rsidP="004C6F07">
      <w:pPr>
        <w:spacing w:after="0" w:line="240" w:lineRule="auto"/>
        <w:rPr>
          <w:rFonts w:cs="Arial"/>
          <w:szCs w:val="24"/>
        </w:rPr>
      </w:pPr>
    </w:p>
    <w:p w:rsidR="004C6F07" w:rsidRPr="00B6372B" w:rsidRDefault="002D7C0B" w:rsidP="00B6372B">
      <w:pPr>
        <w:pStyle w:val="Xxx"/>
      </w:pPr>
      <w:bookmarkStart w:id="162" w:name="_Toc342516886"/>
      <w:r>
        <w:t>6</w:t>
      </w:r>
      <w:r w:rsidR="004C6F07" w:rsidRPr="00B6372B">
        <w:t>.2.1 Test Environment</w:t>
      </w:r>
      <w:bookmarkEnd w:id="162"/>
    </w:p>
    <w:p w:rsidR="004C6F07" w:rsidRDefault="004C6F07" w:rsidP="004C6F07">
      <w:pPr>
        <w:spacing w:after="0" w:line="240" w:lineRule="auto"/>
        <w:rPr>
          <w:rFonts w:cs="Arial"/>
          <w:szCs w:val="24"/>
          <w:u w:val="single"/>
        </w:rPr>
      </w:pPr>
    </w:p>
    <w:p w:rsidR="004C6F07" w:rsidRDefault="004C6F07" w:rsidP="004C6F07">
      <w:pPr>
        <w:spacing w:after="0" w:line="240" w:lineRule="auto"/>
        <w:rPr>
          <w:rFonts w:cs="Arial"/>
          <w:szCs w:val="24"/>
        </w:rPr>
      </w:pPr>
      <w:r>
        <w:rPr>
          <w:rFonts w:cs="Arial"/>
          <w:szCs w:val="24"/>
        </w:rPr>
        <w:t>The testing environment will first take place in the parking lot outside of the University of Central Florida Engineering Building.  The MirrorMate will be first tested for installation when first entering the vehicle to replace the old mirror with a MirrorMate</w:t>
      </w:r>
      <w:r w:rsidR="0003682E">
        <w:rPr>
          <w:rFonts w:cs="Arial"/>
          <w:szCs w:val="24"/>
        </w:rPr>
        <w:t xml:space="preserve"> System</w:t>
      </w:r>
      <w:r>
        <w:rPr>
          <w:rFonts w:cs="Arial"/>
          <w:szCs w:val="24"/>
        </w:rPr>
        <w:t>, afterwards it will then be tested for activation to make sure the MirrorMate LCD display turns on properly.</w:t>
      </w:r>
    </w:p>
    <w:p w:rsidR="0003682E" w:rsidRDefault="0003682E" w:rsidP="004C6F07">
      <w:pPr>
        <w:spacing w:after="0" w:line="240" w:lineRule="auto"/>
        <w:rPr>
          <w:rFonts w:cs="Arial"/>
          <w:szCs w:val="24"/>
        </w:rPr>
      </w:pPr>
    </w:p>
    <w:p w:rsidR="0003682E" w:rsidRPr="0003682E" w:rsidRDefault="0003682E" w:rsidP="0003682E">
      <w:pPr>
        <w:spacing w:after="0" w:line="240" w:lineRule="auto"/>
        <w:rPr>
          <w:rFonts w:cs="Arial"/>
          <w:szCs w:val="24"/>
        </w:rPr>
      </w:pPr>
      <w:r w:rsidRPr="0003682E">
        <w:rPr>
          <w:rFonts w:cs="Arial"/>
          <w:szCs w:val="24"/>
        </w:rPr>
        <w:t xml:space="preserve">Once MirrorMate is activated, the next testing environment is taken on the road driving along Gemini Blvd. where the Infrared Receiver Safety testing is initiated.  On the road there are a couple of reduced speed zone beacons mounted to a post or barricade.  One beacon is for construction zone areas, the next beacon is for school zone areas.  The closest school zone is around over 2 miles away and </w:t>
      </w:r>
      <w:r w:rsidRPr="0003682E">
        <w:rPr>
          <w:rFonts w:cs="Arial"/>
          <w:szCs w:val="24"/>
        </w:rPr>
        <w:lastRenderedPageBreak/>
        <w:t>construction zones come and go, so a predetermined route on-campus is prepared and the beacons are set up in certain area to make believe they are reduced speed zones. The IR Safety testing should demonstrate that the MirrorMate’s LCD display responds with notifications when within range of a beacon.</w:t>
      </w:r>
    </w:p>
    <w:p w:rsidR="0003682E" w:rsidRPr="0003682E" w:rsidRDefault="0003682E" w:rsidP="0003682E">
      <w:pPr>
        <w:spacing w:after="0" w:line="240" w:lineRule="auto"/>
        <w:rPr>
          <w:rFonts w:cs="Arial"/>
          <w:szCs w:val="24"/>
        </w:rPr>
      </w:pPr>
    </w:p>
    <w:p w:rsidR="0003682E" w:rsidRPr="00B6372B" w:rsidRDefault="002D7C0B" w:rsidP="00B6372B">
      <w:pPr>
        <w:pStyle w:val="Xxx"/>
      </w:pPr>
      <w:bookmarkStart w:id="163" w:name="_Toc342516887"/>
      <w:r>
        <w:t>6</w:t>
      </w:r>
      <w:r w:rsidR="0003682E" w:rsidRPr="00B6372B">
        <w:t>.2.2 Hardware Testing</w:t>
      </w:r>
      <w:bookmarkEnd w:id="163"/>
    </w:p>
    <w:p w:rsidR="0003682E" w:rsidRPr="0003682E" w:rsidRDefault="0003682E" w:rsidP="0003682E">
      <w:pPr>
        <w:spacing w:after="0" w:line="240" w:lineRule="auto"/>
        <w:rPr>
          <w:rFonts w:cs="Arial"/>
          <w:szCs w:val="24"/>
          <w:u w:val="single"/>
        </w:rPr>
      </w:pPr>
    </w:p>
    <w:p w:rsidR="0003682E" w:rsidRPr="0003682E" w:rsidRDefault="0003682E" w:rsidP="0003682E">
      <w:pPr>
        <w:spacing w:after="0" w:line="240" w:lineRule="auto"/>
        <w:rPr>
          <w:rFonts w:cs="Arial"/>
          <w:szCs w:val="24"/>
        </w:rPr>
      </w:pPr>
      <w:r w:rsidRPr="0003682E">
        <w:rPr>
          <w:rFonts w:cs="Arial"/>
          <w:szCs w:val="24"/>
        </w:rPr>
        <w:t>The following test procedures should adequately demonstrate the functions of MirrorMate’s responsive notifications and the IR Beacon’s signal transmission in order to fulfill all of the Hardware Requirement Specifications.  The tables below should convey that as the test procedures followed along, the results should confirm what is supposed to happen at each step.</w:t>
      </w:r>
    </w:p>
    <w:p w:rsidR="0003682E" w:rsidRPr="0003682E" w:rsidRDefault="0003682E" w:rsidP="0003682E">
      <w:pPr>
        <w:spacing w:after="0" w:line="240" w:lineRule="auto"/>
        <w:rPr>
          <w:rFonts w:cs="Arial"/>
          <w:szCs w:val="24"/>
        </w:rPr>
      </w:pPr>
    </w:p>
    <w:p w:rsidR="0003682E" w:rsidRPr="0003682E" w:rsidRDefault="002D7C0B" w:rsidP="00B6372B">
      <w:pPr>
        <w:pStyle w:val="Xxxx"/>
      </w:pPr>
      <w:r>
        <w:t>6</w:t>
      </w:r>
      <w:r w:rsidR="0003682E" w:rsidRPr="0003682E">
        <w:t>.2.2.1 Activation and Initial LCD Display Test</w:t>
      </w:r>
    </w:p>
    <w:p w:rsidR="00D57096" w:rsidRDefault="00D57096">
      <w:pPr>
        <w:rPr>
          <w:rFonts w:cs="Arial"/>
          <w:szCs w:val="24"/>
          <w:u w:val="single"/>
        </w:rPr>
      </w:pPr>
      <w:r>
        <w:rPr>
          <w:rFonts w:cs="Arial"/>
          <w:szCs w:val="24"/>
          <w:u w:val="single"/>
        </w:rPr>
        <w:br w:type="page"/>
      </w:r>
    </w:p>
    <w:p w:rsidR="0003682E" w:rsidRPr="0003682E" w:rsidRDefault="0003682E" w:rsidP="0003682E">
      <w:pPr>
        <w:spacing w:after="0" w:line="240" w:lineRule="auto"/>
        <w:rPr>
          <w:rFonts w:cs="Arial"/>
          <w:szCs w:val="24"/>
          <w:u w:val="single"/>
        </w:rPr>
      </w:pPr>
    </w:p>
    <w:p w:rsidR="0003682E" w:rsidRPr="00816871" w:rsidRDefault="0003682E" w:rsidP="0003682E">
      <w:pPr>
        <w:spacing w:after="0" w:line="240" w:lineRule="auto"/>
        <w:rPr>
          <w:rFonts w:cs="Arial"/>
          <w:szCs w:val="24"/>
        </w:rPr>
      </w:pPr>
      <w:r w:rsidRPr="0003682E">
        <w:rPr>
          <w:rFonts w:cs="Arial"/>
          <w:szCs w:val="24"/>
        </w:rPr>
        <w:t>The following table conveys what LCD in the MirrorMate is doing or displaying when it is first turned on.</w:t>
      </w:r>
    </w:p>
    <w:tbl>
      <w:tblPr>
        <w:tblStyle w:val="MediumShading1-Accent11"/>
        <w:tblW w:w="0" w:type="auto"/>
        <w:tblLook w:val="04A0"/>
      </w:tblPr>
      <w:tblGrid>
        <w:gridCol w:w="1040"/>
        <w:gridCol w:w="4411"/>
        <w:gridCol w:w="3405"/>
      </w:tblGrid>
      <w:tr w:rsidR="0003682E" w:rsidRPr="00D57096" w:rsidTr="00D57096">
        <w:trPr>
          <w:cnfStyle w:val="100000000000"/>
        </w:trPr>
        <w:tc>
          <w:tcPr>
            <w:cnfStyle w:val="001000000000"/>
            <w:tcW w:w="1087" w:type="dxa"/>
          </w:tcPr>
          <w:p w:rsidR="0003682E" w:rsidRPr="00D57096" w:rsidRDefault="0003682E" w:rsidP="0003682E">
            <w:pPr>
              <w:jc w:val="center"/>
              <w:rPr>
                <w:rFonts w:cs="Arial"/>
                <w:sz w:val="24"/>
                <w:szCs w:val="24"/>
              </w:rPr>
            </w:pPr>
            <w:r w:rsidRPr="00D57096">
              <w:rPr>
                <w:rFonts w:cs="Arial"/>
                <w:sz w:val="24"/>
                <w:szCs w:val="24"/>
              </w:rPr>
              <w:t>Step</w:t>
            </w:r>
          </w:p>
        </w:tc>
        <w:tc>
          <w:tcPr>
            <w:tcW w:w="4871" w:type="dxa"/>
          </w:tcPr>
          <w:p w:rsidR="0003682E" w:rsidRPr="00D57096" w:rsidRDefault="0003682E" w:rsidP="0003682E">
            <w:pPr>
              <w:jc w:val="center"/>
              <w:cnfStyle w:val="100000000000"/>
              <w:rPr>
                <w:rFonts w:cs="Arial"/>
                <w:sz w:val="24"/>
                <w:szCs w:val="24"/>
              </w:rPr>
            </w:pPr>
            <w:r w:rsidRPr="00D57096">
              <w:rPr>
                <w:rFonts w:cs="Arial"/>
                <w:sz w:val="24"/>
                <w:szCs w:val="24"/>
              </w:rPr>
              <w:t>Procedure</w:t>
            </w:r>
          </w:p>
        </w:tc>
        <w:tc>
          <w:tcPr>
            <w:tcW w:w="3618" w:type="dxa"/>
          </w:tcPr>
          <w:p w:rsidR="0003682E" w:rsidRPr="00D57096" w:rsidRDefault="0003682E" w:rsidP="0003682E">
            <w:pPr>
              <w:jc w:val="center"/>
              <w:cnfStyle w:val="100000000000"/>
              <w:rPr>
                <w:rFonts w:cs="Arial"/>
                <w:sz w:val="24"/>
                <w:szCs w:val="24"/>
              </w:rPr>
            </w:pPr>
            <w:r w:rsidRPr="00D57096">
              <w:rPr>
                <w:rFonts w:cs="Arial"/>
                <w:sz w:val="24"/>
                <w:szCs w:val="24"/>
              </w:rPr>
              <w:t>Result</w:t>
            </w:r>
          </w:p>
        </w:tc>
      </w:tr>
      <w:tr w:rsidR="0003682E" w:rsidRPr="00D57096" w:rsidTr="00D57096">
        <w:trPr>
          <w:cnfStyle w:val="000000100000"/>
        </w:trPr>
        <w:tc>
          <w:tcPr>
            <w:cnfStyle w:val="001000000000"/>
            <w:tcW w:w="1087" w:type="dxa"/>
          </w:tcPr>
          <w:p w:rsidR="0003682E" w:rsidRPr="00D57096" w:rsidRDefault="0003682E" w:rsidP="0003682E">
            <w:pPr>
              <w:pStyle w:val="ListParagraph"/>
              <w:numPr>
                <w:ilvl w:val="0"/>
                <w:numId w:val="16"/>
              </w:numPr>
              <w:rPr>
                <w:rFonts w:cs="Arial"/>
                <w:sz w:val="24"/>
                <w:szCs w:val="24"/>
              </w:rPr>
            </w:pPr>
          </w:p>
        </w:tc>
        <w:tc>
          <w:tcPr>
            <w:tcW w:w="4871" w:type="dxa"/>
          </w:tcPr>
          <w:p w:rsidR="0003682E" w:rsidRPr="00D57096" w:rsidRDefault="0003682E" w:rsidP="0003682E">
            <w:pPr>
              <w:cnfStyle w:val="000000100000"/>
              <w:rPr>
                <w:rFonts w:cs="Arial"/>
                <w:sz w:val="24"/>
                <w:szCs w:val="24"/>
              </w:rPr>
            </w:pPr>
            <w:r w:rsidRPr="00D57096">
              <w:rPr>
                <w:rFonts w:cs="Arial"/>
                <w:sz w:val="24"/>
                <w:szCs w:val="24"/>
              </w:rPr>
              <w:t>Turn the car on to start up the MirrorMate.</w:t>
            </w:r>
          </w:p>
        </w:tc>
        <w:tc>
          <w:tcPr>
            <w:tcW w:w="3618" w:type="dxa"/>
          </w:tcPr>
          <w:p w:rsidR="0003682E" w:rsidRPr="00D57096" w:rsidRDefault="0003682E" w:rsidP="0003682E">
            <w:pPr>
              <w:cnfStyle w:val="000000100000"/>
              <w:rPr>
                <w:rFonts w:cs="Arial"/>
                <w:sz w:val="24"/>
                <w:szCs w:val="24"/>
              </w:rPr>
            </w:pPr>
            <w:r w:rsidRPr="00D57096">
              <w:rPr>
                <w:rFonts w:cs="Arial"/>
                <w:sz w:val="24"/>
                <w:szCs w:val="24"/>
              </w:rPr>
              <w:t>MirrorMate LCD display should turn on taking you the main menu.</w:t>
            </w:r>
          </w:p>
        </w:tc>
      </w:tr>
      <w:tr w:rsidR="0003682E" w:rsidRPr="00D57096" w:rsidTr="00D57096">
        <w:trPr>
          <w:cnfStyle w:val="000000010000"/>
        </w:trPr>
        <w:tc>
          <w:tcPr>
            <w:cnfStyle w:val="001000000000"/>
            <w:tcW w:w="1087" w:type="dxa"/>
          </w:tcPr>
          <w:p w:rsidR="0003682E" w:rsidRPr="00D57096" w:rsidRDefault="0003682E" w:rsidP="0003682E">
            <w:pPr>
              <w:pStyle w:val="ListParagraph"/>
              <w:numPr>
                <w:ilvl w:val="0"/>
                <w:numId w:val="16"/>
              </w:numPr>
              <w:rPr>
                <w:rFonts w:cs="Arial"/>
                <w:sz w:val="24"/>
                <w:szCs w:val="24"/>
              </w:rPr>
            </w:pPr>
          </w:p>
        </w:tc>
        <w:tc>
          <w:tcPr>
            <w:tcW w:w="4871" w:type="dxa"/>
          </w:tcPr>
          <w:p w:rsidR="0003682E" w:rsidRPr="00D57096" w:rsidRDefault="0003682E" w:rsidP="0003682E">
            <w:pPr>
              <w:cnfStyle w:val="000000010000"/>
              <w:rPr>
                <w:rFonts w:cs="Arial"/>
                <w:sz w:val="24"/>
                <w:szCs w:val="24"/>
              </w:rPr>
            </w:pPr>
            <w:r w:rsidRPr="00D57096">
              <w:rPr>
                <w:rFonts w:cs="Arial"/>
                <w:sz w:val="24"/>
                <w:szCs w:val="24"/>
              </w:rPr>
              <w:t>Look to top left corner of LCD display.</w:t>
            </w:r>
          </w:p>
        </w:tc>
        <w:tc>
          <w:tcPr>
            <w:tcW w:w="3618" w:type="dxa"/>
          </w:tcPr>
          <w:p w:rsidR="0003682E" w:rsidRPr="00D57096" w:rsidRDefault="0003682E" w:rsidP="0003682E">
            <w:pPr>
              <w:cnfStyle w:val="000000010000"/>
              <w:rPr>
                <w:rFonts w:cs="Arial"/>
                <w:sz w:val="24"/>
                <w:szCs w:val="24"/>
              </w:rPr>
            </w:pPr>
            <w:r w:rsidRPr="00D57096">
              <w:rPr>
                <w:rFonts w:cs="Arial"/>
                <w:sz w:val="24"/>
                <w:szCs w:val="24"/>
              </w:rPr>
              <w:t>Top left corner should display the current direction the vehicle is pointing towards. Depending on the direction the LCD will display N, S, E, W, NW, NE, SW, SE.</w:t>
            </w:r>
          </w:p>
        </w:tc>
      </w:tr>
      <w:tr w:rsidR="0003682E" w:rsidRPr="00D57096" w:rsidTr="00D57096">
        <w:trPr>
          <w:cnfStyle w:val="000000100000"/>
        </w:trPr>
        <w:tc>
          <w:tcPr>
            <w:cnfStyle w:val="001000000000"/>
            <w:tcW w:w="1087" w:type="dxa"/>
          </w:tcPr>
          <w:p w:rsidR="0003682E" w:rsidRPr="00D57096" w:rsidRDefault="0003682E" w:rsidP="0003682E">
            <w:pPr>
              <w:pStyle w:val="ListParagraph"/>
              <w:numPr>
                <w:ilvl w:val="0"/>
                <w:numId w:val="16"/>
              </w:numPr>
              <w:rPr>
                <w:rFonts w:cs="Arial"/>
                <w:sz w:val="24"/>
                <w:szCs w:val="24"/>
              </w:rPr>
            </w:pPr>
          </w:p>
        </w:tc>
        <w:tc>
          <w:tcPr>
            <w:tcW w:w="4871" w:type="dxa"/>
          </w:tcPr>
          <w:p w:rsidR="0003682E" w:rsidRPr="00D57096" w:rsidRDefault="0003682E" w:rsidP="0003682E">
            <w:pPr>
              <w:cnfStyle w:val="000000100000"/>
              <w:rPr>
                <w:rFonts w:cs="Arial"/>
                <w:sz w:val="24"/>
                <w:szCs w:val="24"/>
              </w:rPr>
            </w:pPr>
            <w:r w:rsidRPr="00D57096">
              <w:rPr>
                <w:rFonts w:cs="Arial"/>
                <w:sz w:val="24"/>
                <w:szCs w:val="24"/>
              </w:rPr>
              <w:t>Look to top right corner of LCD display.</w:t>
            </w:r>
          </w:p>
        </w:tc>
        <w:tc>
          <w:tcPr>
            <w:tcW w:w="3618" w:type="dxa"/>
          </w:tcPr>
          <w:p w:rsidR="0003682E" w:rsidRPr="00D57096" w:rsidRDefault="0003682E" w:rsidP="0003682E">
            <w:pPr>
              <w:cnfStyle w:val="000000100000"/>
              <w:rPr>
                <w:rFonts w:cs="Arial"/>
                <w:sz w:val="24"/>
                <w:szCs w:val="24"/>
              </w:rPr>
            </w:pPr>
            <w:r w:rsidRPr="00D57096">
              <w:rPr>
                <w:rFonts w:cs="Arial"/>
                <w:sz w:val="24"/>
                <w:szCs w:val="24"/>
              </w:rPr>
              <w:t>Top right corner should display the current temperature outside of the vehicle.</w:t>
            </w:r>
          </w:p>
        </w:tc>
      </w:tr>
      <w:tr w:rsidR="0003682E" w:rsidRPr="00D57096" w:rsidTr="00D57096">
        <w:trPr>
          <w:cnfStyle w:val="000000010000"/>
        </w:trPr>
        <w:tc>
          <w:tcPr>
            <w:cnfStyle w:val="001000000000"/>
            <w:tcW w:w="1087" w:type="dxa"/>
          </w:tcPr>
          <w:p w:rsidR="0003682E" w:rsidRPr="00D57096" w:rsidRDefault="0003682E" w:rsidP="0003682E">
            <w:pPr>
              <w:pStyle w:val="ListParagraph"/>
              <w:numPr>
                <w:ilvl w:val="0"/>
                <w:numId w:val="16"/>
              </w:numPr>
              <w:rPr>
                <w:rFonts w:cs="Arial"/>
                <w:sz w:val="24"/>
                <w:szCs w:val="24"/>
              </w:rPr>
            </w:pPr>
          </w:p>
        </w:tc>
        <w:tc>
          <w:tcPr>
            <w:tcW w:w="4871" w:type="dxa"/>
          </w:tcPr>
          <w:p w:rsidR="0003682E" w:rsidRPr="00D57096" w:rsidRDefault="0003682E" w:rsidP="0003682E">
            <w:pPr>
              <w:cnfStyle w:val="000000010000"/>
              <w:rPr>
                <w:rFonts w:cs="Arial"/>
                <w:sz w:val="24"/>
                <w:szCs w:val="24"/>
              </w:rPr>
            </w:pPr>
            <w:r w:rsidRPr="00D57096">
              <w:rPr>
                <w:rFonts w:cs="Arial"/>
                <w:sz w:val="24"/>
                <w:szCs w:val="24"/>
              </w:rPr>
              <w:t>Look to bottom right corner of LCD display.</w:t>
            </w:r>
          </w:p>
        </w:tc>
        <w:tc>
          <w:tcPr>
            <w:tcW w:w="3618" w:type="dxa"/>
          </w:tcPr>
          <w:p w:rsidR="0003682E" w:rsidRPr="00D57096" w:rsidRDefault="0003682E" w:rsidP="0003682E">
            <w:pPr>
              <w:cnfStyle w:val="000000010000"/>
              <w:rPr>
                <w:rFonts w:cs="Arial"/>
                <w:sz w:val="24"/>
                <w:szCs w:val="24"/>
              </w:rPr>
            </w:pPr>
            <w:r w:rsidRPr="00D57096">
              <w:rPr>
                <w:rFonts w:cs="Arial"/>
                <w:sz w:val="24"/>
                <w:szCs w:val="24"/>
              </w:rPr>
              <w:t>Bottom right corner always resets to blank when MirrorMate is off when car is turned off, but should display the speed of the current road the vehicle is on when in range of a speed zone.</w:t>
            </w:r>
          </w:p>
        </w:tc>
      </w:tr>
      <w:tr w:rsidR="0003682E" w:rsidRPr="00D57096" w:rsidTr="00D57096">
        <w:trPr>
          <w:cnfStyle w:val="000000100000"/>
        </w:trPr>
        <w:tc>
          <w:tcPr>
            <w:cnfStyle w:val="001000000000"/>
            <w:tcW w:w="1087" w:type="dxa"/>
          </w:tcPr>
          <w:p w:rsidR="0003682E" w:rsidRPr="00D57096" w:rsidRDefault="0003682E" w:rsidP="0003682E">
            <w:pPr>
              <w:pStyle w:val="ListParagraph"/>
              <w:numPr>
                <w:ilvl w:val="0"/>
                <w:numId w:val="16"/>
              </w:numPr>
              <w:rPr>
                <w:rFonts w:cs="Arial"/>
                <w:sz w:val="24"/>
                <w:szCs w:val="24"/>
              </w:rPr>
            </w:pPr>
          </w:p>
        </w:tc>
        <w:tc>
          <w:tcPr>
            <w:tcW w:w="4871" w:type="dxa"/>
          </w:tcPr>
          <w:p w:rsidR="0003682E" w:rsidRPr="00D57096" w:rsidRDefault="0003682E" w:rsidP="0003682E">
            <w:pPr>
              <w:cnfStyle w:val="000000100000"/>
              <w:rPr>
                <w:rFonts w:cs="Arial"/>
                <w:sz w:val="24"/>
                <w:szCs w:val="24"/>
              </w:rPr>
            </w:pPr>
            <w:r w:rsidRPr="00D57096">
              <w:rPr>
                <w:rFonts w:cs="Arial"/>
                <w:sz w:val="24"/>
                <w:szCs w:val="24"/>
              </w:rPr>
              <w:t>Look to bottom left corner of LCD display.</w:t>
            </w:r>
          </w:p>
        </w:tc>
        <w:tc>
          <w:tcPr>
            <w:tcW w:w="3618" w:type="dxa"/>
          </w:tcPr>
          <w:p w:rsidR="0003682E" w:rsidRPr="00D57096" w:rsidRDefault="0003682E" w:rsidP="0003682E">
            <w:pPr>
              <w:cnfStyle w:val="000000100000"/>
              <w:rPr>
                <w:rFonts w:cs="Arial"/>
                <w:sz w:val="24"/>
                <w:szCs w:val="24"/>
              </w:rPr>
            </w:pPr>
            <w:r w:rsidRPr="00D57096">
              <w:rPr>
                <w:rFonts w:cs="Arial"/>
                <w:sz w:val="24"/>
                <w:szCs w:val="24"/>
              </w:rPr>
              <w:t>Bottom Left Corner should display color coded notification based on specific alert when in range of an IR beacon/Opticom.</w:t>
            </w:r>
          </w:p>
        </w:tc>
      </w:tr>
      <w:tr w:rsidR="0003682E" w:rsidRPr="00D57096" w:rsidTr="00D57096">
        <w:trPr>
          <w:cnfStyle w:val="000000010000"/>
        </w:trPr>
        <w:tc>
          <w:tcPr>
            <w:cnfStyle w:val="001000000000"/>
            <w:tcW w:w="1087" w:type="dxa"/>
          </w:tcPr>
          <w:p w:rsidR="0003682E" w:rsidRPr="00D57096" w:rsidRDefault="0003682E" w:rsidP="0003682E">
            <w:pPr>
              <w:pStyle w:val="ListParagraph"/>
              <w:numPr>
                <w:ilvl w:val="0"/>
                <w:numId w:val="16"/>
              </w:numPr>
              <w:rPr>
                <w:rFonts w:cs="Arial"/>
                <w:sz w:val="24"/>
                <w:szCs w:val="24"/>
              </w:rPr>
            </w:pPr>
          </w:p>
        </w:tc>
        <w:tc>
          <w:tcPr>
            <w:tcW w:w="4871" w:type="dxa"/>
          </w:tcPr>
          <w:p w:rsidR="0003682E" w:rsidRPr="00D57096" w:rsidRDefault="0003682E" w:rsidP="0003682E">
            <w:pPr>
              <w:cnfStyle w:val="000000010000"/>
              <w:rPr>
                <w:rFonts w:cs="Arial"/>
                <w:sz w:val="24"/>
                <w:szCs w:val="24"/>
              </w:rPr>
            </w:pPr>
            <w:r w:rsidRPr="00D57096">
              <w:rPr>
                <w:rFonts w:cs="Arial"/>
                <w:sz w:val="24"/>
                <w:szCs w:val="24"/>
              </w:rPr>
              <w:t>Press the Bluetooth button on the MirrorMate mirror.</w:t>
            </w:r>
          </w:p>
        </w:tc>
        <w:tc>
          <w:tcPr>
            <w:tcW w:w="3618" w:type="dxa"/>
          </w:tcPr>
          <w:p w:rsidR="0003682E" w:rsidRPr="00D57096" w:rsidRDefault="0003682E" w:rsidP="0003682E">
            <w:pPr>
              <w:cnfStyle w:val="000000010000"/>
              <w:rPr>
                <w:rFonts w:cs="Arial"/>
                <w:sz w:val="24"/>
                <w:szCs w:val="24"/>
              </w:rPr>
            </w:pPr>
            <w:r w:rsidRPr="00D57096">
              <w:rPr>
                <w:rFonts w:cs="Arial"/>
                <w:sz w:val="24"/>
                <w:szCs w:val="24"/>
              </w:rPr>
              <w:t>The mirror should display the Bluetooth identification code on the mirror screen.</w:t>
            </w:r>
          </w:p>
          <w:p w:rsidR="0003682E" w:rsidRPr="00D57096" w:rsidRDefault="0003682E" w:rsidP="0003682E">
            <w:pPr>
              <w:cnfStyle w:val="000000010000"/>
              <w:rPr>
                <w:rFonts w:cs="Arial"/>
                <w:sz w:val="24"/>
                <w:szCs w:val="24"/>
              </w:rPr>
            </w:pPr>
            <w:r w:rsidRPr="00D57096">
              <w:rPr>
                <w:rFonts w:cs="Arial"/>
                <w:sz w:val="24"/>
                <w:szCs w:val="24"/>
              </w:rPr>
              <w:t>The App should display the identification code displayed on the mirror.</w:t>
            </w:r>
          </w:p>
        </w:tc>
      </w:tr>
      <w:tr w:rsidR="0003682E" w:rsidRPr="00D57096" w:rsidTr="00D57096">
        <w:trPr>
          <w:cnfStyle w:val="000000100000"/>
        </w:trPr>
        <w:tc>
          <w:tcPr>
            <w:cnfStyle w:val="001000000000"/>
            <w:tcW w:w="1087" w:type="dxa"/>
          </w:tcPr>
          <w:p w:rsidR="0003682E" w:rsidRPr="00D57096" w:rsidRDefault="0003682E" w:rsidP="0003682E">
            <w:pPr>
              <w:pStyle w:val="ListParagraph"/>
              <w:numPr>
                <w:ilvl w:val="0"/>
                <w:numId w:val="16"/>
              </w:numPr>
              <w:rPr>
                <w:rFonts w:cs="Arial"/>
                <w:sz w:val="24"/>
                <w:szCs w:val="24"/>
              </w:rPr>
            </w:pPr>
          </w:p>
        </w:tc>
        <w:tc>
          <w:tcPr>
            <w:tcW w:w="4871" w:type="dxa"/>
          </w:tcPr>
          <w:p w:rsidR="0003682E" w:rsidRPr="00D57096" w:rsidRDefault="0003682E" w:rsidP="0003682E">
            <w:pPr>
              <w:cnfStyle w:val="000000100000"/>
              <w:rPr>
                <w:rFonts w:cs="Arial"/>
                <w:sz w:val="24"/>
                <w:szCs w:val="24"/>
              </w:rPr>
            </w:pPr>
            <w:r w:rsidRPr="00D57096">
              <w:rPr>
                <w:rFonts w:cs="Arial"/>
                <w:sz w:val="24"/>
                <w:szCs w:val="24"/>
              </w:rPr>
              <w:t>Look to center of LCD display.</w:t>
            </w:r>
          </w:p>
        </w:tc>
        <w:tc>
          <w:tcPr>
            <w:tcW w:w="3618" w:type="dxa"/>
          </w:tcPr>
          <w:p w:rsidR="0003682E" w:rsidRPr="00D57096" w:rsidRDefault="0003682E" w:rsidP="0003682E">
            <w:pPr>
              <w:cnfStyle w:val="000000100000"/>
              <w:rPr>
                <w:rFonts w:cs="Arial"/>
                <w:sz w:val="24"/>
                <w:szCs w:val="24"/>
              </w:rPr>
            </w:pPr>
            <w:r w:rsidRPr="00D57096">
              <w:rPr>
                <w:rFonts w:cs="Arial"/>
                <w:sz w:val="24"/>
                <w:szCs w:val="24"/>
              </w:rPr>
              <w:t>Center of LCD should display turn-by-turn direction received from phone via Bluetooth.</w:t>
            </w:r>
          </w:p>
        </w:tc>
      </w:tr>
    </w:tbl>
    <w:p w:rsidR="0003682E" w:rsidRDefault="0003682E" w:rsidP="000764D2">
      <w:pPr>
        <w:pStyle w:val="Figure"/>
      </w:pPr>
      <w:bookmarkStart w:id="164" w:name="_Toc342526314"/>
      <w:r>
        <w:t>Figure</w:t>
      </w:r>
      <w:r w:rsidR="002D7C0B">
        <w:t xml:space="preserve"> 6</w:t>
      </w:r>
      <w:r w:rsidRPr="0003682E">
        <w:t>-1</w:t>
      </w:r>
      <w:r>
        <w:t xml:space="preserve"> LCD Activation Test</w:t>
      </w:r>
      <w:bookmarkEnd w:id="164"/>
    </w:p>
    <w:p w:rsidR="0003682E" w:rsidRPr="0003682E" w:rsidRDefault="0003682E" w:rsidP="0003682E">
      <w:pPr>
        <w:spacing w:after="0" w:line="240" w:lineRule="auto"/>
        <w:jc w:val="center"/>
        <w:rPr>
          <w:rFonts w:cs="Arial"/>
          <w:i/>
          <w:szCs w:val="24"/>
        </w:rPr>
      </w:pPr>
    </w:p>
    <w:p w:rsidR="0003682E" w:rsidRPr="0003682E" w:rsidRDefault="0003682E" w:rsidP="0003682E">
      <w:pPr>
        <w:spacing w:after="0" w:line="240" w:lineRule="auto"/>
        <w:rPr>
          <w:rFonts w:cs="Arial"/>
          <w:szCs w:val="24"/>
        </w:rPr>
      </w:pPr>
      <w:r w:rsidRPr="0003682E">
        <w:rPr>
          <w:rFonts w:cs="Arial"/>
          <w:szCs w:val="24"/>
        </w:rPr>
        <w:t xml:space="preserve">The activation and display test should verify the MirrorMate can be powered at  24W by a 12V charging system from the vehicle.  Step 2-5 show that MirrorMate can display several standard automotive conditions on the screen and that if the MirrorMate successfully pairs with the phone via Bluetooth that no signal was produced to interfere with the operation of the Bluetooth device.  This should accomplish </w:t>
      </w:r>
      <w:r w:rsidRPr="00816871">
        <w:rPr>
          <w:rFonts w:cs="Arial"/>
          <w:b/>
          <w:szCs w:val="24"/>
          <w:u w:val="single"/>
        </w:rPr>
        <w:t>HRS-001</w:t>
      </w:r>
      <w:r w:rsidRPr="00816871">
        <w:rPr>
          <w:rFonts w:cs="Arial"/>
          <w:szCs w:val="24"/>
        </w:rPr>
        <w:t xml:space="preserve">, </w:t>
      </w:r>
      <w:r w:rsidRPr="00816871">
        <w:rPr>
          <w:rFonts w:cs="Arial"/>
          <w:b/>
          <w:szCs w:val="24"/>
          <w:u w:val="single"/>
        </w:rPr>
        <w:t>HRS-002</w:t>
      </w:r>
      <w:r w:rsidRPr="0003682E">
        <w:rPr>
          <w:rFonts w:cs="Arial"/>
          <w:szCs w:val="24"/>
        </w:rPr>
        <w:t xml:space="preserve">, </w:t>
      </w:r>
      <w:r w:rsidRPr="00816871">
        <w:rPr>
          <w:rFonts w:cs="Arial"/>
          <w:b/>
          <w:szCs w:val="24"/>
          <w:u w:val="single"/>
        </w:rPr>
        <w:t>HRS-003</w:t>
      </w:r>
      <w:r w:rsidRPr="0003682E">
        <w:rPr>
          <w:rFonts w:cs="Arial"/>
          <w:szCs w:val="24"/>
        </w:rPr>
        <w:t xml:space="preserve">, </w:t>
      </w:r>
      <w:r w:rsidRPr="00816871">
        <w:rPr>
          <w:rFonts w:cs="Arial"/>
          <w:b/>
          <w:szCs w:val="24"/>
          <w:u w:val="single"/>
        </w:rPr>
        <w:t>HRS-004</w:t>
      </w:r>
      <w:r w:rsidRPr="0003682E">
        <w:rPr>
          <w:rFonts w:cs="Arial"/>
          <w:szCs w:val="24"/>
        </w:rPr>
        <w:t xml:space="preserve">, </w:t>
      </w:r>
      <w:r w:rsidRPr="00816871">
        <w:rPr>
          <w:rFonts w:cs="Arial"/>
          <w:b/>
          <w:szCs w:val="24"/>
          <w:u w:val="single"/>
        </w:rPr>
        <w:t>HRS-005</w:t>
      </w:r>
      <w:r w:rsidRPr="0003682E">
        <w:rPr>
          <w:rFonts w:cs="Arial"/>
          <w:szCs w:val="24"/>
        </w:rPr>
        <w:t xml:space="preserve">, </w:t>
      </w:r>
      <w:r w:rsidRPr="00816871">
        <w:rPr>
          <w:rFonts w:cs="Arial"/>
          <w:b/>
          <w:szCs w:val="24"/>
          <w:u w:val="single"/>
        </w:rPr>
        <w:t>HRS-006</w:t>
      </w:r>
      <w:r w:rsidRPr="0003682E">
        <w:rPr>
          <w:rFonts w:cs="Arial"/>
          <w:b/>
          <w:szCs w:val="24"/>
        </w:rPr>
        <w:t xml:space="preserve">, </w:t>
      </w:r>
      <w:r w:rsidRPr="00816871">
        <w:rPr>
          <w:rFonts w:cs="Arial"/>
          <w:b/>
          <w:szCs w:val="24"/>
          <w:u w:val="single"/>
        </w:rPr>
        <w:t>HRS-</w:t>
      </w:r>
      <w:r w:rsidRPr="00816871">
        <w:rPr>
          <w:rFonts w:cs="Arial"/>
          <w:b/>
          <w:szCs w:val="24"/>
          <w:u w:val="single"/>
        </w:rPr>
        <w:lastRenderedPageBreak/>
        <w:t>007</w:t>
      </w:r>
      <w:r w:rsidRPr="0003682E">
        <w:rPr>
          <w:rFonts w:cs="Arial"/>
          <w:szCs w:val="24"/>
        </w:rPr>
        <w:t xml:space="preserve">, and </w:t>
      </w:r>
      <w:r w:rsidRPr="00816871">
        <w:rPr>
          <w:rFonts w:cs="Arial"/>
          <w:b/>
          <w:szCs w:val="24"/>
          <w:u w:val="single"/>
        </w:rPr>
        <w:t>HRS-014</w:t>
      </w:r>
      <w:r w:rsidRPr="0003682E">
        <w:rPr>
          <w:rFonts w:cs="Arial"/>
          <w:szCs w:val="24"/>
        </w:rPr>
        <w:t>. Further verification will be shown in the “Mirror Receiver Display Test” and the “Beacon/Opticom Transmitter Test”</w:t>
      </w:r>
    </w:p>
    <w:p w:rsidR="0003682E" w:rsidRPr="0003682E" w:rsidRDefault="0003682E" w:rsidP="0003682E">
      <w:pPr>
        <w:spacing w:after="0" w:line="240" w:lineRule="auto"/>
        <w:jc w:val="center"/>
        <w:rPr>
          <w:rFonts w:cs="Arial"/>
          <w:szCs w:val="24"/>
        </w:rPr>
      </w:pPr>
    </w:p>
    <w:p w:rsidR="0003682E" w:rsidRPr="00B6372B" w:rsidRDefault="002D7C0B" w:rsidP="00B6372B">
      <w:pPr>
        <w:pStyle w:val="Xxxx"/>
      </w:pPr>
      <w:r>
        <w:t>6</w:t>
      </w:r>
      <w:r w:rsidR="0003682E" w:rsidRPr="00B6372B">
        <w:t>.2.2.2 Mirror Receiver Display Test</w:t>
      </w:r>
    </w:p>
    <w:p w:rsidR="0003682E" w:rsidRPr="0003682E" w:rsidRDefault="0003682E" w:rsidP="0003682E">
      <w:pPr>
        <w:spacing w:after="0" w:line="240" w:lineRule="auto"/>
        <w:rPr>
          <w:rFonts w:cs="Arial"/>
          <w:szCs w:val="24"/>
          <w:u w:val="single"/>
        </w:rPr>
      </w:pPr>
    </w:p>
    <w:p w:rsidR="0003682E" w:rsidRPr="0003682E" w:rsidRDefault="0003682E" w:rsidP="0003682E">
      <w:pPr>
        <w:spacing w:after="0" w:line="240" w:lineRule="auto"/>
        <w:rPr>
          <w:rFonts w:cs="Arial"/>
          <w:szCs w:val="24"/>
        </w:rPr>
      </w:pPr>
      <w:r w:rsidRPr="0003682E">
        <w:rPr>
          <w:rFonts w:cs="Arial"/>
          <w:szCs w:val="24"/>
        </w:rPr>
        <w:t>The following table conveys what happens when the Mirror receives an encoded signal for an IR Beacon or an Opticom Emergency Vehicle.</w:t>
      </w:r>
    </w:p>
    <w:p w:rsidR="0003682E" w:rsidRPr="0003682E" w:rsidRDefault="0003682E" w:rsidP="0003682E">
      <w:pPr>
        <w:spacing w:after="0" w:line="240" w:lineRule="auto"/>
        <w:rPr>
          <w:rFonts w:cs="Arial"/>
          <w:szCs w:val="24"/>
        </w:rPr>
      </w:pPr>
    </w:p>
    <w:tbl>
      <w:tblPr>
        <w:tblStyle w:val="MediumShading1-Accent11"/>
        <w:tblW w:w="0" w:type="auto"/>
        <w:tblLook w:val="04A0"/>
      </w:tblPr>
      <w:tblGrid>
        <w:gridCol w:w="1037"/>
        <w:gridCol w:w="4436"/>
        <w:gridCol w:w="3383"/>
      </w:tblGrid>
      <w:tr w:rsidR="0003682E" w:rsidRPr="00D57096" w:rsidTr="00D57096">
        <w:trPr>
          <w:cnfStyle w:val="100000000000"/>
        </w:trPr>
        <w:tc>
          <w:tcPr>
            <w:cnfStyle w:val="001000000000"/>
            <w:tcW w:w="1087" w:type="dxa"/>
          </w:tcPr>
          <w:p w:rsidR="0003682E" w:rsidRPr="00D57096" w:rsidRDefault="0003682E" w:rsidP="0003682E">
            <w:pPr>
              <w:jc w:val="center"/>
              <w:rPr>
                <w:rFonts w:cs="Arial"/>
                <w:sz w:val="24"/>
                <w:szCs w:val="24"/>
              </w:rPr>
            </w:pPr>
            <w:r w:rsidRPr="00D57096">
              <w:rPr>
                <w:rFonts w:cs="Arial"/>
                <w:sz w:val="24"/>
                <w:szCs w:val="24"/>
              </w:rPr>
              <w:t>Step</w:t>
            </w:r>
          </w:p>
        </w:tc>
        <w:tc>
          <w:tcPr>
            <w:tcW w:w="4871" w:type="dxa"/>
          </w:tcPr>
          <w:p w:rsidR="0003682E" w:rsidRPr="00D57096" w:rsidRDefault="0003682E" w:rsidP="0003682E">
            <w:pPr>
              <w:jc w:val="center"/>
              <w:cnfStyle w:val="100000000000"/>
              <w:rPr>
                <w:rFonts w:cs="Arial"/>
                <w:sz w:val="24"/>
                <w:szCs w:val="24"/>
              </w:rPr>
            </w:pPr>
            <w:r w:rsidRPr="00D57096">
              <w:rPr>
                <w:rFonts w:cs="Arial"/>
                <w:sz w:val="24"/>
                <w:szCs w:val="24"/>
              </w:rPr>
              <w:t>Directions</w:t>
            </w:r>
          </w:p>
        </w:tc>
        <w:tc>
          <w:tcPr>
            <w:tcW w:w="3618" w:type="dxa"/>
          </w:tcPr>
          <w:p w:rsidR="0003682E" w:rsidRPr="00D57096" w:rsidRDefault="0003682E" w:rsidP="0003682E">
            <w:pPr>
              <w:jc w:val="center"/>
              <w:cnfStyle w:val="100000000000"/>
              <w:rPr>
                <w:rFonts w:cs="Arial"/>
                <w:sz w:val="24"/>
                <w:szCs w:val="24"/>
              </w:rPr>
            </w:pPr>
            <w:r w:rsidRPr="00D57096">
              <w:rPr>
                <w:rFonts w:cs="Arial"/>
                <w:sz w:val="24"/>
                <w:szCs w:val="24"/>
              </w:rPr>
              <w:t>Result</w:t>
            </w:r>
          </w:p>
        </w:tc>
      </w:tr>
      <w:tr w:rsidR="0003682E" w:rsidRPr="00D57096" w:rsidTr="00D57096">
        <w:trPr>
          <w:cnfStyle w:val="000000100000"/>
        </w:trPr>
        <w:tc>
          <w:tcPr>
            <w:cnfStyle w:val="001000000000"/>
            <w:tcW w:w="1087" w:type="dxa"/>
          </w:tcPr>
          <w:p w:rsidR="0003682E" w:rsidRPr="00D57096" w:rsidRDefault="0003682E" w:rsidP="0003682E">
            <w:pPr>
              <w:pStyle w:val="ListParagraph"/>
              <w:numPr>
                <w:ilvl w:val="0"/>
                <w:numId w:val="27"/>
              </w:numPr>
              <w:rPr>
                <w:rFonts w:cs="Arial"/>
                <w:sz w:val="24"/>
                <w:szCs w:val="24"/>
              </w:rPr>
            </w:pPr>
          </w:p>
        </w:tc>
        <w:tc>
          <w:tcPr>
            <w:tcW w:w="4871" w:type="dxa"/>
          </w:tcPr>
          <w:p w:rsidR="0003682E" w:rsidRPr="00D57096" w:rsidRDefault="0003682E" w:rsidP="0003682E">
            <w:pPr>
              <w:cnfStyle w:val="000000100000"/>
              <w:rPr>
                <w:rFonts w:cs="Arial"/>
                <w:sz w:val="24"/>
                <w:szCs w:val="24"/>
              </w:rPr>
            </w:pPr>
            <w:r w:rsidRPr="00D57096">
              <w:rPr>
                <w:rFonts w:cs="Arial"/>
                <w:sz w:val="24"/>
                <w:szCs w:val="24"/>
              </w:rPr>
              <w:t>Drive down predetermined route to reach the first activated IR Beacon. Make-shift emergency vehicle approaches with opticom activated.</w:t>
            </w:r>
          </w:p>
        </w:tc>
        <w:tc>
          <w:tcPr>
            <w:tcW w:w="3618" w:type="dxa"/>
          </w:tcPr>
          <w:p w:rsidR="0003682E" w:rsidRPr="00D57096" w:rsidRDefault="0003682E" w:rsidP="0003682E">
            <w:pPr>
              <w:cnfStyle w:val="000000100000"/>
              <w:rPr>
                <w:rFonts w:cs="Arial"/>
                <w:sz w:val="24"/>
                <w:szCs w:val="24"/>
              </w:rPr>
            </w:pPr>
            <w:r w:rsidRPr="00D57096">
              <w:rPr>
                <w:rFonts w:cs="Arial"/>
                <w:sz w:val="24"/>
                <w:szCs w:val="24"/>
              </w:rPr>
              <w:t>MirrorMate should receive encoded signal data from IR Beacon/Opticom within 1500 ft.</w:t>
            </w:r>
          </w:p>
        </w:tc>
      </w:tr>
      <w:tr w:rsidR="0003682E" w:rsidRPr="00D57096" w:rsidTr="00D57096">
        <w:trPr>
          <w:cnfStyle w:val="000000010000"/>
        </w:trPr>
        <w:tc>
          <w:tcPr>
            <w:cnfStyle w:val="001000000000"/>
            <w:tcW w:w="1087" w:type="dxa"/>
          </w:tcPr>
          <w:p w:rsidR="0003682E" w:rsidRPr="00D57096" w:rsidRDefault="0003682E" w:rsidP="0003682E">
            <w:pPr>
              <w:pStyle w:val="ListParagraph"/>
              <w:numPr>
                <w:ilvl w:val="0"/>
                <w:numId w:val="27"/>
              </w:numPr>
              <w:rPr>
                <w:rFonts w:cs="Arial"/>
                <w:sz w:val="24"/>
                <w:szCs w:val="24"/>
              </w:rPr>
            </w:pPr>
          </w:p>
        </w:tc>
        <w:tc>
          <w:tcPr>
            <w:tcW w:w="4871" w:type="dxa"/>
          </w:tcPr>
          <w:p w:rsidR="0003682E" w:rsidRPr="00D57096" w:rsidRDefault="0003682E" w:rsidP="0003682E">
            <w:pPr>
              <w:cnfStyle w:val="000000010000"/>
              <w:rPr>
                <w:rFonts w:cs="Arial"/>
                <w:sz w:val="24"/>
                <w:szCs w:val="24"/>
              </w:rPr>
            </w:pPr>
            <w:r w:rsidRPr="00D57096">
              <w:rPr>
                <w:rFonts w:cs="Arial"/>
                <w:sz w:val="24"/>
                <w:szCs w:val="24"/>
              </w:rPr>
              <w:t>Encoded data sent from the receiver to the microcontroller.</w:t>
            </w:r>
          </w:p>
        </w:tc>
        <w:tc>
          <w:tcPr>
            <w:tcW w:w="3618" w:type="dxa"/>
          </w:tcPr>
          <w:p w:rsidR="0003682E" w:rsidRPr="00D57096" w:rsidRDefault="0003682E" w:rsidP="0003682E">
            <w:pPr>
              <w:cnfStyle w:val="000000010000"/>
              <w:rPr>
                <w:rFonts w:cs="Arial"/>
                <w:sz w:val="24"/>
                <w:szCs w:val="24"/>
              </w:rPr>
            </w:pPr>
            <w:r w:rsidRPr="00D57096">
              <w:rPr>
                <w:rFonts w:cs="Arial"/>
                <w:sz w:val="24"/>
                <w:szCs w:val="24"/>
              </w:rPr>
              <w:t xml:space="preserve">MirrorMate decodes speed and zone type information. </w:t>
            </w:r>
          </w:p>
        </w:tc>
      </w:tr>
      <w:tr w:rsidR="0003682E" w:rsidRPr="00D57096" w:rsidTr="00D57096">
        <w:trPr>
          <w:cnfStyle w:val="000000100000"/>
        </w:trPr>
        <w:tc>
          <w:tcPr>
            <w:cnfStyle w:val="001000000000"/>
            <w:tcW w:w="1087" w:type="dxa"/>
          </w:tcPr>
          <w:p w:rsidR="0003682E" w:rsidRPr="00D57096" w:rsidRDefault="0003682E" w:rsidP="0003682E">
            <w:pPr>
              <w:pStyle w:val="ListParagraph"/>
              <w:numPr>
                <w:ilvl w:val="0"/>
                <w:numId w:val="27"/>
              </w:numPr>
              <w:rPr>
                <w:rFonts w:cs="Arial"/>
                <w:sz w:val="24"/>
                <w:szCs w:val="24"/>
              </w:rPr>
            </w:pPr>
          </w:p>
        </w:tc>
        <w:tc>
          <w:tcPr>
            <w:tcW w:w="4871" w:type="dxa"/>
          </w:tcPr>
          <w:p w:rsidR="0003682E" w:rsidRPr="00D57096" w:rsidRDefault="0003682E" w:rsidP="0003682E">
            <w:pPr>
              <w:cnfStyle w:val="000000100000"/>
              <w:rPr>
                <w:rFonts w:cs="Arial"/>
                <w:sz w:val="24"/>
                <w:szCs w:val="24"/>
              </w:rPr>
            </w:pPr>
            <w:r w:rsidRPr="00D57096">
              <w:rPr>
                <w:rFonts w:cs="Arial"/>
                <w:sz w:val="24"/>
                <w:szCs w:val="24"/>
              </w:rPr>
              <w:t>Decoded data sent from microcontroller to the LCD display.</w:t>
            </w:r>
          </w:p>
        </w:tc>
        <w:tc>
          <w:tcPr>
            <w:tcW w:w="3618" w:type="dxa"/>
          </w:tcPr>
          <w:p w:rsidR="0003682E" w:rsidRPr="00D57096" w:rsidRDefault="0003682E" w:rsidP="0003682E">
            <w:pPr>
              <w:cnfStyle w:val="000000100000"/>
              <w:rPr>
                <w:rFonts w:cs="Arial"/>
                <w:sz w:val="24"/>
                <w:szCs w:val="24"/>
              </w:rPr>
            </w:pPr>
            <w:r w:rsidRPr="00D57096">
              <w:rPr>
                <w:rFonts w:cs="Arial"/>
                <w:sz w:val="24"/>
                <w:szCs w:val="24"/>
              </w:rPr>
              <w:t>MirrorMate LCD should display colored coded notification based on alert.</w:t>
            </w:r>
          </w:p>
        </w:tc>
      </w:tr>
      <w:tr w:rsidR="0003682E" w:rsidRPr="00D57096" w:rsidTr="00D57096">
        <w:trPr>
          <w:cnfStyle w:val="000000010000"/>
        </w:trPr>
        <w:tc>
          <w:tcPr>
            <w:cnfStyle w:val="001000000000"/>
            <w:tcW w:w="1087" w:type="dxa"/>
          </w:tcPr>
          <w:p w:rsidR="0003682E" w:rsidRPr="00D57096" w:rsidRDefault="0003682E" w:rsidP="0003682E">
            <w:pPr>
              <w:pStyle w:val="ListParagraph"/>
              <w:numPr>
                <w:ilvl w:val="0"/>
                <w:numId w:val="27"/>
              </w:numPr>
              <w:rPr>
                <w:rFonts w:cs="Arial"/>
                <w:sz w:val="24"/>
                <w:szCs w:val="24"/>
              </w:rPr>
            </w:pPr>
          </w:p>
        </w:tc>
        <w:tc>
          <w:tcPr>
            <w:tcW w:w="4871" w:type="dxa"/>
          </w:tcPr>
          <w:p w:rsidR="0003682E" w:rsidRPr="00D57096" w:rsidRDefault="0003682E" w:rsidP="0003682E">
            <w:pPr>
              <w:cnfStyle w:val="000000010000"/>
              <w:rPr>
                <w:rFonts w:cs="Arial"/>
                <w:sz w:val="24"/>
                <w:szCs w:val="24"/>
              </w:rPr>
            </w:pPr>
            <w:r w:rsidRPr="00D57096">
              <w:rPr>
                <w:rFonts w:cs="Arial"/>
                <w:sz w:val="24"/>
                <w:szCs w:val="24"/>
              </w:rPr>
              <w:t>Signal is produced from IR Beacon in construction zone.</w:t>
            </w:r>
          </w:p>
        </w:tc>
        <w:tc>
          <w:tcPr>
            <w:tcW w:w="3618" w:type="dxa"/>
          </w:tcPr>
          <w:p w:rsidR="0003682E" w:rsidRPr="00D57096" w:rsidRDefault="0003682E" w:rsidP="0003682E">
            <w:pPr>
              <w:cnfStyle w:val="000000010000"/>
              <w:rPr>
                <w:rFonts w:cs="Arial"/>
                <w:sz w:val="24"/>
                <w:szCs w:val="24"/>
              </w:rPr>
            </w:pPr>
            <w:r w:rsidRPr="00D57096">
              <w:rPr>
                <w:rFonts w:cs="Arial"/>
                <w:sz w:val="24"/>
                <w:szCs w:val="24"/>
              </w:rPr>
              <w:t>MirrorMate LCD blinks and shows orange color in bottom left corner.  And appropriate speed in the bottom right.</w:t>
            </w:r>
          </w:p>
        </w:tc>
      </w:tr>
      <w:tr w:rsidR="0003682E" w:rsidRPr="00D57096" w:rsidTr="00D57096">
        <w:trPr>
          <w:cnfStyle w:val="000000100000"/>
        </w:trPr>
        <w:tc>
          <w:tcPr>
            <w:cnfStyle w:val="001000000000"/>
            <w:tcW w:w="1087" w:type="dxa"/>
          </w:tcPr>
          <w:p w:rsidR="0003682E" w:rsidRPr="00D57096" w:rsidRDefault="0003682E" w:rsidP="0003682E">
            <w:pPr>
              <w:pStyle w:val="ListParagraph"/>
              <w:numPr>
                <w:ilvl w:val="0"/>
                <w:numId w:val="27"/>
              </w:numPr>
              <w:rPr>
                <w:rFonts w:cs="Arial"/>
                <w:sz w:val="24"/>
                <w:szCs w:val="24"/>
              </w:rPr>
            </w:pPr>
          </w:p>
        </w:tc>
        <w:tc>
          <w:tcPr>
            <w:tcW w:w="4871" w:type="dxa"/>
          </w:tcPr>
          <w:p w:rsidR="0003682E" w:rsidRPr="00D57096" w:rsidRDefault="0003682E" w:rsidP="0003682E">
            <w:pPr>
              <w:cnfStyle w:val="000000100000"/>
              <w:rPr>
                <w:rFonts w:cs="Arial"/>
                <w:sz w:val="24"/>
                <w:szCs w:val="24"/>
              </w:rPr>
            </w:pPr>
            <w:r w:rsidRPr="00D57096">
              <w:rPr>
                <w:rFonts w:cs="Arial"/>
                <w:sz w:val="24"/>
                <w:szCs w:val="24"/>
              </w:rPr>
              <w:t>Signal is produced from IR Beacon in school zone.</w:t>
            </w:r>
          </w:p>
        </w:tc>
        <w:tc>
          <w:tcPr>
            <w:tcW w:w="3618" w:type="dxa"/>
          </w:tcPr>
          <w:p w:rsidR="0003682E" w:rsidRPr="00D57096" w:rsidRDefault="0003682E" w:rsidP="0003682E">
            <w:pPr>
              <w:cnfStyle w:val="000000100000"/>
              <w:rPr>
                <w:rFonts w:cs="Arial"/>
                <w:sz w:val="24"/>
                <w:szCs w:val="24"/>
              </w:rPr>
            </w:pPr>
            <w:r w:rsidRPr="00D57096">
              <w:rPr>
                <w:rFonts w:cs="Arial"/>
                <w:sz w:val="24"/>
                <w:szCs w:val="24"/>
              </w:rPr>
              <w:t>MirrorMate LCD blinks and shows yellow color in bottom left corner.  And appropriate speed in the bottom right.</w:t>
            </w:r>
          </w:p>
        </w:tc>
      </w:tr>
      <w:tr w:rsidR="0003682E" w:rsidRPr="00D57096" w:rsidTr="00D57096">
        <w:trPr>
          <w:cnfStyle w:val="000000010000"/>
        </w:trPr>
        <w:tc>
          <w:tcPr>
            <w:cnfStyle w:val="001000000000"/>
            <w:tcW w:w="1087" w:type="dxa"/>
          </w:tcPr>
          <w:p w:rsidR="0003682E" w:rsidRPr="00D57096" w:rsidRDefault="0003682E" w:rsidP="0003682E">
            <w:pPr>
              <w:pStyle w:val="ListParagraph"/>
              <w:numPr>
                <w:ilvl w:val="0"/>
                <w:numId w:val="27"/>
              </w:numPr>
              <w:rPr>
                <w:rFonts w:cs="Arial"/>
                <w:sz w:val="24"/>
                <w:szCs w:val="24"/>
              </w:rPr>
            </w:pPr>
          </w:p>
        </w:tc>
        <w:tc>
          <w:tcPr>
            <w:tcW w:w="4871" w:type="dxa"/>
          </w:tcPr>
          <w:p w:rsidR="0003682E" w:rsidRPr="00D57096" w:rsidRDefault="0003682E" w:rsidP="0003682E">
            <w:pPr>
              <w:cnfStyle w:val="000000010000"/>
              <w:rPr>
                <w:rFonts w:cs="Arial"/>
                <w:sz w:val="24"/>
                <w:szCs w:val="24"/>
              </w:rPr>
            </w:pPr>
            <w:r w:rsidRPr="00D57096">
              <w:rPr>
                <w:rFonts w:cs="Arial"/>
                <w:sz w:val="24"/>
                <w:szCs w:val="24"/>
              </w:rPr>
              <w:t>Signal is produced from IR Beacon in special event zone.</w:t>
            </w:r>
          </w:p>
        </w:tc>
        <w:tc>
          <w:tcPr>
            <w:tcW w:w="3618" w:type="dxa"/>
          </w:tcPr>
          <w:p w:rsidR="0003682E" w:rsidRPr="00D57096" w:rsidRDefault="0003682E" w:rsidP="0003682E">
            <w:pPr>
              <w:cnfStyle w:val="000000010000"/>
              <w:rPr>
                <w:rFonts w:cs="Arial"/>
                <w:sz w:val="24"/>
                <w:szCs w:val="24"/>
              </w:rPr>
            </w:pPr>
            <w:r w:rsidRPr="00D57096">
              <w:rPr>
                <w:rFonts w:cs="Arial"/>
                <w:sz w:val="24"/>
                <w:szCs w:val="24"/>
              </w:rPr>
              <w:t>MirrorMate LCD blinks and shows blue color in bottom left corner.  And appropriate speed in the bottom right.</w:t>
            </w:r>
          </w:p>
        </w:tc>
      </w:tr>
      <w:tr w:rsidR="0003682E" w:rsidRPr="00D57096" w:rsidTr="00D57096">
        <w:trPr>
          <w:cnfStyle w:val="000000100000"/>
        </w:trPr>
        <w:tc>
          <w:tcPr>
            <w:cnfStyle w:val="001000000000"/>
            <w:tcW w:w="1087" w:type="dxa"/>
          </w:tcPr>
          <w:p w:rsidR="0003682E" w:rsidRPr="00D57096" w:rsidRDefault="0003682E" w:rsidP="0003682E">
            <w:pPr>
              <w:pStyle w:val="ListParagraph"/>
              <w:numPr>
                <w:ilvl w:val="0"/>
                <w:numId w:val="27"/>
              </w:numPr>
              <w:rPr>
                <w:rFonts w:cs="Arial"/>
                <w:sz w:val="24"/>
                <w:szCs w:val="24"/>
              </w:rPr>
            </w:pPr>
          </w:p>
        </w:tc>
        <w:tc>
          <w:tcPr>
            <w:tcW w:w="4871" w:type="dxa"/>
          </w:tcPr>
          <w:p w:rsidR="0003682E" w:rsidRPr="00D57096" w:rsidRDefault="0003682E" w:rsidP="0003682E">
            <w:pPr>
              <w:cnfStyle w:val="000000100000"/>
              <w:rPr>
                <w:rFonts w:cs="Arial"/>
                <w:sz w:val="24"/>
                <w:szCs w:val="24"/>
              </w:rPr>
            </w:pPr>
            <w:r w:rsidRPr="00D57096">
              <w:rPr>
                <w:rFonts w:cs="Arial"/>
                <w:sz w:val="24"/>
                <w:szCs w:val="24"/>
              </w:rPr>
              <w:t>Signal is produced from Opticom Beacon from an emergency vehicle</w:t>
            </w:r>
          </w:p>
        </w:tc>
        <w:tc>
          <w:tcPr>
            <w:tcW w:w="3618" w:type="dxa"/>
          </w:tcPr>
          <w:p w:rsidR="0003682E" w:rsidRPr="00D57096" w:rsidRDefault="0003682E" w:rsidP="0003682E">
            <w:pPr>
              <w:cnfStyle w:val="000000100000"/>
              <w:rPr>
                <w:rFonts w:cs="Arial"/>
                <w:sz w:val="24"/>
                <w:szCs w:val="24"/>
              </w:rPr>
            </w:pPr>
            <w:r w:rsidRPr="00D57096">
              <w:rPr>
                <w:rFonts w:cs="Arial"/>
                <w:sz w:val="24"/>
                <w:szCs w:val="24"/>
              </w:rPr>
              <w:t>MirrorMate LCD blinks and shows red color.  Notifies driver to pullover.</w:t>
            </w:r>
          </w:p>
        </w:tc>
      </w:tr>
    </w:tbl>
    <w:p w:rsidR="0003682E" w:rsidRPr="0003682E" w:rsidRDefault="0003682E" w:rsidP="0003682E">
      <w:pPr>
        <w:spacing w:after="0" w:line="240" w:lineRule="auto"/>
        <w:rPr>
          <w:rFonts w:cs="Arial"/>
          <w:b/>
          <w:szCs w:val="24"/>
        </w:rPr>
      </w:pPr>
    </w:p>
    <w:p w:rsidR="0003682E" w:rsidRDefault="002D7C0B" w:rsidP="000764D2">
      <w:pPr>
        <w:pStyle w:val="Figure"/>
      </w:pPr>
      <w:bookmarkStart w:id="165" w:name="_Toc342526315"/>
      <w:r>
        <w:t>Figure 6</w:t>
      </w:r>
      <w:r w:rsidR="0003682E">
        <w:t>-2 Mirror Receiver Test</w:t>
      </w:r>
      <w:bookmarkEnd w:id="165"/>
    </w:p>
    <w:p w:rsidR="003B6C4E" w:rsidRPr="003B6C4E" w:rsidRDefault="003B6C4E" w:rsidP="003B6C4E">
      <w:pPr>
        <w:spacing w:after="0" w:line="240" w:lineRule="auto"/>
      </w:pPr>
    </w:p>
    <w:p w:rsidR="0003682E" w:rsidRPr="0003682E" w:rsidRDefault="0003682E" w:rsidP="003B6C4E">
      <w:pPr>
        <w:spacing w:after="0" w:line="240" w:lineRule="auto"/>
        <w:rPr>
          <w:rFonts w:cs="Arial"/>
          <w:szCs w:val="24"/>
        </w:rPr>
      </w:pPr>
      <w:r w:rsidRPr="0003682E">
        <w:rPr>
          <w:rFonts w:cs="Arial"/>
          <w:szCs w:val="24"/>
        </w:rPr>
        <w:t xml:space="preserve"> The Mirror Receiver Test should verify the MirrorMate can reliably receive encoded signal data from emergency vehicles and IR Beacons from within 1500 ft away at wavelength of 950nm.  Step 3-7 show that MirrorMate can decode and display that signal data on the LCD display.  This should accomplish </w:t>
      </w:r>
      <w:r w:rsidRPr="00816871">
        <w:rPr>
          <w:rFonts w:cs="Arial"/>
          <w:b/>
          <w:szCs w:val="24"/>
          <w:u w:val="single"/>
        </w:rPr>
        <w:t>HRS-008</w:t>
      </w:r>
      <w:r w:rsidRPr="0003682E">
        <w:rPr>
          <w:rFonts w:cs="Arial"/>
          <w:szCs w:val="24"/>
        </w:rPr>
        <w:t xml:space="preserve">, </w:t>
      </w:r>
      <w:r w:rsidRPr="00816871">
        <w:rPr>
          <w:rFonts w:cs="Arial"/>
          <w:b/>
          <w:szCs w:val="24"/>
          <w:u w:val="single"/>
        </w:rPr>
        <w:t>HRS-009</w:t>
      </w:r>
      <w:r w:rsidRPr="0003682E">
        <w:rPr>
          <w:rFonts w:cs="Arial"/>
          <w:szCs w:val="24"/>
        </w:rPr>
        <w:t xml:space="preserve">, </w:t>
      </w:r>
      <w:r w:rsidRPr="00816871">
        <w:rPr>
          <w:rFonts w:cs="Arial"/>
          <w:b/>
          <w:szCs w:val="24"/>
          <w:u w:val="single"/>
        </w:rPr>
        <w:t>HRS-010</w:t>
      </w:r>
      <w:r w:rsidRPr="0003682E">
        <w:rPr>
          <w:rFonts w:cs="Arial"/>
          <w:szCs w:val="24"/>
        </w:rPr>
        <w:t xml:space="preserve">, </w:t>
      </w:r>
      <w:r w:rsidRPr="00816871">
        <w:rPr>
          <w:rFonts w:cs="Arial"/>
          <w:b/>
          <w:szCs w:val="24"/>
          <w:u w:val="single"/>
        </w:rPr>
        <w:t>HRS-011</w:t>
      </w:r>
      <w:r w:rsidRPr="0003682E">
        <w:rPr>
          <w:rFonts w:cs="Arial"/>
          <w:szCs w:val="24"/>
        </w:rPr>
        <w:t xml:space="preserve">, </w:t>
      </w:r>
      <w:r w:rsidRPr="00816871">
        <w:rPr>
          <w:rFonts w:cs="Arial"/>
          <w:b/>
          <w:szCs w:val="24"/>
          <w:u w:val="single"/>
        </w:rPr>
        <w:t>HRS-012</w:t>
      </w:r>
      <w:r w:rsidRPr="0003682E">
        <w:rPr>
          <w:rFonts w:cs="Arial"/>
          <w:szCs w:val="24"/>
        </w:rPr>
        <w:t xml:space="preserve">, and </w:t>
      </w:r>
      <w:r w:rsidRPr="00816871">
        <w:rPr>
          <w:rFonts w:cs="Arial"/>
          <w:b/>
          <w:szCs w:val="24"/>
          <w:u w:val="single"/>
        </w:rPr>
        <w:t>HRS-013</w:t>
      </w:r>
      <w:r w:rsidRPr="0003682E">
        <w:rPr>
          <w:rFonts w:cs="Arial"/>
          <w:szCs w:val="24"/>
        </w:rPr>
        <w:t>.</w:t>
      </w:r>
    </w:p>
    <w:p w:rsidR="0003682E" w:rsidRPr="0003682E" w:rsidRDefault="0003682E" w:rsidP="0003682E">
      <w:pPr>
        <w:spacing w:after="0" w:line="240" w:lineRule="auto"/>
        <w:jc w:val="center"/>
        <w:rPr>
          <w:rFonts w:cs="Arial"/>
          <w:szCs w:val="24"/>
          <w:u w:val="single"/>
        </w:rPr>
      </w:pPr>
    </w:p>
    <w:p w:rsidR="0003682E" w:rsidRPr="00B6372B" w:rsidRDefault="002D7C0B" w:rsidP="00B6372B">
      <w:pPr>
        <w:pStyle w:val="Xxxx"/>
      </w:pPr>
      <w:r>
        <w:t>6.</w:t>
      </w:r>
      <w:r w:rsidR="0003682E" w:rsidRPr="00B6372B">
        <w:t>2.2.3 Beacon/Opticom Transmitter Test</w:t>
      </w:r>
    </w:p>
    <w:p w:rsidR="0003682E" w:rsidRPr="0003682E" w:rsidRDefault="0003682E" w:rsidP="0003682E">
      <w:pPr>
        <w:spacing w:after="0" w:line="240" w:lineRule="auto"/>
        <w:rPr>
          <w:rFonts w:cs="Arial"/>
          <w:szCs w:val="24"/>
          <w:u w:val="single"/>
        </w:rPr>
      </w:pPr>
    </w:p>
    <w:p w:rsidR="0003682E" w:rsidRPr="0003682E" w:rsidRDefault="0003682E" w:rsidP="0003682E">
      <w:pPr>
        <w:spacing w:after="0" w:line="240" w:lineRule="auto"/>
        <w:rPr>
          <w:rFonts w:cs="Arial"/>
          <w:szCs w:val="24"/>
        </w:rPr>
      </w:pPr>
      <w:r w:rsidRPr="0003682E">
        <w:rPr>
          <w:rFonts w:cs="Arial"/>
          <w:szCs w:val="24"/>
        </w:rPr>
        <w:t>The following table conveys what the IR Beacon/Opticom is doing once it is activated.</w:t>
      </w:r>
    </w:p>
    <w:p w:rsidR="0003682E" w:rsidRPr="0003682E" w:rsidRDefault="0003682E" w:rsidP="0003682E">
      <w:pPr>
        <w:spacing w:after="0" w:line="240" w:lineRule="auto"/>
        <w:rPr>
          <w:rFonts w:cs="Arial"/>
          <w:szCs w:val="24"/>
        </w:rPr>
      </w:pPr>
    </w:p>
    <w:tbl>
      <w:tblPr>
        <w:tblStyle w:val="MediumShading1-Accent11"/>
        <w:tblW w:w="0" w:type="auto"/>
        <w:tblLook w:val="04A0"/>
      </w:tblPr>
      <w:tblGrid>
        <w:gridCol w:w="1031"/>
        <w:gridCol w:w="4450"/>
        <w:gridCol w:w="3375"/>
      </w:tblGrid>
      <w:tr w:rsidR="0003682E" w:rsidRPr="0003682E" w:rsidTr="00D57096">
        <w:trPr>
          <w:cnfStyle w:val="100000000000"/>
        </w:trPr>
        <w:tc>
          <w:tcPr>
            <w:cnfStyle w:val="001000000000"/>
            <w:tcW w:w="1087" w:type="dxa"/>
          </w:tcPr>
          <w:p w:rsidR="0003682E" w:rsidRPr="00D57096" w:rsidRDefault="0003682E" w:rsidP="0003682E">
            <w:pPr>
              <w:jc w:val="center"/>
              <w:rPr>
                <w:rFonts w:cs="Arial"/>
                <w:szCs w:val="24"/>
              </w:rPr>
            </w:pPr>
            <w:r w:rsidRPr="00D57096">
              <w:rPr>
                <w:rFonts w:cs="Arial"/>
                <w:szCs w:val="24"/>
              </w:rPr>
              <w:t>Step</w:t>
            </w:r>
          </w:p>
        </w:tc>
        <w:tc>
          <w:tcPr>
            <w:tcW w:w="4871" w:type="dxa"/>
          </w:tcPr>
          <w:p w:rsidR="0003682E" w:rsidRPr="00D57096" w:rsidRDefault="0003682E" w:rsidP="0003682E">
            <w:pPr>
              <w:jc w:val="center"/>
              <w:cnfStyle w:val="100000000000"/>
              <w:rPr>
                <w:rFonts w:cs="Arial"/>
                <w:szCs w:val="24"/>
              </w:rPr>
            </w:pPr>
            <w:r w:rsidRPr="00D57096">
              <w:rPr>
                <w:rFonts w:cs="Arial"/>
                <w:szCs w:val="24"/>
              </w:rPr>
              <w:t>Procedure</w:t>
            </w:r>
          </w:p>
        </w:tc>
        <w:tc>
          <w:tcPr>
            <w:tcW w:w="3618" w:type="dxa"/>
          </w:tcPr>
          <w:p w:rsidR="0003682E" w:rsidRPr="00D57096" w:rsidRDefault="0003682E" w:rsidP="0003682E">
            <w:pPr>
              <w:jc w:val="center"/>
              <w:cnfStyle w:val="100000000000"/>
              <w:rPr>
                <w:rFonts w:cs="Arial"/>
                <w:szCs w:val="24"/>
              </w:rPr>
            </w:pPr>
            <w:r w:rsidRPr="00D57096">
              <w:rPr>
                <w:rFonts w:cs="Arial"/>
                <w:szCs w:val="24"/>
              </w:rPr>
              <w:t>Result</w:t>
            </w:r>
          </w:p>
        </w:tc>
      </w:tr>
      <w:tr w:rsidR="0003682E" w:rsidRPr="0003682E" w:rsidTr="00D57096">
        <w:trPr>
          <w:cnfStyle w:val="000000100000"/>
        </w:trPr>
        <w:tc>
          <w:tcPr>
            <w:cnfStyle w:val="001000000000"/>
            <w:tcW w:w="1087" w:type="dxa"/>
          </w:tcPr>
          <w:p w:rsidR="0003682E" w:rsidRPr="0003682E" w:rsidRDefault="0003682E" w:rsidP="0003682E">
            <w:pPr>
              <w:pStyle w:val="ListParagraph"/>
              <w:numPr>
                <w:ilvl w:val="0"/>
                <w:numId w:val="28"/>
              </w:numPr>
              <w:rPr>
                <w:rFonts w:cs="Arial"/>
                <w:szCs w:val="24"/>
              </w:rPr>
            </w:pPr>
          </w:p>
        </w:tc>
        <w:tc>
          <w:tcPr>
            <w:tcW w:w="4871" w:type="dxa"/>
          </w:tcPr>
          <w:p w:rsidR="0003682E" w:rsidRPr="0003682E" w:rsidRDefault="0003682E" w:rsidP="0003682E">
            <w:pPr>
              <w:cnfStyle w:val="000000100000"/>
              <w:rPr>
                <w:rFonts w:cs="Arial"/>
                <w:szCs w:val="24"/>
              </w:rPr>
            </w:pPr>
            <w:r w:rsidRPr="0003682E">
              <w:rPr>
                <w:rFonts w:cs="Arial"/>
                <w:szCs w:val="24"/>
              </w:rPr>
              <w:t>Mount IR Beacon onto a post or barricade. Mount Opticom beacon on make-shift emergency vehicle.</w:t>
            </w:r>
          </w:p>
        </w:tc>
        <w:tc>
          <w:tcPr>
            <w:tcW w:w="3618" w:type="dxa"/>
          </w:tcPr>
          <w:p w:rsidR="0003682E" w:rsidRPr="0003682E" w:rsidRDefault="0003682E" w:rsidP="0003682E">
            <w:pPr>
              <w:cnfStyle w:val="000000100000"/>
              <w:rPr>
                <w:rFonts w:cs="Arial"/>
                <w:szCs w:val="24"/>
              </w:rPr>
            </w:pPr>
          </w:p>
        </w:tc>
      </w:tr>
      <w:tr w:rsidR="0003682E" w:rsidRPr="0003682E" w:rsidTr="00D57096">
        <w:trPr>
          <w:cnfStyle w:val="000000010000"/>
        </w:trPr>
        <w:tc>
          <w:tcPr>
            <w:cnfStyle w:val="001000000000"/>
            <w:tcW w:w="1087" w:type="dxa"/>
          </w:tcPr>
          <w:p w:rsidR="0003682E" w:rsidRPr="0003682E" w:rsidRDefault="0003682E" w:rsidP="0003682E">
            <w:pPr>
              <w:pStyle w:val="ListParagraph"/>
              <w:numPr>
                <w:ilvl w:val="0"/>
                <w:numId w:val="28"/>
              </w:numPr>
              <w:rPr>
                <w:rFonts w:cs="Arial"/>
                <w:szCs w:val="24"/>
              </w:rPr>
            </w:pPr>
          </w:p>
        </w:tc>
        <w:tc>
          <w:tcPr>
            <w:tcW w:w="4871" w:type="dxa"/>
          </w:tcPr>
          <w:p w:rsidR="0003682E" w:rsidRPr="0003682E" w:rsidRDefault="0003682E" w:rsidP="0003682E">
            <w:pPr>
              <w:cnfStyle w:val="000000010000"/>
              <w:rPr>
                <w:rFonts w:cs="Arial"/>
                <w:szCs w:val="24"/>
              </w:rPr>
            </w:pPr>
            <w:r w:rsidRPr="0003682E">
              <w:rPr>
                <w:rFonts w:cs="Arial"/>
                <w:szCs w:val="24"/>
              </w:rPr>
              <w:t>Push button to activate IR Beacon/Opticom.</w:t>
            </w:r>
          </w:p>
        </w:tc>
        <w:tc>
          <w:tcPr>
            <w:tcW w:w="3618" w:type="dxa"/>
          </w:tcPr>
          <w:p w:rsidR="0003682E" w:rsidRPr="0003682E" w:rsidRDefault="0003682E" w:rsidP="0003682E">
            <w:pPr>
              <w:cnfStyle w:val="000000010000"/>
              <w:rPr>
                <w:rFonts w:cs="Arial"/>
                <w:szCs w:val="24"/>
              </w:rPr>
            </w:pPr>
            <w:r w:rsidRPr="0003682E">
              <w:rPr>
                <w:rFonts w:cs="Arial"/>
                <w:szCs w:val="24"/>
              </w:rPr>
              <w:t>Beacon is powered on and begins flashing LEDs at a current of 300mA. Seven segment display is turned on.</w:t>
            </w:r>
          </w:p>
        </w:tc>
      </w:tr>
      <w:tr w:rsidR="0003682E" w:rsidRPr="0003682E" w:rsidTr="00D57096">
        <w:trPr>
          <w:cnfStyle w:val="000000100000"/>
        </w:trPr>
        <w:tc>
          <w:tcPr>
            <w:cnfStyle w:val="001000000000"/>
            <w:tcW w:w="1087" w:type="dxa"/>
          </w:tcPr>
          <w:p w:rsidR="0003682E" w:rsidRPr="0003682E" w:rsidRDefault="0003682E" w:rsidP="0003682E">
            <w:pPr>
              <w:pStyle w:val="ListParagraph"/>
              <w:numPr>
                <w:ilvl w:val="0"/>
                <w:numId w:val="28"/>
              </w:numPr>
              <w:rPr>
                <w:rFonts w:cs="Arial"/>
                <w:szCs w:val="24"/>
              </w:rPr>
            </w:pPr>
          </w:p>
        </w:tc>
        <w:tc>
          <w:tcPr>
            <w:tcW w:w="4871" w:type="dxa"/>
          </w:tcPr>
          <w:p w:rsidR="0003682E" w:rsidRPr="0003682E" w:rsidRDefault="0003682E" w:rsidP="0003682E">
            <w:pPr>
              <w:cnfStyle w:val="000000100000"/>
              <w:rPr>
                <w:rFonts w:cs="Arial"/>
                <w:szCs w:val="24"/>
              </w:rPr>
            </w:pPr>
            <w:r w:rsidRPr="0003682E">
              <w:rPr>
                <w:rFonts w:cs="Arial"/>
                <w:szCs w:val="24"/>
              </w:rPr>
              <w:t>IR Beacon/Opticom begins to produce a signal of 35kHz</w:t>
            </w:r>
          </w:p>
        </w:tc>
        <w:tc>
          <w:tcPr>
            <w:tcW w:w="3618" w:type="dxa"/>
          </w:tcPr>
          <w:p w:rsidR="0003682E" w:rsidRPr="0003682E" w:rsidRDefault="0003682E" w:rsidP="0003682E">
            <w:pPr>
              <w:cnfStyle w:val="000000100000"/>
              <w:rPr>
                <w:rFonts w:cs="Arial"/>
                <w:szCs w:val="24"/>
              </w:rPr>
            </w:pPr>
            <w:r w:rsidRPr="0003682E">
              <w:rPr>
                <w:rFonts w:cs="Arial"/>
                <w:szCs w:val="24"/>
              </w:rPr>
              <w:t xml:space="preserve">Beacon should be send out a signal to any MirrorMate within 3000 ft. </w:t>
            </w:r>
          </w:p>
        </w:tc>
      </w:tr>
      <w:tr w:rsidR="0003682E" w:rsidRPr="0003682E" w:rsidTr="00D57096">
        <w:trPr>
          <w:cnfStyle w:val="000000010000"/>
        </w:trPr>
        <w:tc>
          <w:tcPr>
            <w:cnfStyle w:val="001000000000"/>
            <w:tcW w:w="1087" w:type="dxa"/>
          </w:tcPr>
          <w:p w:rsidR="0003682E" w:rsidRPr="0003682E" w:rsidRDefault="0003682E" w:rsidP="0003682E">
            <w:pPr>
              <w:pStyle w:val="ListParagraph"/>
              <w:numPr>
                <w:ilvl w:val="0"/>
                <w:numId w:val="28"/>
              </w:numPr>
              <w:rPr>
                <w:rFonts w:cs="Arial"/>
                <w:szCs w:val="24"/>
              </w:rPr>
            </w:pPr>
          </w:p>
        </w:tc>
        <w:tc>
          <w:tcPr>
            <w:tcW w:w="4871" w:type="dxa"/>
          </w:tcPr>
          <w:p w:rsidR="0003682E" w:rsidRPr="0003682E" w:rsidRDefault="0003682E" w:rsidP="0003682E">
            <w:pPr>
              <w:cnfStyle w:val="000000010000"/>
              <w:rPr>
                <w:rFonts w:cs="Arial"/>
                <w:szCs w:val="24"/>
              </w:rPr>
            </w:pPr>
            <w:r w:rsidRPr="0003682E">
              <w:rPr>
                <w:rFonts w:cs="Arial"/>
                <w:szCs w:val="24"/>
              </w:rPr>
              <w:t>MirrorMate is within range of IR Beacon/Opticom.</w:t>
            </w:r>
          </w:p>
        </w:tc>
        <w:tc>
          <w:tcPr>
            <w:tcW w:w="3618" w:type="dxa"/>
          </w:tcPr>
          <w:p w:rsidR="0003682E" w:rsidRPr="0003682E" w:rsidRDefault="0003682E" w:rsidP="0003682E">
            <w:pPr>
              <w:cnfStyle w:val="000000010000"/>
              <w:rPr>
                <w:rFonts w:cs="Arial"/>
                <w:szCs w:val="24"/>
              </w:rPr>
            </w:pPr>
            <w:r w:rsidRPr="0003682E">
              <w:rPr>
                <w:rFonts w:cs="Arial"/>
                <w:szCs w:val="24"/>
              </w:rPr>
              <w:t>Beacon shall transmit encoded information to MirrorMate. MirrorMate receives encoded signal data from IR Beacon/Opticom.</w:t>
            </w:r>
          </w:p>
        </w:tc>
      </w:tr>
    </w:tbl>
    <w:p w:rsidR="0003682E" w:rsidRPr="0003682E" w:rsidRDefault="0003682E" w:rsidP="0003682E">
      <w:pPr>
        <w:spacing w:after="0" w:line="240" w:lineRule="auto"/>
        <w:jc w:val="center"/>
        <w:rPr>
          <w:rFonts w:cs="Arial"/>
          <w:i/>
          <w:szCs w:val="24"/>
        </w:rPr>
      </w:pPr>
    </w:p>
    <w:p w:rsidR="0003682E" w:rsidRDefault="002B6719" w:rsidP="000764D2">
      <w:pPr>
        <w:pStyle w:val="Figure"/>
      </w:pPr>
      <w:bookmarkStart w:id="166" w:name="_Toc342526316"/>
      <w:r>
        <w:t>Figure</w:t>
      </w:r>
      <w:r w:rsidR="002D7C0B">
        <w:t xml:space="preserve"> 6</w:t>
      </w:r>
      <w:r w:rsidR="0003682E" w:rsidRPr="0003682E">
        <w:t>-3 Beacon/Opticom Transmitter Test</w:t>
      </w:r>
      <w:bookmarkEnd w:id="166"/>
    </w:p>
    <w:p w:rsidR="00816871" w:rsidRDefault="00816871" w:rsidP="0003682E">
      <w:pPr>
        <w:spacing w:after="0" w:line="240" w:lineRule="auto"/>
        <w:jc w:val="center"/>
        <w:rPr>
          <w:rFonts w:cs="Arial"/>
          <w:szCs w:val="24"/>
        </w:rPr>
      </w:pPr>
    </w:p>
    <w:p w:rsidR="0003682E" w:rsidRPr="002B6719" w:rsidRDefault="0003682E" w:rsidP="0003682E">
      <w:pPr>
        <w:spacing w:after="0" w:line="240" w:lineRule="auto"/>
        <w:rPr>
          <w:rFonts w:cs="Arial"/>
          <w:szCs w:val="24"/>
        </w:rPr>
      </w:pPr>
      <w:r w:rsidRPr="0003682E">
        <w:rPr>
          <w:rFonts w:cs="Arial"/>
          <w:szCs w:val="24"/>
        </w:rPr>
        <w:t xml:space="preserve">The Beacon/Opticom Transmitter Test should verify that MirrorMate can reliably transmit encoded signal data to the MirrorMate from within 3000 ft away at wavelength of 950nm and a frequency of 35kHz.  Step 2 shows that when MirrorMate is activated, if the LEDs being to flash then the Beacon/Opticom successfully powered from one of the following sources (12VDC, 24VDC, 120VAC). The IR Beacon/Opticom LEDs will run at a current of 300mA, which 30% of the LED’s full brightness. If the LEDs were running at full brightness, it could potentially blind drivers. </w:t>
      </w:r>
      <w:r w:rsidR="002B6719" w:rsidRPr="0003682E">
        <w:rPr>
          <w:rFonts w:cs="Arial"/>
          <w:szCs w:val="24"/>
        </w:rPr>
        <w:t>C</w:t>
      </w:r>
      <w:r w:rsidRPr="0003682E">
        <w:rPr>
          <w:rFonts w:cs="Arial"/>
          <w:szCs w:val="24"/>
        </w:rPr>
        <w:t xml:space="preserve">an decode and display that signal data on the LCD display.  Also, if the MirrorMate receives the signal, then the beacon was demodulated and did not produce any signal that would interfere with the operations of the IrDA devices. This should accomplish </w:t>
      </w:r>
      <w:r w:rsidRPr="00816871">
        <w:rPr>
          <w:rFonts w:cs="Arial"/>
          <w:b/>
          <w:szCs w:val="24"/>
          <w:u w:val="single"/>
        </w:rPr>
        <w:t>HRS-015</w:t>
      </w:r>
      <w:r w:rsidRPr="0003682E">
        <w:rPr>
          <w:rFonts w:cs="Arial"/>
          <w:szCs w:val="24"/>
        </w:rPr>
        <w:t xml:space="preserve">, </w:t>
      </w:r>
      <w:r w:rsidRPr="00816871">
        <w:rPr>
          <w:rFonts w:cs="Arial"/>
          <w:b/>
          <w:szCs w:val="24"/>
          <w:u w:val="single"/>
        </w:rPr>
        <w:t>HRS-016</w:t>
      </w:r>
      <w:r w:rsidRPr="0003682E">
        <w:rPr>
          <w:rFonts w:cs="Arial"/>
          <w:szCs w:val="24"/>
        </w:rPr>
        <w:t xml:space="preserve">, </w:t>
      </w:r>
      <w:r w:rsidRPr="00816871">
        <w:rPr>
          <w:rFonts w:cs="Arial"/>
          <w:b/>
          <w:szCs w:val="24"/>
          <w:u w:val="single"/>
        </w:rPr>
        <w:t>HRS-017</w:t>
      </w:r>
      <w:r w:rsidRPr="0003682E">
        <w:rPr>
          <w:rFonts w:cs="Arial"/>
          <w:szCs w:val="24"/>
        </w:rPr>
        <w:t xml:space="preserve">, </w:t>
      </w:r>
      <w:r w:rsidRPr="00816871">
        <w:rPr>
          <w:rFonts w:cs="Arial"/>
          <w:b/>
          <w:szCs w:val="24"/>
          <w:u w:val="single"/>
        </w:rPr>
        <w:t>HRS-018</w:t>
      </w:r>
      <w:r w:rsidRPr="0003682E">
        <w:rPr>
          <w:rFonts w:cs="Arial"/>
          <w:szCs w:val="24"/>
        </w:rPr>
        <w:t xml:space="preserve">, </w:t>
      </w:r>
      <w:r w:rsidRPr="00816871">
        <w:rPr>
          <w:rFonts w:cs="Arial"/>
          <w:b/>
          <w:szCs w:val="24"/>
          <w:u w:val="single"/>
        </w:rPr>
        <w:t>HRS-019</w:t>
      </w:r>
      <w:r w:rsidRPr="0003682E">
        <w:rPr>
          <w:rFonts w:cs="Arial"/>
          <w:szCs w:val="24"/>
        </w:rPr>
        <w:t xml:space="preserve">, </w:t>
      </w:r>
      <w:r w:rsidRPr="00816871">
        <w:rPr>
          <w:rFonts w:cs="Arial"/>
          <w:b/>
          <w:szCs w:val="24"/>
          <w:u w:val="single"/>
        </w:rPr>
        <w:t>HRS-020</w:t>
      </w:r>
      <w:r w:rsidRPr="0003682E">
        <w:rPr>
          <w:rFonts w:cs="Arial"/>
          <w:szCs w:val="24"/>
        </w:rPr>
        <w:t xml:space="preserve">, </w:t>
      </w:r>
      <w:r w:rsidRPr="00816871">
        <w:rPr>
          <w:rFonts w:cs="Arial"/>
          <w:b/>
          <w:szCs w:val="24"/>
          <w:u w:val="single"/>
        </w:rPr>
        <w:t>HRS-021</w:t>
      </w:r>
      <w:r w:rsidRPr="0003682E">
        <w:rPr>
          <w:rFonts w:cs="Arial"/>
          <w:szCs w:val="24"/>
        </w:rPr>
        <w:t xml:space="preserve">, </w:t>
      </w:r>
      <w:r w:rsidRPr="00816871">
        <w:rPr>
          <w:rFonts w:cs="Arial"/>
          <w:b/>
          <w:szCs w:val="24"/>
          <w:u w:val="single"/>
        </w:rPr>
        <w:t>HRS-022</w:t>
      </w:r>
      <w:r w:rsidRPr="0003682E">
        <w:rPr>
          <w:rFonts w:cs="Arial"/>
          <w:szCs w:val="24"/>
        </w:rPr>
        <w:t xml:space="preserve">, and </w:t>
      </w:r>
      <w:r w:rsidRPr="00816871">
        <w:rPr>
          <w:rFonts w:cs="Arial"/>
          <w:b/>
          <w:szCs w:val="24"/>
          <w:u w:val="single"/>
        </w:rPr>
        <w:t>HRS-023</w:t>
      </w:r>
      <w:r w:rsidR="002B6719">
        <w:rPr>
          <w:rFonts w:cs="Arial"/>
          <w:szCs w:val="24"/>
        </w:rPr>
        <w:t>.</w:t>
      </w:r>
    </w:p>
    <w:p w:rsidR="004C6F07" w:rsidRPr="004C6F07" w:rsidRDefault="004C6F07" w:rsidP="004C6F07">
      <w:pPr>
        <w:spacing w:after="0" w:line="240" w:lineRule="auto"/>
        <w:rPr>
          <w:rFonts w:cs="Arial"/>
          <w:szCs w:val="24"/>
          <w:u w:val="single"/>
        </w:rPr>
      </w:pPr>
    </w:p>
    <w:p w:rsidR="00816871" w:rsidRPr="00B6372B" w:rsidRDefault="002D7C0B" w:rsidP="00B6372B">
      <w:pPr>
        <w:pStyle w:val="Xx"/>
      </w:pPr>
      <w:bookmarkStart w:id="167" w:name="_Toc342516888"/>
      <w:r>
        <w:t>6</w:t>
      </w:r>
      <w:r w:rsidR="00816871" w:rsidRPr="00B6372B">
        <w:t xml:space="preserve">.3 </w:t>
      </w:r>
      <w:r w:rsidR="002D1305" w:rsidRPr="00B6372B">
        <w:t>Software Specific Testing</w:t>
      </w:r>
      <w:bookmarkEnd w:id="167"/>
    </w:p>
    <w:p w:rsidR="00816871" w:rsidRPr="00816871" w:rsidRDefault="00816871" w:rsidP="00816871">
      <w:pPr>
        <w:spacing w:after="0" w:line="240" w:lineRule="auto"/>
        <w:rPr>
          <w:rFonts w:cs="Arial"/>
          <w:b/>
          <w:szCs w:val="40"/>
        </w:rPr>
      </w:pPr>
    </w:p>
    <w:p w:rsidR="002D1305" w:rsidRDefault="002D1305" w:rsidP="00816871">
      <w:pPr>
        <w:spacing w:after="0" w:line="240" w:lineRule="auto"/>
        <w:rPr>
          <w:rFonts w:cs="Arial"/>
          <w:szCs w:val="24"/>
        </w:rPr>
      </w:pPr>
      <w:r>
        <w:rPr>
          <w:rFonts w:cs="Arial"/>
          <w:szCs w:val="24"/>
        </w:rPr>
        <w:t xml:space="preserve">The following are the testing criteria to be used to verify that the MirrorMate system meets the Project Requirements and Specifications for Software as described in section 2.3 of this document. </w:t>
      </w:r>
    </w:p>
    <w:p w:rsidR="00816871" w:rsidRPr="00E01DC9" w:rsidRDefault="00816871" w:rsidP="00816871">
      <w:pPr>
        <w:spacing w:after="0" w:line="240" w:lineRule="auto"/>
        <w:rPr>
          <w:rFonts w:cs="Arial"/>
          <w:szCs w:val="24"/>
        </w:rPr>
      </w:pPr>
    </w:p>
    <w:p w:rsidR="002D1305" w:rsidRDefault="002D7C0B" w:rsidP="008B7703">
      <w:pPr>
        <w:pStyle w:val="Xxx"/>
      </w:pPr>
      <w:bookmarkStart w:id="168" w:name="_Toc342516889"/>
      <w:r>
        <w:t>6</w:t>
      </w:r>
      <w:r w:rsidR="002D1305" w:rsidRPr="00B54ED1">
        <w:t>.3.1 Test Environment</w:t>
      </w:r>
      <w:bookmarkEnd w:id="168"/>
    </w:p>
    <w:p w:rsidR="008B7703" w:rsidRPr="008B7703" w:rsidRDefault="008B7703" w:rsidP="008B7703">
      <w:pPr>
        <w:spacing w:after="0" w:line="240" w:lineRule="auto"/>
      </w:pPr>
    </w:p>
    <w:p w:rsidR="002D1305" w:rsidRDefault="002D1305" w:rsidP="008B7703">
      <w:pPr>
        <w:spacing w:after="0" w:line="240" w:lineRule="auto"/>
        <w:rPr>
          <w:rFonts w:cs="Arial"/>
          <w:szCs w:val="24"/>
        </w:rPr>
      </w:pPr>
      <w:r>
        <w:rPr>
          <w:rFonts w:cs="Arial"/>
          <w:szCs w:val="24"/>
        </w:rPr>
        <w:t xml:space="preserve">The test environment will be set up by the MirrorMate </w:t>
      </w:r>
      <w:r w:rsidR="002B181D">
        <w:rPr>
          <w:rFonts w:cs="Arial"/>
          <w:szCs w:val="24"/>
        </w:rPr>
        <w:t>Team</w:t>
      </w:r>
      <w:r>
        <w:rPr>
          <w:rFonts w:cs="Arial"/>
          <w:szCs w:val="24"/>
        </w:rPr>
        <w:t xml:space="preserve"> on the day of prototype testing at the end of the spring semester. The MirrorMate mirror will be installed in an as yet undetermined vehicle belonging to a member of the </w:t>
      </w:r>
      <w:r w:rsidR="002B181D">
        <w:rPr>
          <w:rFonts w:cs="Arial"/>
          <w:szCs w:val="24"/>
        </w:rPr>
        <w:t>Team</w:t>
      </w:r>
      <w:r>
        <w:rPr>
          <w:rFonts w:cs="Arial"/>
          <w:szCs w:val="24"/>
        </w:rPr>
        <w:t xml:space="preserve">. The MirrorMate app will be installed on a </w:t>
      </w:r>
      <w:r w:rsidR="002B181D">
        <w:rPr>
          <w:rFonts w:cs="Arial"/>
          <w:szCs w:val="24"/>
        </w:rPr>
        <w:t>Team</w:t>
      </w:r>
      <w:r>
        <w:rPr>
          <w:rFonts w:cs="Arial"/>
          <w:szCs w:val="24"/>
        </w:rPr>
        <w:t xml:space="preserve"> member’s mobile device at the start of the test as according to steps that follow in the User Acceptance Testing </w:t>
      </w:r>
      <w:r>
        <w:rPr>
          <w:rFonts w:cs="Arial"/>
          <w:szCs w:val="24"/>
        </w:rPr>
        <w:lastRenderedPageBreak/>
        <w:t xml:space="preserve">below. In order to save time the software may be installed before testing takes place. </w:t>
      </w:r>
    </w:p>
    <w:p w:rsidR="008B7703" w:rsidRDefault="008B7703" w:rsidP="008B7703">
      <w:pPr>
        <w:spacing w:after="0" w:line="240" w:lineRule="auto"/>
        <w:rPr>
          <w:rFonts w:cs="Arial"/>
          <w:szCs w:val="24"/>
        </w:rPr>
      </w:pPr>
    </w:p>
    <w:p w:rsidR="002D1305" w:rsidRDefault="002D1305" w:rsidP="00816871">
      <w:pPr>
        <w:spacing w:after="0" w:line="240" w:lineRule="auto"/>
        <w:rPr>
          <w:rFonts w:cs="Arial"/>
          <w:szCs w:val="24"/>
        </w:rPr>
      </w:pPr>
      <w:r>
        <w:rPr>
          <w:rFonts w:cs="Arial"/>
          <w:szCs w:val="24"/>
        </w:rPr>
        <w:t>The testing will take begin in the parking lot outside of the University of Central Florida Engineering Building and, following the UAT, travel around the UCF campus guided by the MirrorMate system. The User Acceptance Testing should be sufficiently thorough as to prove all functionality of the MirrorMate system. Prior to official testing the UAT will be recorded on video in order to demonstrate the MirrorMate system to those who are unable to witness the official testing.</w:t>
      </w:r>
    </w:p>
    <w:p w:rsidR="00816871" w:rsidRPr="00AC43D2" w:rsidRDefault="00816871" w:rsidP="00816871">
      <w:pPr>
        <w:spacing w:after="0" w:line="240" w:lineRule="auto"/>
        <w:rPr>
          <w:rFonts w:cs="Arial"/>
          <w:szCs w:val="24"/>
        </w:rPr>
      </w:pPr>
    </w:p>
    <w:p w:rsidR="002D1305" w:rsidRPr="00B6372B" w:rsidRDefault="002D7C0B" w:rsidP="00B6372B">
      <w:pPr>
        <w:pStyle w:val="Xxx"/>
      </w:pPr>
      <w:bookmarkStart w:id="169" w:name="_Toc342516890"/>
      <w:r>
        <w:t>6</w:t>
      </w:r>
      <w:r w:rsidR="00816871" w:rsidRPr="00B6372B">
        <w:t xml:space="preserve">.3.2 </w:t>
      </w:r>
      <w:r w:rsidR="002D1305" w:rsidRPr="00B6372B">
        <w:t>User Acceptance Testing</w:t>
      </w:r>
      <w:bookmarkEnd w:id="169"/>
    </w:p>
    <w:p w:rsidR="00816871" w:rsidRDefault="00816871" w:rsidP="00816871">
      <w:pPr>
        <w:spacing w:after="0" w:line="240" w:lineRule="auto"/>
      </w:pPr>
    </w:p>
    <w:p w:rsidR="002D1305" w:rsidRDefault="002D1305" w:rsidP="008B7703">
      <w:pPr>
        <w:spacing w:after="0" w:line="240" w:lineRule="auto"/>
        <w:rPr>
          <w:rFonts w:cs="Arial"/>
          <w:szCs w:val="24"/>
        </w:rPr>
      </w:pPr>
      <w:r>
        <w:rPr>
          <w:rFonts w:cs="Arial"/>
          <w:szCs w:val="24"/>
        </w:rPr>
        <w:t>The following test bank should sufficiently demonstrate the MirrorMate App capabilities as well as fulfill all of the Software Requirement Specifications. If the test directions are followed exactly the results should match those in the third column. These tests demonstrate all 11 screens used by the MirrorMate App as well as multiple confirmation and acceptance dialogue boxes.</w:t>
      </w:r>
    </w:p>
    <w:p w:rsidR="00816871" w:rsidRPr="00AE01CC" w:rsidRDefault="00816871" w:rsidP="008B7703">
      <w:pPr>
        <w:spacing w:after="0" w:line="240" w:lineRule="auto"/>
        <w:rPr>
          <w:rFonts w:cs="Arial"/>
          <w:szCs w:val="24"/>
        </w:rPr>
      </w:pPr>
    </w:p>
    <w:p w:rsidR="002D1305" w:rsidRPr="00B6372B" w:rsidRDefault="002D7C0B" w:rsidP="00B6372B">
      <w:pPr>
        <w:pStyle w:val="Xxxx"/>
      </w:pPr>
      <w:r>
        <w:t>6</w:t>
      </w:r>
      <w:r w:rsidR="002D1305" w:rsidRPr="00B6372B">
        <w:t>.3.2.1 Installation Testing</w:t>
      </w:r>
    </w:p>
    <w:p w:rsidR="008B7703" w:rsidRPr="008B7703" w:rsidRDefault="008B7703" w:rsidP="008B7703">
      <w:pPr>
        <w:spacing w:after="0" w:line="240" w:lineRule="auto"/>
      </w:pPr>
    </w:p>
    <w:p w:rsidR="002D1305" w:rsidRDefault="00C2487F" w:rsidP="008B7703">
      <w:pPr>
        <w:spacing w:after="0" w:line="240" w:lineRule="auto"/>
        <w:rPr>
          <w:rFonts w:cs="Arial"/>
          <w:szCs w:val="40"/>
        </w:rPr>
      </w:pPr>
      <w:r>
        <w:rPr>
          <w:rFonts w:cs="Arial"/>
          <w:szCs w:val="40"/>
        </w:rPr>
        <w:t>The following table is a list of directions for the installation test procedures to verify the MirrorMate System.</w:t>
      </w:r>
    </w:p>
    <w:p w:rsidR="00D57096" w:rsidRPr="00C2487F" w:rsidRDefault="00D57096" w:rsidP="008B7703">
      <w:pPr>
        <w:spacing w:after="0" w:line="240" w:lineRule="auto"/>
        <w:rPr>
          <w:rFonts w:cs="Arial"/>
          <w:szCs w:val="40"/>
        </w:rPr>
      </w:pPr>
    </w:p>
    <w:tbl>
      <w:tblPr>
        <w:tblStyle w:val="MediumShading1-Accent11"/>
        <w:tblW w:w="0" w:type="auto"/>
        <w:tblLook w:val="04A0"/>
      </w:tblPr>
      <w:tblGrid>
        <w:gridCol w:w="1025"/>
        <w:gridCol w:w="5352"/>
        <w:gridCol w:w="2479"/>
      </w:tblGrid>
      <w:tr w:rsidR="002D1305" w:rsidRPr="00D57096" w:rsidTr="00D57096">
        <w:trPr>
          <w:cnfStyle w:val="100000000000"/>
        </w:trPr>
        <w:tc>
          <w:tcPr>
            <w:cnfStyle w:val="001000000000"/>
            <w:tcW w:w="1065" w:type="dxa"/>
          </w:tcPr>
          <w:p w:rsidR="002D1305" w:rsidRPr="00D57096" w:rsidRDefault="002D1305" w:rsidP="000879E9">
            <w:pPr>
              <w:jc w:val="center"/>
              <w:rPr>
                <w:rFonts w:cs="Arial"/>
                <w:sz w:val="24"/>
                <w:szCs w:val="24"/>
              </w:rPr>
            </w:pPr>
            <w:r w:rsidRPr="00D57096">
              <w:rPr>
                <w:rFonts w:cs="Arial"/>
                <w:sz w:val="24"/>
                <w:szCs w:val="24"/>
              </w:rPr>
              <w:t>Step</w:t>
            </w:r>
          </w:p>
        </w:tc>
        <w:tc>
          <w:tcPr>
            <w:tcW w:w="5883" w:type="dxa"/>
          </w:tcPr>
          <w:p w:rsidR="002D1305" w:rsidRPr="00D57096" w:rsidRDefault="002D1305" w:rsidP="000879E9">
            <w:pPr>
              <w:jc w:val="center"/>
              <w:cnfStyle w:val="100000000000"/>
              <w:rPr>
                <w:rFonts w:cs="Arial"/>
                <w:sz w:val="24"/>
                <w:szCs w:val="24"/>
              </w:rPr>
            </w:pPr>
            <w:r w:rsidRPr="00D57096">
              <w:rPr>
                <w:rFonts w:cs="Arial"/>
                <w:sz w:val="24"/>
                <w:szCs w:val="24"/>
              </w:rPr>
              <w:t>Directions</w:t>
            </w:r>
          </w:p>
        </w:tc>
        <w:tc>
          <w:tcPr>
            <w:tcW w:w="2628" w:type="dxa"/>
          </w:tcPr>
          <w:p w:rsidR="002D1305" w:rsidRPr="00D57096" w:rsidRDefault="002D1305" w:rsidP="000879E9">
            <w:pPr>
              <w:jc w:val="center"/>
              <w:cnfStyle w:val="100000000000"/>
              <w:rPr>
                <w:rFonts w:cs="Arial"/>
                <w:sz w:val="24"/>
                <w:szCs w:val="24"/>
              </w:rPr>
            </w:pPr>
            <w:r w:rsidRPr="00D57096">
              <w:rPr>
                <w:rFonts w:cs="Arial"/>
                <w:sz w:val="24"/>
                <w:szCs w:val="24"/>
              </w:rPr>
              <w:t>Result</w:t>
            </w:r>
          </w:p>
        </w:tc>
      </w:tr>
      <w:tr w:rsidR="002D1305" w:rsidRPr="00D57096" w:rsidTr="00D57096">
        <w:trPr>
          <w:cnfStyle w:val="000000100000"/>
        </w:trPr>
        <w:tc>
          <w:tcPr>
            <w:cnfStyle w:val="001000000000"/>
            <w:tcW w:w="1065" w:type="dxa"/>
          </w:tcPr>
          <w:p w:rsidR="002D1305" w:rsidRPr="00D57096" w:rsidRDefault="002D1305" w:rsidP="002D1305">
            <w:pPr>
              <w:pStyle w:val="ListParagraph"/>
              <w:numPr>
                <w:ilvl w:val="0"/>
                <w:numId w:val="15"/>
              </w:numPr>
              <w:rPr>
                <w:rFonts w:cs="Arial"/>
                <w:sz w:val="24"/>
                <w:szCs w:val="24"/>
              </w:rPr>
            </w:pPr>
          </w:p>
        </w:tc>
        <w:tc>
          <w:tcPr>
            <w:tcW w:w="5883" w:type="dxa"/>
          </w:tcPr>
          <w:p w:rsidR="002D1305" w:rsidRPr="00D57096" w:rsidRDefault="002D1305" w:rsidP="000879E9">
            <w:pPr>
              <w:cnfStyle w:val="000000100000"/>
              <w:rPr>
                <w:rFonts w:cs="Arial"/>
                <w:sz w:val="24"/>
                <w:szCs w:val="24"/>
              </w:rPr>
            </w:pPr>
            <w:r w:rsidRPr="00D57096">
              <w:rPr>
                <w:rFonts w:cs="Arial"/>
                <w:sz w:val="24"/>
                <w:szCs w:val="24"/>
              </w:rPr>
              <w:t>Insert the MirrorMate USB flash drive into the computer, with the mobile device attached to the computer, copy the MirrorMate Application from the flash drive to the mobile device.</w:t>
            </w:r>
          </w:p>
        </w:tc>
        <w:tc>
          <w:tcPr>
            <w:tcW w:w="2628" w:type="dxa"/>
          </w:tcPr>
          <w:p w:rsidR="002D1305" w:rsidRPr="00D57096" w:rsidRDefault="002D1305" w:rsidP="000879E9">
            <w:pPr>
              <w:cnfStyle w:val="000000100000"/>
              <w:rPr>
                <w:rFonts w:cs="Arial"/>
                <w:sz w:val="24"/>
                <w:szCs w:val="24"/>
              </w:rPr>
            </w:pPr>
            <w:r w:rsidRPr="00D57096">
              <w:rPr>
                <w:rFonts w:cs="Arial"/>
                <w:sz w:val="24"/>
                <w:szCs w:val="24"/>
              </w:rPr>
              <w:t>MirrorMate Application should be copied  to mobile device.</w:t>
            </w:r>
          </w:p>
        </w:tc>
      </w:tr>
      <w:tr w:rsidR="002D1305" w:rsidRPr="00D57096" w:rsidTr="00D57096">
        <w:trPr>
          <w:cnfStyle w:val="000000010000"/>
        </w:trPr>
        <w:tc>
          <w:tcPr>
            <w:cnfStyle w:val="001000000000"/>
            <w:tcW w:w="1065" w:type="dxa"/>
          </w:tcPr>
          <w:p w:rsidR="002D1305" w:rsidRPr="00D57096" w:rsidRDefault="002D1305" w:rsidP="002D1305">
            <w:pPr>
              <w:pStyle w:val="ListParagraph"/>
              <w:numPr>
                <w:ilvl w:val="0"/>
                <w:numId w:val="15"/>
              </w:numPr>
              <w:rPr>
                <w:rFonts w:cs="Arial"/>
                <w:sz w:val="24"/>
                <w:szCs w:val="24"/>
              </w:rPr>
            </w:pPr>
          </w:p>
        </w:tc>
        <w:tc>
          <w:tcPr>
            <w:tcW w:w="5883" w:type="dxa"/>
          </w:tcPr>
          <w:p w:rsidR="002D1305" w:rsidRPr="00D57096" w:rsidRDefault="002D1305" w:rsidP="000879E9">
            <w:pPr>
              <w:cnfStyle w:val="000000010000"/>
              <w:rPr>
                <w:rFonts w:cs="Arial"/>
                <w:sz w:val="24"/>
                <w:szCs w:val="24"/>
              </w:rPr>
            </w:pPr>
            <w:r w:rsidRPr="00D57096">
              <w:rPr>
                <w:rFonts w:cs="Arial"/>
                <w:sz w:val="24"/>
                <w:szCs w:val="24"/>
              </w:rPr>
              <w:t>Tap the “MirrorMate Application” icon on the mobile device</w:t>
            </w:r>
          </w:p>
        </w:tc>
        <w:tc>
          <w:tcPr>
            <w:tcW w:w="2628" w:type="dxa"/>
          </w:tcPr>
          <w:p w:rsidR="002D1305" w:rsidRPr="00D57096" w:rsidRDefault="002D1305" w:rsidP="000879E9">
            <w:pPr>
              <w:cnfStyle w:val="000000010000"/>
              <w:rPr>
                <w:rFonts w:cs="Arial"/>
                <w:sz w:val="24"/>
                <w:szCs w:val="24"/>
              </w:rPr>
            </w:pPr>
            <w:r w:rsidRPr="00D57096">
              <w:rPr>
                <w:rFonts w:cs="Arial"/>
                <w:sz w:val="24"/>
                <w:szCs w:val="24"/>
              </w:rPr>
              <w:t>MirrorMate installation screen should appear.</w:t>
            </w:r>
          </w:p>
        </w:tc>
      </w:tr>
      <w:tr w:rsidR="002D1305" w:rsidRPr="00D57096" w:rsidTr="00D57096">
        <w:trPr>
          <w:cnfStyle w:val="000000100000"/>
        </w:trPr>
        <w:tc>
          <w:tcPr>
            <w:cnfStyle w:val="001000000000"/>
            <w:tcW w:w="1065" w:type="dxa"/>
          </w:tcPr>
          <w:p w:rsidR="002D1305" w:rsidRPr="00D57096" w:rsidRDefault="002D1305" w:rsidP="002D1305">
            <w:pPr>
              <w:pStyle w:val="ListParagraph"/>
              <w:numPr>
                <w:ilvl w:val="0"/>
                <w:numId w:val="15"/>
              </w:numPr>
              <w:rPr>
                <w:rFonts w:cs="Arial"/>
                <w:sz w:val="24"/>
                <w:szCs w:val="24"/>
              </w:rPr>
            </w:pPr>
          </w:p>
        </w:tc>
        <w:tc>
          <w:tcPr>
            <w:tcW w:w="5883" w:type="dxa"/>
          </w:tcPr>
          <w:p w:rsidR="002D1305" w:rsidRPr="00D57096" w:rsidRDefault="002D1305" w:rsidP="000879E9">
            <w:pPr>
              <w:cnfStyle w:val="000000100000"/>
              <w:rPr>
                <w:rFonts w:cs="Arial"/>
                <w:sz w:val="24"/>
                <w:szCs w:val="24"/>
              </w:rPr>
            </w:pPr>
            <w:r w:rsidRPr="00D57096">
              <w:rPr>
                <w:rFonts w:cs="Arial"/>
                <w:sz w:val="24"/>
                <w:szCs w:val="24"/>
              </w:rPr>
              <w:t>Tap the “Install” button on the prompt</w:t>
            </w:r>
          </w:p>
        </w:tc>
        <w:tc>
          <w:tcPr>
            <w:tcW w:w="2628" w:type="dxa"/>
          </w:tcPr>
          <w:p w:rsidR="002D1305" w:rsidRPr="00D57096" w:rsidRDefault="002D1305" w:rsidP="000879E9">
            <w:pPr>
              <w:cnfStyle w:val="000000100000"/>
              <w:rPr>
                <w:rFonts w:cs="Arial"/>
                <w:sz w:val="24"/>
                <w:szCs w:val="24"/>
              </w:rPr>
            </w:pPr>
            <w:r w:rsidRPr="00D57096">
              <w:rPr>
                <w:rFonts w:cs="Arial"/>
                <w:sz w:val="24"/>
                <w:szCs w:val="24"/>
              </w:rPr>
              <w:t>Terms of Service screen should be presented.</w:t>
            </w:r>
          </w:p>
        </w:tc>
      </w:tr>
      <w:tr w:rsidR="002D1305" w:rsidRPr="00D57096" w:rsidTr="00D57096">
        <w:trPr>
          <w:cnfStyle w:val="000000010000"/>
        </w:trPr>
        <w:tc>
          <w:tcPr>
            <w:cnfStyle w:val="001000000000"/>
            <w:tcW w:w="1065" w:type="dxa"/>
          </w:tcPr>
          <w:p w:rsidR="002D1305" w:rsidRPr="00D57096" w:rsidRDefault="002D1305" w:rsidP="002D1305">
            <w:pPr>
              <w:pStyle w:val="ListParagraph"/>
              <w:numPr>
                <w:ilvl w:val="0"/>
                <w:numId w:val="15"/>
              </w:numPr>
              <w:rPr>
                <w:rFonts w:cs="Arial"/>
                <w:sz w:val="24"/>
                <w:szCs w:val="24"/>
              </w:rPr>
            </w:pPr>
          </w:p>
        </w:tc>
        <w:tc>
          <w:tcPr>
            <w:tcW w:w="5883" w:type="dxa"/>
          </w:tcPr>
          <w:p w:rsidR="002D1305" w:rsidRPr="00D57096" w:rsidRDefault="002D1305" w:rsidP="000879E9">
            <w:pPr>
              <w:cnfStyle w:val="000000010000"/>
              <w:rPr>
                <w:rFonts w:cs="Arial"/>
                <w:sz w:val="24"/>
                <w:szCs w:val="24"/>
              </w:rPr>
            </w:pPr>
            <w:r w:rsidRPr="00D57096">
              <w:rPr>
                <w:rFonts w:cs="Arial"/>
                <w:sz w:val="24"/>
                <w:szCs w:val="24"/>
              </w:rPr>
              <w:t xml:space="preserve">Tap the “Accept” button to accept the terms of the installation. </w:t>
            </w:r>
          </w:p>
          <w:p w:rsidR="002D1305" w:rsidRPr="00D57096" w:rsidRDefault="002D1305" w:rsidP="000879E9">
            <w:pPr>
              <w:cnfStyle w:val="000000010000"/>
              <w:rPr>
                <w:rFonts w:cs="Arial"/>
                <w:sz w:val="24"/>
                <w:szCs w:val="24"/>
              </w:rPr>
            </w:pPr>
            <w:r w:rsidRPr="00D57096">
              <w:rPr>
                <w:rFonts w:cs="Arial"/>
                <w:b/>
                <w:sz w:val="24"/>
                <w:szCs w:val="24"/>
              </w:rPr>
              <w:t>Note:</w:t>
            </w:r>
            <w:r w:rsidRPr="00D57096">
              <w:rPr>
                <w:rFonts w:cs="Arial"/>
                <w:sz w:val="24"/>
                <w:szCs w:val="24"/>
              </w:rPr>
              <w:t xml:space="preserve"> The installation process may take a few minutes to complete. </w:t>
            </w:r>
          </w:p>
        </w:tc>
        <w:tc>
          <w:tcPr>
            <w:tcW w:w="2628" w:type="dxa"/>
          </w:tcPr>
          <w:p w:rsidR="002D1305" w:rsidRPr="00D57096" w:rsidRDefault="002D1305" w:rsidP="000879E9">
            <w:pPr>
              <w:cnfStyle w:val="000000010000"/>
              <w:rPr>
                <w:rFonts w:cs="Arial"/>
                <w:sz w:val="24"/>
                <w:szCs w:val="24"/>
              </w:rPr>
            </w:pPr>
            <w:r w:rsidRPr="00D57096">
              <w:rPr>
                <w:rFonts w:cs="Arial"/>
                <w:sz w:val="24"/>
                <w:szCs w:val="24"/>
              </w:rPr>
              <w:t>After installation the device should be returned to the home screen.</w:t>
            </w:r>
          </w:p>
        </w:tc>
      </w:tr>
    </w:tbl>
    <w:p w:rsidR="002D1305" w:rsidRDefault="002D7C0B" w:rsidP="000764D2">
      <w:pPr>
        <w:pStyle w:val="Figure"/>
      </w:pPr>
      <w:bookmarkStart w:id="170" w:name="_Toc342526317"/>
      <w:r>
        <w:t>Figure 6</w:t>
      </w:r>
      <w:r w:rsidR="002B6719">
        <w:t>-4 Application Installation Test</w:t>
      </w:r>
      <w:bookmarkEnd w:id="170"/>
    </w:p>
    <w:p w:rsidR="00D57096" w:rsidRPr="00D57096" w:rsidRDefault="00D57096" w:rsidP="00D57096">
      <w:pPr>
        <w:spacing w:after="0" w:line="240" w:lineRule="auto"/>
      </w:pPr>
    </w:p>
    <w:p w:rsidR="002D1305" w:rsidRDefault="002D1305" w:rsidP="00D57096">
      <w:pPr>
        <w:spacing w:after="0" w:line="240" w:lineRule="auto"/>
        <w:rPr>
          <w:rFonts w:cs="Arial"/>
          <w:szCs w:val="24"/>
        </w:rPr>
      </w:pPr>
      <w:r>
        <w:rPr>
          <w:rFonts w:cs="Arial"/>
          <w:szCs w:val="24"/>
        </w:rPr>
        <w:t xml:space="preserve">This installation test should verify that the MirrorMate application can be installed on the Android operating system. This accomplishes </w:t>
      </w:r>
      <w:r>
        <w:rPr>
          <w:rFonts w:cs="Arial"/>
          <w:b/>
          <w:szCs w:val="24"/>
          <w:u w:val="single"/>
        </w:rPr>
        <w:t>SRS-001.</w:t>
      </w:r>
      <w:r>
        <w:rPr>
          <w:rFonts w:cs="Arial"/>
          <w:szCs w:val="24"/>
        </w:rPr>
        <w:t xml:space="preserve"> </w:t>
      </w:r>
    </w:p>
    <w:p w:rsidR="00D57096" w:rsidRDefault="00D57096" w:rsidP="00D57096">
      <w:pPr>
        <w:spacing w:after="0" w:line="240" w:lineRule="auto"/>
        <w:rPr>
          <w:rFonts w:cs="Arial"/>
          <w:szCs w:val="24"/>
        </w:rPr>
      </w:pPr>
    </w:p>
    <w:p w:rsidR="002D1305" w:rsidRPr="00B6372B" w:rsidRDefault="002D7C0B" w:rsidP="00B6372B">
      <w:pPr>
        <w:pStyle w:val="Xxxx"/>
      </w:pPr>
      <w:r>
        <w:t>6</w:t>
      </w:r>
      <w:r w:rsidR="002D1305" w:rsidRPr="00B6372B">
        <w:t>.3.2.2 Bluetooth Connectivity Testing</w:t>
      </w:r>
    </w:p>
    <w:p w:rsidR="008B7703" w:rsidRPr="008B7703" w:rsidRDefault="008B7703" w:rsidP="008B7703">
      <w:pPr>
        <w:spacing w:after="0" w:line="240" w:lineRule="auto"/>
      </w:pPr>
    </w:p>
    <w:p w:rsidR="002D1305" w:rsidRPr="002B6719" w:rsidRDefault="00C2487F" w:rsidP="008B7703">
      <w:pPr>
        <w:spacing w:after="0" w:line="240" w:lineRule="auto"/>
        <w:rPr>
          <w:rFonts w:cs="Arial"/>
          <w:szCs w:val="40"/>
        </w:rPr>
      </w:pPr>
      <w:r>
        <w:rPr>
          <w:rFonts w:cs="Arial"/>
          <w:szCs w:val="40"/>
        </w:rPr>
        <w:lastRenderedPageBreak/>
        <w:t>The following table is a list of directions for test procedures for the MirrorMate system to verify the ability of the system to pair two devices through Bluetooth.</w:t>
      </w:r>
    </w:p>
    <w:tbl>
      <w:tblPr>
        <w:tblStyle w:val="MediumShading1-Accent11"/>
        <w:tblW w:w="0" w:type="auto"/>
        <w:tblLook w:val="04A0"/>
      </w:tblPr>
      <w:tblGrid>
        <w:gridCol w:w="1044"/>
        <w:gridCol w:w="4448"/>
        <w:gridCol w:w="3364"/>
      </w:tblGrid>
      <w:tr w:rsidR="002D1305" w:rsidRPr="00D57096" w:rsidTr="00D57096">
        <w:trPr>
          <w:cnfStyle w:val="10000000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t>Step</w:t>
            </w:r>
          </w:p>
        </w:tc>
        <w:tc>
          <w:tcPr>
            <w:tcW w:w="4871" w:type="dxa"/>
          </w:tcPr>
          <w:p w:rsidR="002D1305" w:rsidRPr="00D57096" w:rsidRDefault="002D1305" w:rsidP="000879E9">
            <w:pPr>
              <w:jc w:val="center"/>
              <w:cnfStyle w:val="100000000000"/>
              <w:rPr>
                <w:rFonts w:cs="Arial"/>
                <w:sz w:val="24"/>
                <w:szCs w:val="24"/>
              </w:rPr>
            </w:pPr>
            <w:r w:rsidRPr="00D57096">
              <w:rPr>
                <w:rFonts w:cs="Arial"/>
                <w:sz w:val="24"/>
                <w:szCs w:val="24"/>
              </w:rPr>
              <w:t>Directions</w:t>
            </w:r>
          </w:p>
        </w:tc>
        <w:tc>
          <w:tcPr>
            <w:tcW w:w="3618" w:type="dxa"/>
          </w:tcPr>
          <w:p w:rsidR="002D1305" w:rsidRPr="00D57096" w:rsidRDefault="002D1305" w:rsidP="000879E9">
            <w:pPr>
              <w:jc w:val="center"/>
              <w:cnfStyle w:val="100000000000"/>
              <w:rPr>
                <w:rFonts w:cs="Arial"/>
                <w:sz w:val="24"/>
                <w:szCs w:val="24"/>
              </w:rPr>
            </w:pPr>
            <w:r w:rsidRPr="00D57096">
              <w:rPr>
                <w:rFonts w:cs="Arial"/>
                <w:sz w:val="24"/>
                <w:szCs w:val="24"/>
              </w:rPr>
              <w:t>Result</w:t>
            </w:r>
          </w:p>
        </w:tc>
      </w:tr>
      <w:tr w:rsidR="002D1305" w:rsidRPr="00D57096" w:rsidTr="00D57096">
        <w:trPr>
          <w:cnfStyle w:val="000000100000"/>
        </w:trPr>
        <w:tc>
          <w:tcPr>
            <w:cnfStyle w:val="001000000000"/>
            <w:tcW w:w="1087" w:type="dxa"/>
          </w:tcPr>
          <w:p w:rsidR="002D1305" w:rsidRPr="00D57096" w:rsidRDefault="002D1305" w:rsidP="000879E9">
            <w:pPr>
              <w:jc w:val="center"/>
              <w:rPr>
                <w:rFonts w:cs="Arial"/>
                <w:b w:val="0"/>
                <w:sz w:val="24"/>
                <w:szCs w:val="24"/>
              </w:rPr>
            </w:pPr>
          </w:p>
        </w:tc>
        <w:tc>
          <w:tcPr>
            <w:tcW w:w="4871" w:type="dxa"/>
          </w:tcPr>
          <w:p w:rsidR="002D1305" w:rsidRPr="00D57096" w:rsidRDefault="002D1305" w:rsidP="000879E9">
            <w:pPr>
              <w:cnfStyle w:val="000000100000"/>
              <w:rPr>
                <w:rFonts w:cs="Arial"/>
                <w:sz w:val="24"/>
                <w:szCs w:val="24"/>
              </w:rPr>
            </w:pPr>
            <w:r w:rsidRPr="00D57096">
              <w:rPr>
                <w:rFonts w:cs="Arial"/>
                <w:b/>
                <w:sz w:val="24"/>
                <w:szCs w:val="24"/>
              </w:rPr>
              <w:t xml:space="preserve">Note: </w:t>
            </w:r>
            <w:r w:rsidRPr="00D57096">
              <w:rPr>
                <w:rFonts w:cs="Arial"/>
                <w:sz w:val="24"/>
                <w:szCs w:val="24"/>
              </w:rPr>
              <w:t>This test assumed the MirrorMate App has already been installed on the mobile device and the Mirror hardware installed in the vehicle as described by previous tests.</w:t>
            </w:r>
          </w:p>
        </w:tc>
        <w:tc>
          <w:tcPr>
            <w:tcW w:w="3618" w:type="dxa"/>
          </w:tcPr>
          <w:p w:rsidR="002D1305" w:rsidRPr="00D57096" w:rsidRDefault="002D1305" w:rsidP="000879E9">
            <w:pPr>
              <w:jc w:val="center"/>
              <w:cnfStyle w:val="000000100000"/>
              <w:rPr>
                <w:rFonts w:cs="Arial"/>
                <w:b/>
                <w:sz w:val="24"/>
                <w:szCs w:val="24"/>
              </w:rPr>
            </w:pPr>
          </w:p>
        </w:tc>
      </w:tr>
      <w:tr w:rsidR="002D1305" w:rsidRPr="00D57096" w:rsidTr="00D57096">
        <w:trPr>
          <w:cnfStyle w:val="000000010000"/>
        </w:trPr>
        <w:tc>
          <w:tcPr>
            <w:cnfStyle w:val="001000000000"/>
            <w:tcW w:w="1087" w:type="dxa"/>
          </w:tcPr>
          <w:p w:rsidR="002D1305" w:rsidRPr="00D57096" w:rsidRDefault="002D1305" w:rsidP="00816871">
            <w:pPr>
              <w:pStyle w:val="ListParagraph"/>
              <w:numPr>
                <w:ilvl w:val="0"/>
                <w:numId w:val="31"/>
              </w:numPr>
              <w:rPr>
                <w:rFonts w:cs="Arial"/>
                <w:sz w:val="24"/>
                <w:szCs w:val="24"/>
              </w:rPr>
            </w:pPr>
          </w:p>
        </w:tc>
        <w:tc>
          <w:tcPr>
            <w:tcW w:w="4871" w:type="dxa"/>
          </w:tcPr>
          <w:p w:rsidR="002D1305" w:rsidRPr="00D57096" w:rsidRDefault="002D1305" w:rsidP="000879E9">
            <w:pPr>
              <w:cnfStyle w:val="000000010000"/>
              <w:rPr>
                <w:rFonts w:cs="Arial"/>
                <w:sz w:val="24"/>
                <w:szCs w:val="24"/>
              </w:rPr>
            </w:pPr>
            <w:r w:rsidRPr="00D57096">
              <w:rPr>
                <w:rFonts w:cs="Arial"/>
                <w:sz w:val="24"/>
                <w:szCs w:val="24"/>
              </w:rPr>
              <w:t>Tap the MirrorMate icon on the mobile device to start the MirrorMate application.</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The MirrorMate App title screen should appear with a “Loading” message.</w:t>
            </w:r>
          </w:p>
          <w:p w:rsidR="002D1305" w:rsidRPr="00D57096" w:rsidRDefault="002D1305" w:rsidP="000879E9">
            <w:pPr>
              <w:cnfStyle w:val="000000010000"/>
              <w:rPr>
                <w:rFonts w:cs="Arial"/>
                <w:sz w:val="24"/>
                <w:szCs w:val="24"/>
              </w:rPr>
            </w:pPr>
            <w:r w:rsidRPr="00D57096">
              <w:rPr>
                <w:rFonts w:cs="Arial"/>
                <w:sz w:val="24"/>
                <w:szCs w:val="24"/>
              </w:rPr>
              <w:t>Wait for the Pair With Bluetooth screen to appear.</w:t>
            </w:r>
          </w:p>
        </w:tc>
      </w:tr>
      <w:tr w:rsidR="002D1305" w:rsidRPr="00D57096" w:rsidTr="00D57096">
        <w:trPr>
          <w:cnfStyle w:val="000000100000"/>
        </w:trPr>
        <w:tc>
          <w:tcPr>
            <w:cnfStyle w:val="001000000000"/>
            <w:tcW w:w="1087" w:type="dxa"/>
          </w:tcPr>
          <w:p w:rsidR="002D1305" w:rsidRPr="00D57096" w:rsidRDefault="002D1305" w:rsidP="00816871">
            <w:pPr>
              <w:pStyle w:val="ListParagraph"/>
              <w:numPr>
                <w:ilvl w:val="0"/>
                <w:numId w:val="31"/>
              </w:numPr>
              <w:rPr>
                <w:rFonts w:cs="Arial"/>
                <w:sz w:val="24"/>
                <w:szCs w:val="24"/>
              </w:rPr>
            </w:pPr>
          </w:p>
        </w:tc>
        <w:tc>
          <w:tcPr>
            <w:tcW w:w="4871" w:type="dxa"/>
          </w:tcPr>
          <w:p w:rsidR="002D1305" w:rsidRPr="00D57096" w:rsidRDefault="002D1305" w:rsidP="000879E9">
            <w:pPr>
              <w:cnfStyle w:val="000000100000"/>
              <w:rPr>
                <w:rFonts w:cs="Arial"/>
                <w:sz w:val="24"/>
                <w:szCs w:val="24"/>
              </w:rPr>
            </w:pPr>
            <w:r w:rsidRPr="00D57096">
              <w:rPr>
                <w:rFonts w:cs="Arial"/>
                <w:sz w:val="24"/>
                <w:szCs w:val="24"/>
              </w:rPr>
              <w:t>On the Pair With Bluetooth screen, tap the “Pair Now” button</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The Bluetooth Connectivity Screen should appear.</w:t>
            </w:r>
          </w:p>
        </w:tc>
      </w:tr>
      <w:tr w:rsidR="002D1305" w:rsidRPr="00D57096" w:rsidTr="00D57096">
        <w:trPr>
          <w:cnfStyle w:val="000000010000"/>
        </w:trPr>
        <w:tc>
          <w:tcPr>
            <w:cnfStyle w:val="001000000000"/>
            <w:tcW w:w="1087" w:type="dxa"/>
          </w:tcPr>
          <w:p w:rsidR="002D1305" w:rsidRPr="00D57096" w:rsidRDefault="002D1305" w:rsidP="00816871">
            <w:pPr>
              <w:pStyle w:val="ListParagraph"/>
              <w:numPr>
                <w:ilvl w:val="0"/>
                <w:numId w:val="31"/>
              </w:numPr>
              <w:rPr>
                <w:rFonts w:cs="Arial"/>
                <w:sz w:val="24"/>
                <w:szCs w:val="24"/>
              </w:rPr>
            </w:pPr>
          </w:p>
        </w:tc>
        <w:tc>
          <w:tcPr>
            <w:tcW w:w="4871" w:type="dxa"/>
          </w:tcPr>
          <w:p w:rsidR="002D1305" w:rsidRPr="00D57096" w:rsidRDefault="002D1305" w:rsidP="000879E9">
            <w:pPr>
              <w:cnfStyle w:val="000000010000"/>
              <w:rPr>
                <w:rFonts w:cs="Arial"/>
                <w:sz w:val="24"/>
                <w:szCs w:val="24"/>
              </w:rPr>
            </w:pPr>
            <w:r w:rsidRPr="00D57096">
              <w:rPr>
                <w:rFonts w:cs="Arial"/>
                <w:sz w:val="24"/>
                <w:szCs w:val="24"/>
              </w:rPr>
              <w:t>Tap the “Sync” button to begin syncing mobile device with MirrorMate mirror.</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The App should display a “Searching” message and attempt to pair.</w:t>
            </w:r>
          </w:p>
        </w:tc>
      </w:tr>
      <w:tr w:rsidR="002D1305" w:rsidRPr="00D57096" w:rsidTr="00D57096">
        <w:trPr>
          <w:cnfStyle w:val="000000100000"/>
        </w:trPr>
        <w:tc>
          <w:tcPr>
            <w:cnfStyle w:val="001000000000"/>
            <w:tcW w:w="1087" w:type="dxa"/>
          </w:tcPr>
          <w:p w:rsidR="002D1305" w:rsidRPr="00D57096" w:rsidRDefault="002D1305" w:rsidP="00816871">
            <w:pPr>
              <w:pStyle w:val="ListParagraph"/>
              <w:numPr>
                <w:ilvl w:val="0"/>
                <w:numId w:val="31"/>
              </w:numPr>
              <w:rPr>
                <w:rFonts w:cs="Arial"/>
                <w:sz w:val="24"/>
                <w:szCs w:val="24"/>
              </w:rPr>
            </w:pPr>
          </w:p>
        </w:tc>
        <w:tc>
          <w:tcPr>
            <w:tcW w:w="4871" w:type="dxa"/>
          </w:tcPr>
          <w:p w:rsidR="002D1305" w:rsidRPr="00D57096" w:rsidRDefault="002D1305" w:rsidP="000879E9">
            <w:pPr>
              <w:cnfStyle w:val="000000100000"/>
              <w:rPr>
                <w:rFonts w:cs="Arial"/>
                <w:sz w:val="24"/>
                <w:szCs w:val="24"/>
              </w:rPr>
            </w:pPr>
            <w:r w:rsidRPr="00D57096">
              <w:rPr>
                <w:rFonts w:cs="Arial"/>
                <w:sz w:val="24"/>
                <w:szCs w:val="24"/>
              </w:rPr>
              <w:t>Press the Bluetooth button on the MirrorMate mirror.</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The mirror should display the Bluetooth identification code on the mirror screen.</w:t>
            </w:r>
          </w:p>
          <w:p w:rsidR="002D1305" w:rsidRPr="00D57096" w:rsidRDefault="002D1305" w:rsidP="000879E9">
            <w:pPr>
              <w:cnfStyle w:val="000000100000"/>
              <w:rPr>
                <w:rFonts w:cs="Arial"/>
                <w:sz w:val="24"/>
                <w:szCs w:val="24"/>
              </w:rPr>
            </w:pPr>
            <w:r w:rsidRPr="00D57096">
              <w:rPr>
                <w:rFonts w:cs="Arial"/>
                <w:sz w:val="24"/>
                <w:szCs w:val="24"/>
              </w:rPr>
              <w:t>The App should display the identification code displayed on the mirror.</w:t>
            </w:r>
          </w:p>
        </w:tc>
      </w:tr>
      <w:tr w:rsidR="002D1305" w:rsidRPr="00D57096" w:rsidTr="00D57096">
        <w:trPr>
          <w:cnfStyle w:val="000000010000"/>
        </w:trPr>
        <w:tc>
          <w:tcPr>
            <w:cnfStyle w:val="001000000000"/>
            <w:tcW w:w="1087" w:type="dxa"/>
          </w:tcPr>
          <w:p w:rsidR="002D1305" w:rsidRPr="00D57096" w:rsidRDefault="002D1305" w:rsidP="00816871">
            <w:pPr>
              <w:pStyle w:val="ListParagraph"/>
              <w:numPr>
                <w:ilvl w:val="0"/>
                <w:numId w:val="31"/>
              </w:numPr>
              <w:rPr>
                <w:rFonts w:cs="Arial"/>
                <w:sz w:val="24"/>
                <w:szCs w:val="24"/>
              </w:rPr>
            </w:pPr>
          </w:p>
        </w:tc>
        <w:tc>
          <w:tcPr>
            <w:tcW w:w="4871" w:type="dxa"/>
          </w:tcPr>
          <w:p w:rsidR="002D1305" w:rsidRPr="00D57096" w:rsidRDefault="002D1305" w:rsidP="000879E9">
            <w:pPr>
              <w:cnfStyle w:val="000000010000"/>
              <w:rPr>
                <w:rFonts w:cs="Arial"/>
                <w:sz w:val="24"/>
                <w:szCs w:val="24"/>
              </w:rPr>
            </w:pPr>
            <w:r w:rsidRPr="00D57096">
              <w:rPr>
                <w:rFonts w:cs="Arial"/>
                <w:sz w:val="24"/>
                <w:szCs w:val="24"/>
              </w:rPr>
              <w:t>Tap the “Search for another device” button on the App.</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The App should display a “Searching” message and attempt to pair.</w:t>
            </w:r>
          </w:p>
        </w:tc>
      </w:tr>
      <w:tr w:rsidR="002D1305" w:rsidRPr="00D57096" w:rsidTr="00D57096">
        <w:trPr>
          <w:cnfStyle w:val="000000100000"/>
        </w:trPr>
        <w:tc>
          <w:tcPr>
            <w:cnfStyle w:val="001000000000"/>
            <w:tcW w:w="1087" w:type="dxa"/>
          </w:tcPr>
          <w:p w:rsidR="002D1305" w:rsidRPr="00D57096" w:rsidRDefault="002D1305" w:rsidP="00816871">
            <w:pPr>
              <w:pStyle w:val="ListParagraph"/>
              <w:numPr>
                <w:ilvl w:val="0"/>
                <w:numId w:val="31"/>
              </w:numPr>
              <w:rPr>
                <w:rFonts w:cs="Arial"/>
                <w:sz w:val="24"/>
                <w:szCs w:val="24"/>
              </w:rPr>
            </w:pPr>
          </w:p>
        </w:tc>
        <w:tc>
          <w:tcPr>
            <w:tcW w:w="4871" w:type="dxa"/>
          </w:tcPr>
          <w:p w:rsidR="002D1305" w:rsidRPr="00D57096" w:rsidRDefault="002D1305" w:rsidP="000879E9">
            <w:pPr>
              <w:cnfStyle w:val="000000100000"/>
              <w:rPr>
                <w:rFonts w:cs="Arial"/>
                <w:sz w:val="24"/>
                <w:szCs w:val="24"/>
              </w:rPr>
            </w:pPr>
            <w:r w:rsidRPr="00D57096">
              <w:rPr>
                <w:rFonts w:cs="Arial"/>
                <w:sz w:val="24"/>
                <w:szCs w:val="24"/>
              </w:rPr>
              <w:t>Press the Bluetooth button on the MirrorMate mirror.</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The mirror should display the Bluetooth identification code on the mirror screen.</w:t>
            </w:r>
          </w:p>
          <w:p w:rsidR="002D1305" w:rsidRPr="00D57096" w:rsidRDefault="002D1305" w:rsidP="000879E9">
            <w:pPr>
              <w:cnfStyle w:val="000000100000"/>
              <w:rPr>
                <w:rFonts w:cs="Arial"/>
                <w:sz w:val="24"/>
                <w:szCs w:val="24"/>
              </w:rPr>
            </w:pPr>
            <w:r w:rsidRPr="00D57096">
              <w:rPr>
                <w:rFonts w:cs="Arial"/>
                <w:sz w:val="24"/>
                <w:szCs w:val="24"/>
              </w:rPr>
              <w:t>The App should display the identification code displayed on the mirror.</w:t>
            </w:r>
          </w:p>
        </w:tc>
      </w:tr>
      <w:tr w:rsidR="002D1305" w:rsidRPr="00D57096" w:rsidTr="00D57096">
        <w:trPr>
          <w:cnfStyle w:val="000000010000"/>
        </w:trPr>
        <w:tc>
          <w:tcPr>
            <w:cnfStyle w:val="001000000000"/>
            <w:tcW w:w="1087" w:type="dxa"/>
          </w:tcPr>
          <w:p w:rsidR="002D1305" w:rsidRPr="00D57096" w:rsidRDefault="002D1305" w:rsidP="00816871">
            <w:pPr>
              <w:pStyle w:val="ListParagraph"/>
              <w:numPr>
                <w:ilvl w:val="0"/>
                <w:numId w:val="31"/>
              </w:numPr>
              <w:rPr>
                <w:rFonts w:cs="Arial"/>
                <w:sz w:val="24"/>
                <w:szCs w:val="24"/>
              </w:rPr>
            </w:pPr>
          </w:p>
        </w:tc>
        <w:tc>
          <w:tcPr>
            <w:tcW w:w="4871" w:type="dxa"/>
          </w:tcPr>
          <w:p w:rsidR="002D1305" w:rsidRPr="00D57096" w:rsidRDefault="002D1305" w:rsidP="000879E9">
            <w:pPr>
              <w:cnfStyle w:val="000000010000"/>
              <w:rPr>
                <w:rFonts w:cs="Arial"/>
                <w:sz w:val="24"/>
                <w:szCs w:val="24"/>
              </w:rPr>
            </w:pPr>
            <w:r w:rsidRPr="00D57096">
              <w:rPr>
                <w:rFonts w:cs="Arial"/>
                <w:sz w:val="24"/>
                <w:szCs w:val="24"/>
              </w:rPr>
              <w:t>Tap the “Sync with this device” button on the App.</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The devices should be synced. Both the Mirror and the app should display an identical screen showing “Devices Synced.” The app should then return to the main App screen, and the mirror should display a message reading “Please use Mobile Device”</w:t>
            </w:r>
          </w:p>
        </w:tc>
      </w:tr>
    </w:tbl>
    <w:p w:rsidR="002D1305" w:rsidRDefault="002D7C0B" w:rsidP="000764D2">
      <w:pPr>
        <w:pStyle w:val="Figure"/>
      </w:pPr>
      <w:bookmarkStart w:id="171" w:name="_Toc342526318"/>
      <w:r>
        <w:t>Figure 6</w:t>
      </w:r>
      <w:r w:rsidR="002B6719">
        <w:t>-5 Bluetooth Connectivity Test</w:t>
      </w:r>
      <w:bookmarkEnd w:id="171"/>
    </w:p>
    <w:p w:rsidR="003B6C4E" w:rsidRPr="003B6C4E" w:rsidRDefault="003B6C4E" w:rsidP="003B6C4E">
      <w:pPr>
        <w:spacing w:after="0" w:line="240" w:lineRule="auto"/>
      </w:pPr>
    </w:p>
    <w:p w:rsidR="002D1305" w:rsidRDefault="002D1305" w:rsidP="003B6C4E">
      <w:pPr>
        <w:spacing w:after="0" w:line="240" w:lineRule="auto"/>
        <w:rPr>
          <w:rFonts w:cs="Arial"/>
          <w:szCs w:val="24"/>
        </w:rPr>
      </w:pPr>
      <w:r>
        <w:rPr>
          <w:rFonts w:cs="Arial"/>
          <w:szCs w:val="24"/>
        </w:rPr>
        <w:lastRenderedPageBreak/>
        <w:t xml:space="preserve">This test should verify the ability of the MirrorMate App to sync with the MirrorMate mirror. Step 5 was added to show the ability of the system pair with another device if the first Bluetooth identification number displayed is not correct. This should accomplish </w:t>
      </w:r>
      <w:r>
        <w:rPr>
          <w:rFonts w:cs="Arial"/>
          <w:b/>
          <w:szCs w:val="24"/>
          <w:u w:val="single"/>
        </w:rPr>
        <w:t>SRS-002</w:t>
      </w:r>
      <w:r>
        <w:rPr>
          <w:rFonts w:cs="Arial"/>
          <w:szCs w:val="24"/>
        </w:rPr>
        <w:t xml:space="preserve"> and </w:t>
      </w:r>
      <w:r>
        <w:rPr>
          <w:rFonts w:cs="Arial"/>
          <w:b/>
          <w:szCs w:val="24"/>
          <w:u w:val="single"/>
        </w:rPr>
        <w:t>SRS-003</w:t>
      </w:r>
      <w:r>
        <w:rPr>
          <w:rFonts w:cs="Arial"/>
          <w:szCs w:val="24"/>
        </w:rPr>
        <w:t>. Further verification of Bluetooth communication will be shown by the “Local Map” testing and the “Destination Directions” tests.</w:t>
      </w:r>
    </w:p>
    <w:p w:rsidR="008B7703" w:rsidRDefault="008B7703" w:rsidP="008B7703">
      <w:pPr>
        <w:spacing w:after="0" w:line="240" w:lineRule="auto"/>
        <w:rPr>
          <w:rFonts w:cs="Arial"/>
          <w:szCs w:val="24"/>
        </w:rPr>
      </w:pPr>
    </w:p>
    <w:p w:rsidR="002D1305" w:rsidRPr="00B6372B" w:rsidRDefault="002D7C0B" w:rsidP="00B6372B">
      <w:pPr>
        <w:pStyle w:val="Xxxx"/>
      </w:pPr>
      <w:r>
        <w:t>6</w:t>
      </w:r>
      <w:r w:rsidR="002B6719" w:rsidRPr="00B6372B">
        <w:t xml:space="preserve">.3.2.3 </w:t>
      </w:r>
      <w:r w:rsidR="002D1305" w:rsidRPr="00B6372B">
        <w:t>Local Map Functionality Testing</w:t>
      </w:r>
    </w:p>
    <w:p w:rsidR="00C2487F" w:rsidRDefault="00C2487F" w:rsidP="008B7703">
      <w:pPr>
        <w:spacing w:after="0" w:line="240" w:lineRule="auto"/>
      </w:pPr>
    </w:p>
    <w:p w:rsidR="002D1305" w:rsidRDefault="00C2487F" w:rsidP="008B7703">
      <w:pPr>
        <w:spacing w:after="0" w:line="240" w:lineRule="auto"/>
        <w:rPr>
          <w:rFonts w:cs="Arial"/>
        </w:rPr>
      </w:pPr>
      <w:r w:rsidRPr="00C2487F">
        <w:rPr>
          <w:rFonts w:cs="Arial"/>
        </w:rPr>
        <w:t>The fo</w:t>
      </w:r>
      <w:r>
        <w:rPr>
          <w:rFonts w:cs="Arial"/>
        </w:rPr>
        <w:t>llowing table describes test procedures designed to prove that the MirrorMate system is capable of display the local map as part of the feature set.</w:t>
      </w:r>
    </w:p>
    <w:p w:rsidR="002B6719" w:rsidRPr="00C2487F" w:rsidRDefault="002B6719" w:rsidP="008B7703">
      <w:pPr>
        <w:spacing w:after="0" w:line="240" w:lineRule="auto"/>
        <w:rPr>
          <w:rFonts w:cs="Arial"/>
          <w:sz w:val="28"/>
        </w:rPr>
      </w:pPr>
    </w:p>
    <w:tbl>
      <w:tblPr>
        <w:tblStyle w:val="MediumShading1-Accent11"/>
        <w:tblW w:w="0" w:type="auto"/>
        <w:tblLook w:val="04A0"/>
      </w:tblPr>
      <w:tblGrid>
        <w:gridCol w:w="1044"/>
        <w:gridCol w:w="4469"/>
        <w:gridCol w:w="3343"/>
      </w:tblGrid>
      <w:tr w:rsidR="002D1305" w:rsidRPr="00D57096" w:rsidTr="00D57096">
        <w:trPr>
          <w:cnfStyle w:val="100000000000"/>
        </w:trPr>
        <w:tc>
          <w:tcPr>
            <w:cnfStyle w:val="001000000000"/>
            <w:tcW w:w="1087" w:type="dxa"/>
          </w:tcPr>
          <w:p w:rsidR="002D1305" w:rsidRPr="00D57096" w:rsidRDefault="002D1305" w:rsidP="008B7703">
            <w:pPr>
              <w:jc w:val="center"/>
              <w:rPr>
                <w:rFonts w:cs="Arial"/>
                <w:sz w:val="24"/>
                <w:szCs w:val="24"/>
              </w:rPr>
            </w:pPr>
            <w:r w:rsidRPr="00D57096">
              <w:rPr>
                <w:rFonts w:cs="Arial"/>
                <w:sz w:val="24"/>
                <w:szCs w:val="24"/>
              </w:rPr>
              <w:t>Step</w:t>
            </w:r>
          </w:p>
        </w:tc>
        <w:tc>
          <w:tcPr>
            <w:tcW w:w="4871" w:type="dxa"/>
          </w:tcPr>
          <w:p w:rsidR="002D1305" w:rsidRPr="00D57096" w:rsidRDefault="002D1305" w:rsidP="008B7703">
            <w:pPr>
              <w:jc w:val="center"/>
              <w:cnfStyle w:val="100000000000"/>
              <w:rPr>
                <w:rFonts w:cs="Arial"/>
                <w:sz w:val="24"/>
                <w:szCs w:val="24"/>
              </w:rPr>
            </w:pPr>
            <w:r w:rsidRPr="00D57096">
              <w:rPr>
                <w:rFonts w:cs="Arial"/>
                <w:sz w:val="24"/>
                <w:szCs w:val="24"/>
              </w:rPr>
              <w:t>Directions</w:t>
            </w:r>
          </w:p>
        </w:tc>
        <w:tc>
          <w:tcPr>
            <w:tcW w:w="3618" w:type="dxa"/>
          </w:tcPr>
          <w:p w:rsidR="002D1305" w:rsidRPr="00D57096" w:rsidRDefault="002D1305" w:rsidP="008B7703">
            <w:pPr>
              <w:jc w:val="center"/>
              <w:cnfStyle w:val="100000000000"/>
              <w:rPr>
                <w:rFonts w:cs="Arial"/>
                <w:sz w:val="24"/>
                <w:szCs w:val="24"/>
              </w:rPr>
            </w:pPr>
            <w:r w:rsidRPr="00D57096">
              <w:rPr>
                <w:rFonts w:cs="Arial"/>
                <w:sz w:val="24"/>
                <w:szCs w:val="24"/>
              </w:rPr>
              <w:t>Result</w:t>
            </w:r>
          </w:p>
        </w:tc>
      </w:tr>
      <w:tr w:rsidR="002D1305" w:rsidRPr="00D57096" w:rsidTr="00D57096">
        <w:trPr>
          <w:cnfStyle w:val="000000100000"/>
        </w:trPr>
        <w:tc>
          <w:tcPr>
            <w:cnfStyle w:val="001000000000"/>
            <w:tcW w:w="1087" w:type="dxa"/>
          </w:tcPr>
          <w:p w:rsidR="002D1305" w:rsidRPr="00D57096" w:rsidRDefault="002D1305" w:rsidP="008B7703">
            <w:pPr>
              <w:jc w:val="center"/>
              <w:rPr>
                <w:rFonts w:cs="Arial"/>
                <w:b w:val="0"/>
                <w:sz w:val="24"/>
                <w:szCs w:val="24"/>
              </w:rPr>
            </w:pPr>
          </w:p>
        </w:tc>
        <w:tc>
          <w:tcPr>
            <w:tcW w:w="4871" w:type="dxa"/>
          </w:tcPr>
          <w:p w:rsidR="002D1305" w:rsidRPr="00D57096" w:rsidRDefault="002D1305" w:rsidP="008B7703">
            <w:pPr>
              <w:cnfStyle w:val="000000100000"/>
              <w:rPr>
                <w:rFonts w:cs="Arial"/>
                <w:sz w:val="24"/>
                <w:szCs w:val="24"/>
              </w:rPr>
            </w:pPr>
            <w:r w:rsidRPr="00D57096">
              <w:rPr>
                <w:rFonts w:cs="Arial"/>
                <w:b/>
                <w:sz w:val="24"/>
                <w:szCs w:val="24"/>
              </w:rPr>
              <w:t xml:space="preserve">Note: </w:t>
            </w:r>
            <w:r w:rsidRPr="00D57096">
              <w:rPr>
                <w:rFonts w:cs="Arial"/>
                <w:sz w:val="24"/>
                <w:szCs w:val="24"/>
              </w:rPr>
              <w:t>This test assumed the MirrorMate App has already been installed on the mobile device and the Mirror hardware installed in the vehicle as described by previous tests. Additionally this test assumes the mirror and mobile device have already been paired via Bluetooth as according to the “Bluetooth Connectivity” test.</w:t>
            </w:r>
          </w:p>
        </w:tc>
        <w:tc>
          <w:tcPr>
            <w:tcW w:w="3618" w:type="dxa"/>
          </w:tcPr>
          <w:p w:rsidR="002D1305" w:rsidRPr="00D57096" w:rsidRDefault="002D1305" w:rsidP="008B7703">
            <w:pPr>
              <w:cnfStyle w:val="000000100000"/>
              <w:rPr>
                <w:rFonts w:cs="Arial"/>
                <w:sz w:val="24"/>
                <w:szCs w:val="24"/>
              </w:rPr>
            </w:pPr>
            <w:r w:rsidRPr="00D57096">
              <w:rPr>
                <w:rFonts w:cs="Arial"/>
                <w:sz w:val="24"/>
                <w:szCs w:val="24"/>
              </w:rPr>
              <w:t>This test begins with the MirrorMate Mirror displaying “Please Use Mobile Device” and the MirrorMate App on the main application screen.</w:t>
            </w:r>
          </w:p>
        </w:tc>
      </w:tr>
      <w:tr w:rsidR="002D1305" w:rsidRPr="00D57096" w:rsidTr="00D57096">
        <w:trPr>
          <w:cnfStyle w:val="000000010000"/>
        </w:trPr>
        <w:tc>
          <w:tcPr>
            <w:cnfStyle w:val="001000000000"/>
            <w:tcW w:w="1087" w:type="dxa"/>
          </w:tcPr>
          <w:p w:rsidR="002D1305" w:rsidRPr="00D57096" w:rsidRDefault="002D1305" w:rsidP="002D1305">
            <w:pPr>
              <w:pStyle w:val="ListParagraph"/>
              <w:numPr>
                <w:ilvl w:val="0"/>
                <w:numId w:val="17"/>
              </w:numPr>
              <w:rPr>
                <w:rFonts w:cs="Arial"/>
                <w:sz w:val="24"/>
                <w:szCs w:val="24"/>
              </w:rPr>
            </w:pPr>
          </w:p>
        </w:tc>
        <w:tc>
          <w:tcPr>
            <w:tcW w:w="4871" w:type="dxa"/>
          </w:tcPr>
          <w:p w:rsidR="002D1305" w:rsidRPr="00D57096" w:rsidRDefault="002D1305" w:rsidP="000879E9">
            <w:pPr>
              <w:cnfStyle w:val="000000010000"/>
              <w:rPr>
                <w:rFonts w:cs="Arial"/>
                <w:sz w:val="24"/>
                <w:szCs w:val="24"/>
              </w:rPr>
            </w:pPr>
            <w:r w:rsidRPr="00D57096">
              <w:rPr>
                <w:rFonts w:cs="Arial"/>
                <w:sz w:val="24"/>
                <w:szCs w:val="24"/>
              </w:rPr>
              <w:t>From the MirrorMate main app screen tap the “Show Map” button.</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The MirrorMate App should display a local map with a dot indicating the position of the vehicle on it.</w:t>
            </w:r>
          </w:p>
        </w:tc>
      </w:tr>
      <w:tr w:rsidR="002D1305" w:rsidRPr="00D57096" w:rsidTr="00D57096">
        <w:trPr>
          <w:cnfStyle w:val="000000100000"/>
        </w:trPr>
        <w:tc>
          <w:tcPr>
            <w:cnfStyle w:val="001000000000"/>
            <w:tcW w:w="1087" w:type="dxa"/>
          </w:tcPr>
          <w:p w:rsidR="002D1305" w:rsidRPr="00D57096" w:rsidRDefault="002D1305" w:rsidP="002D1305">
            <w:pPr>
              <w:pStyle w:val="ListParagraph"/>
              <w:numPr>
                <w:ilvl w:val="0"/>
                <w:numId w:val="17"/>
              </w:numPr>
              <w:rPr>
                <w:rFonts w:cs="Arial"/>
                <w:sz w:val="24"/>
                <w:szCs w:val="24"/>
              </w:rPr>
            </w:pPr>
          </w:p>
        </w:tc>
        <w:tc>
          <w:tcPr>
            <w:tcW w:w="4871" w:type="dxa"/>
          </w:tcPr>
          <w:p w:rsidR="002D1305" w:rsidRPr="00D57096" w:rsidRDefault="002D1305" w:rsidP="000879E9">
            <w:pPr>
              <w:cnfStyle w:val="000000100000"/>
              <w:rPr>
                <w:rFonts w:cs="Arial"/>
                <w:sz w:val="24"/>
                <w:szCs w:val="24"/>
              </w:rPr>
            </w:pPr>
            <w:r w:rsidRPr="00D57096">
              <w:rPr>
                <w:rFonts w:cs="Arial"/>
                <w:sz w:val="24"/>
                <w:szCs w:val="24"/>
              </w:rPr>
              <w:t>Verify that the MirrorMate app and mirror both display the same local map and indicate the current position of the vehicle with a colored dot.</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The App should display the local map as well as buttons labeled “Main Menu” and “Update”</w:t>
            </w:r>
          </w:p>
        </w:tc>
      </w:tr>
      <w:tr w:rsidR="002D1305" w:rsidRPr="00D57096" w:rsidTr="00D57096">
        <w:trPr>
          <w:cnfStyle w:val="000000010000"/>
        </w:trPr>
        <w:tc>
          <w:tcPr>
            <w:cnfStyle w:val="001000000000"/>
            <w:tcW w:w="1087" w:type="dxa"/>
          </w:tcPr>
          <w:p w:rsidR="002D1305" w:rsidRPr="00D57096" w:rsidRDefault="002D1305" w:rsidP="002D1305">
            <w:pPr>
              <w:pStyle w:val="ListParagraph"/>
              <w:numPr>
                <w:ilvl w:val="0"/>
                <w:numId w:val="17"/>
              </w:numPr>
              <w:rPr>
                <w:rFonts w:cs="Arial"/>
                <w:sz w:val="24"/>
                <w:szCs w:val="24"/>
              </w:rPr>
            </w:pPr>
          </w:p>
        </w:tc>
        <w:tc>
          <w:tcPr>
            <w:tcW w:w="4871" w:type="dxa"/>
          </w:tcPr>
          <w:p w:rsidR="002D1305" w:rsidRPr="00D57096" w:rsidRDefault="002D1305" w:rsidP="000879E9">
            <w:pPr>
              <w:cnfStyle w:val="000000010000"/>
              <w:rPr>
                <w:rFonts w:cs="Arial"/>
                <w:sz w:val="24"/>
                <w:szCs w:val="24"/>
              </w:rPr>
            </w:pPr>
            <w:r w:rsidRPr="00D57096">
              <w:rPr>
                <w:rFonts w:cs="Arial"/>
                <w:sz w:val="24"/>
                <w:szCs w:val="24"/>
              </w:rPr>
              <w:t>After moving the vehicle a significant distance, tap the “Update” button on the app.</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Verify that the screen and mirror both redraw the local map at a new location.</w:t>
            </w:r>
          </w:p>
        </w:tc>
      </w:tr>
      <w:tr w:rsidR="002D1305" w:rsidRPr="00D57096" w:rsidTr="00D57096">
        <w:trPr>
          <w:cnfStyle w:val="000000100000"/>
        </w:trPr>
        <w:tc>
          <w:tcPr>
            <w:cnfStyle w:val="001000000000"/>
            <w:tcW w:w="1087" w:type="dxa"/>
          </w:tcPr>
          <w:p w:rsidR="002D1305" w:rsidRPr="00D57096" w:rsidRDefault="002D1305" w:rsidP="002D1305">
            <w:pPr>
              <w:pStyle w:val="ListParagraph"/>
              <w:numPr>
                <w:ilvl w:val="0"/>
                <w:numId w:val="17"/>
              </w:numPr>
              <w:rPr>
                <w:rFonts w:cs="Arial"/>
                <w:sz w:val="24"/>
                <w:szCs w:val="24"/>
              </w:rPr>
            </w:pPr>
          </w:p>
        </w:tc>
        <w:tc>
          <w:tcPr>
            <w:tcW w:w="4871" w:type="dxa"/>
          </w:tcPr>
          <w:p w:rsidR="002D1305" w:rsidRPr="00D57096" w:rsidRDefault="002D1305" w:rsidP="000879E9">
            <w:pPr>
              <w:cnfStyle w:val="000000100000"/>
              <w:rPr>
                <w:rFonts w:cs="Arial"/>
                <w:sz w:val="24"/>
                <w:szCs w:val="24"/>
              </w:rPr>
            </w:pPr>
            <w:r w:rsidRPr="00D57096">
              <w:rPr>
                <w:rFonts w:cs="Arial"/>
                <w:sz w:val="24"/>
                <w:szCs w:val="24"/>
              </w:rPr>
              <w:t>Tap the “Main Menu” button on the MirrorMate App.</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The app should display the main application screen and the mirror should display the message “Please Use Mobile Device”</w:t>
            </w:r>
          </w:p>
        </w:tc>
      </w:tr>
    </w:tbl>
    <w:p w:rsidR="002D1305" w:rsidRDefault="002D7C0B" w:rsidP="000764D2">
      <w:pPr>
        <w:pStyle w:val="Figure"/>
      </w:pPr>
      <w:bookmarkStart w:id="172" w:name="_Toc342526319"/>
      <w:r>
        <w:t>Figure 6</w:t>
      </w:r>
      <w:r w:rsidR="002B6719">
        <w:t>-6 Local Map Functionality Test</w:t>
      </w:r>
      <w:bookmarkEnd w:id="172"/>
    </w:p>
    <w:p w:rsidR="00D57096" w:rsidRPr="00D57096" w:rsidRDefault="00D57096" w:rsidP="00D57096">
      <w:pPr>
        <w:spacing w:after="0" w:line="240" w:lineRule="auto"/>
      </w:pPr>
    </w:p>
    <w:p w:rsidR="002D1305" w:rsidRDefault="002D1305" w:rsidP="00D57096">
      <w:pPr>
        <w:spacing w:after="0" w:line="240" w:lineRule="auto"/>
        <w:rPr>
          <w:rFonts w:cs="Arial"/>
          <w:szCs w:val="24"/>
        </w:rPr>
      </w:pPr>
      <w:r>
        <w:rPr>
          <w:rFonts w:cs="Arial"/>
          <w:szCs w:val="24"/>
        </w:rPr>
        <w:t xml:space="preserve">This short list shows that the MirrorMate system is able to detect and display the mobile device’s current location as according to </w:t>
      </w:r>
      <w:r>
        <w:rPr>
          <w:rFonts w:cs="Arial"/>
          <w:b/>
          <w:szCs w:val="24"/>
          <w:u w:val="single"/>
        </w:rPr>
        <w:t>SRS-</w:t>
      </w:r>
      <w:r w:rsidRPr="00D209A0">
        <w:rPr>
          <w:rFonts w:cs="Arial"/>
          <w:b/>
          <w:szCs w:val="24"/>
          <w:u w:val="single"/>
        </w:rPr>
        <w:t>004</w:t>
      </w:r>
      <w:r w:rsidRPr="00D209A0">
        <w:rPr>
          <w:rFonts w:cs="Arial"/>
          <w:szCs w:val="24"/>
        </w:rPr>
        <w:t>. This</w:t>
      </w:r>
      <w:r w:rsidRPr="00296BAD">
        <w:rPr>
          <w:rFonts w:cs="Arial"/>
          <w:szCs w:val="24"/>
        </w:rPr>
        <w:t xml:space="preserve"> </w:t>
      </w:r>
      <w:r>
        <w:rPr>
          <w:rFonts w:cs="Arial"/>
          <w:szCs w:val="24"/>
        </w:rPr>
        <w:t xml:space="preserve">test should also verify that the MirrorMate system is able to display a local map of the surrounding area on both the mobile device and the mirror. This should satisfy </w:t>
      </w:r>
      <w:r>
        <w:rPr>
          <w:rFonts w:cs="Arial"/>
          <w:b/>
          <w:szCs w:val="24"/>
          <w:u w:val="single"/>
        </w:rPr>
        <w:t xml:space="preserve">SRS-005 </w:t>
      </w:r>
      <w:r>
        <w:rPr>
          <w:rFonts w:cs="Arial"/>
          <w:szCs w:val="24"/>
        </w:rPr>
        <w:t xml:space="preserve">and </w:t>
      </w:r>
      <w:r>
        <w:rPr>
          <w:rFonts w:cs="Arial"/>
          <w:b/>
          <w:szCs w:val="24"/>
          <w:u w:val="single"/>
        </w:rPr>
        <w:t>SRS-006</w:t>
      </w:r>
      <w:r>
        <w:rPr>
          <w:rFonts w:cs="Arial"/>
          <w:szCs w:val="24"/>
        </w:rPr>
        <w:t xml:space="preserve"> as well as repeating the Bluetooth functionality of </w:t>
      </w:r>
      <w:r>
        <w:rPr>
          <w:rFonts w:cs="Arial"/>
          <w:b/>
          <w:szCs w:val="24"/>
          <w:u w:val="single"/>
        </w:rPr>
        <w:t>SRS-002</w:t>
      </w:r>
      <w:r>
        <w:rPr>
          <w:rFonts w:cs="Arial"/>
          <w:szCs w:val="24"/>
        </w:rPr>
        <w:t xml:space="preserve">. Steps 3 and 4 are added to ensure that the user can manually update the map rather </w:t>
      </w:r>
      <w:r>
        <w:rPr>
          <w:rFonts w:cs="Arial"/>
          <w:szCs w:val="24"/>
        </w:rPr>
        <w:lastRenderedPageBreak/>
        <w:t xml:space="preserve">than waiting the standard 20 seconds for an update to occur. This verifies </w:t>
      </w:r>
      <w:r>
        <w:rPr>
          <w:rFonts w:cs="Arial"/>
          <w:b/>
          <w:szCs w:val="24"/>
          <w:u w:val="single"/>
        </w:rPr>
        <w:t>SRS-007</w:t>
      </w:r>
      <w:r>
        <w:rPr>
          <w:rFonts w:cs="Arial"/>
          <w:szCs w:val="24"/>
        </w:rPr>
        <w:t xml:space="preserve">. </w:t>
      </w:r>
    </w:p>
    <w:p w:rsidR="00C2487F" w:rsidRPr="00B6372B" w:rsidRDefault="002D7C0B" w:rsidP="00B6372B">
      <w:pPr>
        <w:pStyle w:val="Xxxx"/>
      </w:pPr>
      <w:r>
        <w:t>6</w:t>
      </w:r>
      <w:r w:rsidR="002D1305" w:rsidRPr="00B6372B">
        <w:t>.3.2.4 Driving Directions Testing</w:t>
      </w:r>
    </w:p>
    <w:p w:rsidR="002B6719" w:rsidRPr="002B6719" w:rsidRDefault="002B6719" w:rsidP="008B7703">
      <w:pPr>
        <w:spacing w:after="0" w:line="240" w:lineRule="auto"/>
        <w:rPr>
          <w:rFonts w:cs="Arial"/>
          <w:szCs w:val="40"/>
          <w:u w:val="single"/>
        </w:rPr>
      </w:pPr>
    </w:p>
    <w:p w:rsidR="002D1305" w:rsidRDefault="00C2487F" w:rsidP="008B7703">
      <w:pPr>
        <w:spacing w:after="0" w:line="240" w:lineRule="auto"/>
        <w:rPr>
          <w:rFonts w:cs="Arial"/>
          <w:szCs w:val="40"/>
        </w:rPr>
      </w:pPr>
      <w:r>
        <w:rPr>
          <w:rFonts w:cs="Arial"/>
          <w:szCs w:val="40"/>
        </w:rPr>
        <w:t>The figure below describes the directions necessary to test the MirrorMate App’s driving direction capabilities.</w:t>
      </w:r>
    </w:p>
    <w:p w:rsidR="002B6719" w:rsidRPr="00C2487F" w:rsidRDefault="002B6719" w:rsidP="002B6719">
      <w:pPr>
        <w:spacing w:after="0" w:line="240" w:lineRule="auto"/>
        <w:rPr>
          <w:rFonts w:cs="Arial"/>
          <w:szCs w:val="40"/>
        </w:rPr>
      </w:pPr>
    </w:p>
    <w:tbl>
      <w:tblPr>
        <w:tblStyle w:val="MediumShading1-Accent11"/>
        <w:tblW w:w="0" w:type="auto"/>
        <w:tblLook w:val="04A0"/>
      </w:tblPr>
      <w:tblGrid>
        <w:gridCol w:w="1040"/>
        <w:gridCol w:w="4458"/>
        <w:gridCol w:w="3358"/>
      </w:tblGrid>
      <w:tr w:rsidR="002D1305" w:rsidRPr="00D57096" w:rsidTr="00D57096">
        <w:trPr>
          <w:cnfStyle w:val="100000000000"/>
        </w:trPr>
        <w:tc>
          <w:tcPr>
            <w:cnfStyle w:val="001000000000"/>
            <w:tcW w:w="1087" w:type="dxa"/>
          </w:tcPr>
          <w:p w:rsidR="002D1305" w:rsidRPr="00D57096" w:rsidRDefault="002D1305" w:rsidP="000879E9">
            <w:pPr>
              <w:jc w:val="center"/>
              <w:rPr>
                <w:rFonts w:cs="Arial"/>
                <w:b w:val="0"/>
                <w:sz w:val="24"/>
                <w:szCs w:val="24"/>
              </w:rPr>
            </w:pPr>
            <w:r w:rsidRPr="00D57096">
              <w:rPr>
                <w:rFonts w:cs="Arial"/>
                <w:b w:val="0"/>
                <w:sz w:val="24"/>
                <w:szCs w:val="24"/>
              </w:rPr>
              <w:t>Step</w:t>
            </w:r>
          </w:p>
        </w:tc>
        <w:tc>
          <w:tcPr>
            <w:tcW w:w="4871" w:type="dxa"/>
          </w:tcPr>
          <w:p w:rsidR="002D1305" w:rsidRPr="00D57096" w:rsidRDefault="002D1305" w:rsidP="000879E9">
            <w:pPr>
              <w:jc w:val="center"/>
              <w:cnfStyle w:val="100000000000"/>
              <w:rPr>
                <w:rFonts w:cs="Arial"/>
                <w:b w:val="0"/>
                <w:sz w:val="24"/>
                <w:szCs w:val="24"/>
              </w:rPr>
            </w:pPr>
            <w:r w:rsidRPr="00D57096">
              <w:rPr>
                <w:rFonts w:cs="Arial"/>
                <w:b w:val="0"/>
                <w:sz w:val="24"/>
                <w:szCs w:val="24"/>
              </w:rPr>
              <w:t>Directions</w:t>
            </w:r>
          </w:p>
        </w:tc>
        <w:tc>
          <w:tcPr>
            <w:tcW w:w="3618" w:type="dxa"/>
          </w:tcPr>
          <w:p w:rsidR="002D1305" w:rsidRPr="00D57096" w:rsidRDefault="002D1305" w:rsidP="000879E9">
            <w:pPr>
              <w:jc w:val="center"/>
              <w:cnfStyle w:val="100000000000"/>
              <w:rPr>
                <w:rFonts w:cs="Arial"/>
                <w:b w:val="0"/>
                <w:sz w:val="24"/>
                <w:szCs w:val="24"/>
              </w:rPr>
            </w:pPr>
            <w:r w:rsidRPr="00D57096">
              <w:rPr>
                <w:rFonts w:cs="Arial"/>
                <w:b w:val="0"/>
                <w:sz w:val="24"/>
                <w:szCs w:val="24"/>
              </w:rPr>
              <w:t>Result</w:t>
            </w:r>
          </w:p>
        </w:tc>
      </w:tr>
      <w:tr w:rsidR="002D1305" w:rsidRPr="00D57096" w:rsidTr="00D57096">
        <w:trPr>
          <w:cnfStyle w:val="000000100000"/>
        </w:trPr>
        <w:tc>
          <w:tcPr>
            <w:cnfStyle w:val="001000000000"/>
            <w:tcW w:w="1087" w:type="dxa"/>
          </w:tcPr>
          <w:p w:rsidR="002D1305" w:rsidRPr="00D57096" w:rsidRDefault="002D1305" w:rsidP="000879E9">
            <w:pPr>
              <w:jc w:val="center"/>
              <w:rPr>
                <w:rFonts w:cs="Arial"/>
                <w:sz w:val="24"/>
                <w:szCs w:val="24"/>
              </w:rPr>
            </w:pPr>
          </w:p>
        </w:tc>
        <w:tc>
          <w:tcPr>
            <w:tcW w:w="4871" w:type="dxa"/>
          </w:tcPr>
          <w:p w:rsidR="002D1305" w:rsidRPr="00D57096" w:rsidRDefault="002D1305" w:rsidP="000879E9">
            <w:pPr>
              <w:cnfStyle w:val="000000100000"/>
              <w:rPr>
                <w:rFonts w:cs="Arial"/>
                <w:sz w:val="24"/>
                <w:szCs w:val="24"/>
              </w:rPr>
            </w:pPr>
            <w:r w:rsidRPr="00D57096">
              <w:rPr>
                <w:rFonts w:cs="Arial"/>
                <w:b/>
                <w:sz w:val="24"/>
                <w:szCs w:val="24"/>
              </w:rPr>
              <w:t xml:space="preserve">Note: </w:t>
            </w:r>
            <w:r w:rsidRPr="00D57096">
              <w:rPr>
                <w:rFonts w:cs="Arial"/>
                <w:sz w:val="24"/>
                <w:szCs w:val="24"/>
              </w:rPr>
              <w:t>This test assumed the MirrorMate App has already been installed on the mobile device and the Mirror hardware installed in the vehicle as described by previous tests. Additionally this test assumes the mirror and mobile device have already been paired via Bluetooth as according to the “Bluetooth Connectivity” test.</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This test begins with the MirrorMate Mirror displaying “Please Use Mobile Device” and the MirrorMate App on the main application screen.</w:t>
            </w:r>
          </w:p>
        </w:tc>
      </w:tr>
      <w:tr w:rsidR="002D1305" w:rsidRPr="00D57096" w:rsidTr="00D57096">
        <w:trPr>
          <w:cnfStyle w:val="00000001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t>1.</w:t>
            </w:r>
          </w:p>
        </w:tc>
        <w:tc>
          <w:tcPr>
            <w:tcW w:w="4871" w:type="dxa"/>
          </w:tcPr>
          <w:p w:rsidR="002D1305" w:rsidRPr="00D57096" w:rsidRDefault="002D1305" w:rsidP="000879E9">
            <w:pPr>
              <w:cnfStyle w:val="000000010000"/>
              <w:rPr>
                <w:rFonts w:cs="Arial"/>
                <w:b/>
                <w:sz w:val="24"/>
                <w:szCs w:val="24"/>
              </w:rPr>
            </w:pPr>
            <w:r w:rsidRPr="00D57096">
              <w:rPr>
                <w:rFonts w:cs="Arial"/>
                <w:sz w:val="24"/>
                <w:szCs w:val="24"/>
              </w:rPr>
              <w:t>From the MirrorMate main app screen tap the “Get Directions” button.</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The app should display the Get Directions screen with a local map in the bottom section.</w:t>
            </w:r>
          </w:p>
        </w:tc>
      </w:tr>
      <w:tr w:rsidR="002D1305" w:rsidRPr="00D57096" w:rsidTr="00D57096">
        <w:trPr>
          <w:cnfStyle w:val="00000010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t>2.</w:t>
            </w:r>
          </w:p>
        </w:tc>
        <w:tc>
          <w:tcPr>
            <w:tcW w:w="4871" w:type="dxa"/>
          </w:tcPr>
          <w:p w:rsidR="002D1305" w:rsidRPr="00D57096" w:rsidRDefault="002D1305" w:rsidP="000879E9">
            <w:pPr>
              <w:cnfStyle w:val="000000100000"/>
              <w:rPr>
                <w:rFonts w:cs="Arial"/>
                <w:sz w:val="24"/>
                <w:szCs w:val="24"/>
              </w:rPr>
            </w:pPr>
            <w:r w:rsidRPr="00D57096">
              <w:rPr>
                <w:rFonts w:cs="Arial"/>
                <w:sz w:val="24"/>
                <w:szCs w:val="24"/>
              </w:rPr>
              <w:t>Using the local map at the bottom of the screen tap a location to select a destination.</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The app should display a small colored dot representing the selected location.</w:t>
            </w:r>
          </w:p>
        </w:tc>
      </w:tr>
      <w:tr w:rsidR="002D1305" w:rsidRPr="00D57096" w:rsidTr="00D57096">
        <w:trPr>
          <w:cnfStyle w:val="00000001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t>3.</w:t>
            </w:r>
          </w:p>
        </w:tc>
        <w:tc>
          <w:tcPr>
            <w:tcW w:w="4871" w:type="dxa"/>
          </w:tcPr>
          <w:p w:rsidR="002D1305" w:rsidRPr="00D57096" w:rsidRDefault="002D1305" w:rsidP="000879E9">
            <w:pPr>
              <w:cnfStyle w:val="000000010000"/>
              <w:rPr>
                <w:rFonts w:cs="Arial"/>
                <w:sz w:val="24"/>
                <w:szCs w:val="24"/>
              </w:rPr>
            </w:pPr>
            <w:r w:rsidRPr="00D57096">
              <w:rPr>
                <w:rFonts w:cs="Arial"/>
                <w:sz w:val="24"/>
                <w:szCs w:val="24"/>
              </w:rPr>
              <w:t>Tap the “Create Route” button.</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The app should display a confirmation screen for the requested directions.</w:t>
            </w:r>
          </w:p>
        </w:tc>
      </w:tr>
      <w:tr w:rsidR="002D1305" w:rsidRPr="00D57096" w:rsidTr="00D57096">
        <w:trPr>
          <w:cnfStyle w:val="00000010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t>4.</w:t>
            </w:r>
          </w:p>
        </w:tc>
        <w:tc>
          <w:tcPr>
            <w:tcW w:w="4871" w:type="dxa"/>
          </w:tcPr>
          <w:p w:rsidR="002D1305" w:rsidRPr="00D57096" w:rsidRDefault="002D1305" w:rsidP="000879E9">
            <w:pPr>
              <w:cnfStyle w:val="000000100000"/>
              <w:rPr>
                <w:rFonts w:cs="Arial"/>
                <w:sz w:val="24"/>
                <w:szCs w:val="24"/>
              </w:rPr>
            </w:pPr>
            <w:r w:rsidRPr="00D57096">
              <w:rPr>
                <w:rFonts w:cs="Arial"/>
                <w:sz w:val="24"/>
                <w:szCs w:val="24"/>
              </w:rPr>
              <w:t>Verify that the locations listed as “Start Point” and “End Point” are correct.</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Start Point and End Point should be displayed with the message “Is this correct?”</w:t>
            </w:r>
          </w:p>
        </w:tc>
      </w:tr>
      <w:tr w:rsidR="002D1305" w:rsidRPr="00D57096" w:rsidTr="00D57096">
        <w:trPr>
          <w:cnfStyle w:val="00000001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t>5.</w:t>
            </w:r>
          </w:p>
        </w:tc>
        <w:tc>
          <w:tcPr>
            <w:tcW w:w="4871" w:type="dxa"/>
          </w:tcPr>
          <w:p w:rsidR="002D1305" w:rsidRPr="00D57096" w:rsidRDefault="002D1305" w:rsidP="000879E9">
            <w:pPr>
              <w:cnfStyle w:val="000000010000"/>
              <w:rPr>
                <w:rFonts w:cs="Arial"/>
                <w:sz w:val="24"/>
                <w:szCs w:val="24"/>
              </w:rPr>
            </w:pPr>
            <w:r w:rsidRPr="00D57096">
              <w:rPr>
                <w:rFonts w:cs="Arial"/>
                <w:sz w:val="24"/>
                <w:szCs w:val="24"/>
              </w:rPr>
              <w:t>Tap the “No” button.</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The app should return to the Get Directions screen with a local map in the bottom section.</w:t>
            </w:r>
          </w:p>
        </w:tc>
      </w:tr>
      <w:tr w:rsidR="002D1305" w:rsidRPr="00D57096" w:rsidTr="00D57096">
        <w:trPr>
          <w:cnfStyle w:val="00000010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t>6.</w:t>
            </w:r>
          </w:p>
        </w:tc>
        <w:tc>
          <w:tcPr>
            <w:tcW w:w="4871" w:type="dxa"/>
          </w:tcPr>
          <w:p w:rsidR="002D1305" w:rsidRPr="00D57096" w:rsidRDefault="002D1305" w:rsidP="000879E9">
            <w:pPr>
              <w:cnfStyle w:val="000000100000"/>
              <w:rPr>
                <w:rFonts w:cs="Arial"/>
                <w:sz w:val="24"/>
                <w:szCs w:val="24"/>
              </w:rPr>
            </w:pPr>
            <w:r w:rsidRPr="00D57096">
              <w:rPr>
                <w:rFonts w:cs="Arial"/>
                <w:sz w:val="24"/>
                <w:szCs w:val="24"/>
              </w:rPr>
              <w:t>Using the local map at the bottom of the screen tap a location to select a destination.</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The app should display a small colored dot representing the selected location.</w:t>
            </w:r>
          </w:p>
        </w:tc>
      </w:tr>
      <w:tr w:rsidR="002D1305" w:rsidRPr="00D57096" w:rsidTr="00D57096">
        <w:trPr>
          <w:cnfStyle w:val="00000001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t>7.</w:t>
            </w:r>
          </w:p>
        </w:tc>
        <w:tc>
          <w:tcPr>
            <w:tcW w:w="4871" w:type="dxa"/>
          </w:tcPr>
          <w:p w:rsidR="002D1305" w:rsidRPr="00D57096" w:rsidRDefault="002D1305" w:rsidP="000879E9">
            <w:pPr>
              <w:cnfStyle w:val="000000010000"/>
              <w:rPr>
                <w:rFonts w:cs="Arial"/>
                <w:sz w:val="24"/>
                <w:szCs w:val="24"/>
              </w:rPr>
            </w:pPr>
            <w:r w:rsidRPr="00D57096">
              <w:rPr>
                <w:rFonts w:cs="Arial"/>
                <w:sz w:val="24"/>
                <w:szCs w:val="24"/>
              </w:rPr>
              <w:t>Tap the “Create Route” button.</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The app should display a confirmation screen for the requested directions.</w:t>
            </w:r>
          </w:p>
        </w:tc>
      </w:tr>
      <w:tr w:rsidR="002D1305" w:rsidRPr="00D57096" w:rsidTr="00D57096">
        <w:trPr>
          <w:cnfStyle w:val="00000010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t>8.</w:t>
            </w:r>
          </w:p>
        </w:tc>
        <w:tc>
          <w:tcPr>
            <w:tcW w:w="4871" w:type="dxa"/>
          </w:tcPr>
          <w:p w:rsidR="002D1305" w:rsidRPr="00D57096" w:rsidRDefault="002D1305" w:rsidP="000879E9">
            <w:pPr>
              <w:cnfStyle w:val="000000100000"/>
              <w:rPr>
                <w:rFonts w:cs="Arial"/>
                <w:sz w:val="24"/>
                <w:szCs w:val="24"/>
              </w:rPr>
            </w:pPr>
            <w:r w:rsidRPr="00D57096">
              <w:rPr>
                <w:rFonts w:cs="Arial"/>
                <w:sz w:val="24"/>
                <w:szCs w:val="24"/>
              </w:rPr>
              <w:t>Verify that the locations listed as “Start Point” and “End Point” are correct.</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Start Point and End Point should be displayed with the message “Is this correct?”</w:t>
            </w:r>
          </w:p>
        </w:tc>
      </w:tr>
      <w:tr w:rsidR="002D1305" w:rsidRPr="00D57096" w:rsidTr="00D57096">
        <w:trPr>
          <w:cnfStyle w:val="00000001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t>9.</w:t>
            </w:r>
          </w:p>
        </w:tc>
        <w:tc>
          <w:tcPr>
            <w:tcW w:w="4871" w:type="dxa"/>
          </w:tcPr>
          <w:p w:rsidR="002D1305" w:rsidRPr="00D57096" w:rsidRDefault="002D1305" w:rsidP="000879E9">
            <w:pPr>
              <w:cnfStyle w:val="000000010000"/>
              <w:rPr>
                <w:rFonts w:cs="Arial"/>
                <w:sz w:val="24"/>
                <w:szCs w:val="24"/>
              </w:rPr>
            </w:pPr>
            <w:r w:rsidRPr="00D57096">
              <w:rPr>
                <w:rFonts w:cs="Arial"/>
                <w:sz w:val="24"/>
                <w:szCs w:val="24"/>
              </w:rPr>
              <w:t>Tap the “Yes” button.</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 xml:space="preserve">The app and the mirror </w:t>
            </w:r>
            <w:r w:rsidRPr="00D57096">
              <w:rPr>
                <w:rFonts w:cs="Arial"/>
                <w:sz w:val="24"/>
                <w:szCs w:val="24"/>
              </w:rPr>
              <w:lastRenderedPageBreak/>
              <w:t>should both display a screen stating “Calculating” as the app retrieves driving directions.</w:t>
            </w:r>
          </w:p>
        </w:tc>
      </w:tr>
      <w:tr w:rsidR="002D1305" w:rsidRPr="00D57096" w:rsidTr="00D57096">
        <w:trPr>
          <w:cnfStyle w:val="00000010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lastRenderedPageBreak/>
              <w:t>10.</w:t>
            </w:r>
          </w:p>
        </w:tc>
        <w:tc>
          <w:tcPr>
            <w:tcW w:w="4871" w:type="dxa"/>
          </w:tcPr>
          <w:p w:rsidR="002D1305" w:rsidRPr="00D57096" w:rsidRDefault="002D1305" w:rsidP="000879E9">
            <w:pPr>
              <w:cnfStyle w:val="000000100000"/>
              <w:rPr>
                <w:rFonts w:cs="Arial"/>
                <w:sz w:val="24"/>
                <w:szCs w:val="24"/>
              </w:rPr>
            </w:pPr>
            <w:r w:rsidRPr="00D57096">
              <w:rPr>
                <w:rFonts w:cs="Arial"/>
                <w:sz w:val="24"/>
                <w:szCs w:val="24"/>
              </w:rPr>
              <w:t>Verify that after a short time the app displays a “Driving Directions” screen with a list of turns required to reach the destination.</w:t>
            </w:r>
          </w:p>
          <w:p w:rsidR="002D1305" w:rsidRPr="00D57096" w:rsidRDefault="002D1305" w:rsidP="000879E9">
            <w:pPr>
              <w:cnfStyle w:val="000000100000"/>
              <w:rPr>
                <w:rFonts w:cs="Arial"/>
                <w:sz w:val="24"/>
                <w:szCs w:val="24"/>
              </w:rPr>
            </w:pPr>
            <w:r w:rsidRPr="00D57096">
              <w:rPr>
                <w:rFonts w:cs="Arial"/>
                <w:sz w:val="24"/>
                <w:szCs w:val="24"/>
              </w:rPr>
              <w:t>Verify that the mirror is displaying the first turn shown on the app list.</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All directions should be shown on the mobile device with the first being displayed on the mirror.</w:t>
            </w:r>
          </w:p>
        </w:tc>
      </w:tr>
      <w:tr w:rsidR="002D1305" w:rsidRPr="00D57096" w:rsidTr="00D57096">
        <w:trPr>
          <w:cnfStyle w:val="00000001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t xml:space="preserve">11. </w:t>
            </w:r>
          </w:p>
        </w:tc>
        <w:tc>
          <w:tcPr>
            <w:tcW w:w="4871" w:type="dxa"/>
          </w:tcPr>
          <w:p w:rsidR="002D1305" w:rsidRPr="00D57096" w:rsidRDefault="002D1305" w:rsidP="000879E9">
            <w:pPr>
              <w:cnfStyle w:val="000000010000"/>
              <w:rPr>
                <w:rFonts w:cs="Arial"/>
                <w:sz w:val="24"/>
                <w:szCs w:val="24"/>
              </w:rPr>
            </w:pPr>
            <w:r w:rsidRPr="00D57096">
              <w:rPr>
                <w:rFonts w:cs="Arial"/>
                <w:sz w:val="24"/>
                <w:szCs w:val="24"/>
              </w:rPr>
              <w:t>Drive the vehicle to the first intersection and perform the required maneuver. Tap the “Next” button on the app screen.</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The app should highlight the next turn in the list of driving directions and the mirror should display the next turn on the display.</w:t>
            </w:r>
          </w:p>
        </w:tc>
      </w:tr>
      <w:tr w:rsidR="002D1305" w:rsidRPr="00D57096" w:rsidTr="00D57096">
        <w:trPr>
          <w:cnfStyle w:val="00000010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t>12.</w:t>
            </w:r>
          </w:p>
        </w:tc>
        <w:tc>
          <w:tcPr>
            <w:tcW w:w="4871" w:type="dxa"/>
          </w:tcPr>
          <w:p w:rsidR="002D1305" w:rsidRPr="00D57096" w:rsidRDefault="002D1305" w:rsidP="000879E9">
            <w:pPr>
              <w:cnfStyle w:val="000000100000"/>
              <w:rPr>
                <w:rFonts w:cs="Arial"/>
                <w:sz w:val="24"/>
                <w:szCs w:val="24"/>
              </w:rPr>
            </w:pPr>
            <w:r w:rsidRPr="00D57096">
              <w:rPr>
                <w:rFonts w:cs="Arial"/>
                <w:sz w:val="24"/>
                <w:szCs w:val="24"/>
              </w:rPr>
              <w:t>Tap the “Recalculate Route” button on the mobile device.</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The app and the mirror should both display a screen stating “Calculating” as the app retrieves driving directions.</w:t>
            </w:r>
          </w:p>
        </w:tc>
      </w:tr>
      <w:tr w:rsidR="002D1305" w:rsidRPr="00D57096" w:rsidTr="00D57096">
        <w:trPr>
          <w:cnfStyle w:val="00000001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t>13.</w:t>
            </w:r>
          </w:p>
        </w:tc>
        <w:tc>
          <w:tcPr>
            <w:tcW w:w="4871" w:type="dxa"/>
          </w:tcPr>
          <w:p w:rsidR="002D1305" w:rsidRPr="00D57096" w:rsidRDefault="002D1305" w:rsidP="000879E9">
            <w:pPr>
              <w:cnfStyle w:val="000000010000"/>
              <w:rPr>
                <w:rFonts w:cs="Arial"/>
                <w:sz w:val="24"/>
                <w:szCs w:val="24"/>
              </w:rPr>
            </w:pPr>
            <w:r w:rsidRPr="00D57096">
              <w:rPr>
                <w:rFonts w:cs="Arial"/>
                <w:sz w:val="24"/>
                <w:szCs w:val="24"/>
              </w:rPr>
              <w:t>Verify that after a short time the app displays a “Driving Directions” screen with a list of turns required to reach the destination.</w:t>
            </w:r>
          </w:p>
          <w:p w:rsidR="002D1305" w:rsidRPr="00D57096" w:rsidRDefault="002D1305" w:rsidP="000879E9">
            <w:pPr>
              <w:cnfStyle w:val="000000010000"/>
              <w:rPr>
                <w:rFonts w:cs="Arial"/>
                <w:sz w:val="24"/>
                <w:szCs w:val="24"/>
              </w:rPr>
            </w:pPr>
            <w:r w:rsidRPr="00D57096">
              <w:rPr>
                <w:rFonts w:cs="Arial"/>
                <w:sz w:val="24"/>
                <w:szCs w:val="24"/>
              </w:rPr>
              <w:t>Verify that the mirror is displaying the first turn shown on the app list.</w:t>
            </w:r>
          </w:p>
          <w:p w:rsidR="002D1305" w:rsidRPr="00D57096" w:rsidRDefault="002D1305" w:rsidP="000879E9">
            <w:pPr>
              <w:cnfStyle w:val="000000010000"/>
              <w:rPr>
                <w:rFonts w:cs="Arial"/>
                <w:sz w:val="24"/>
                <w:szCs w:val="24"/>
              </w:rPr>
            </w:pPr>
            <w:r w:rsidRPr="00D57096">
              <w:rPr>
                <w:rFonts w:cs="Arial"/>
                <w:sz w:val="24"/>
                <w:szCs w:val="24"/>
              </w:rPr>
              <w:t>Verify that these directions start at the current location and end at the requested endpoint, and have been updated from the original starting location.</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 xml:space="preserve">Updated directions should be shown on the mobile device with the first being displayed on the mirror. </w:t>
            </w:r>
          </w:p>
        </w:tc>
      </w:tr>
      <w:tr w:rsidR="002D1305" w:rsidRPr="00D57096" w:rsidTr="00D57096">
        <w:trPr>
          <w:cnfStyle w:val="00000010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t>14.</w:t>
            </w:r>
          </w:p>
        </w:tc>
        <w:tc>
          <w:tcPr>
            <w:tcW w:w="4871" w:type="dxa"/>
          </w:tcPr>
          <w:p w:rsidR="002D1305" w:rsidRPr="00D57096" w:rsidRDefault="002D1305" w:rsidP="000879E9">
            <w:pPr>
              <w:cnfStyle w:val="000000100000"/>
              <w:rPr>
                <w:rFonts w:cs="Arial"/>
                <w:sz w:val="24"/>
                <w:szCs w:val="24"/>
              </w:rPr>
            </w:pPr>
            <w:r w:rsidRPr="00D57096">
              <w:rPr>
                <w:rFonts w:cs="Arial"/>
                <w:sz w:val="24"/>
                <w:szCs w:val="24"/>
              </w:rPr>
              <w:t>Complete the driving sequence to arrive at the intended destination.</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MirrorMate system should display directions guiding the vehicle to the requested ending location.</w:t>
            </w:r>
          </w:p>
        </w:tc>
      </w:tr>
      <w:tr w:rsidR="002D1305" w:rsidRPr="00D57096" w:rsidTr="00D57096">
        <w:trPr>
          <w:cnfStyle w:val="00000001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t>15.</w:t>
            </w:r>
          </w:p>
        </w:tc>
        <w:tc>
          <w:tcPr>
            <w:tcW w:w="4871" w:type="dxa"/>
          </w:tcPr>
          <w:p w:rsidR="002D1305" w:rsidRPr="00D57096" w:rsidRDefault="002D1305" w:rsidP="000879E9">
            <w:pPr>
              <w:cnfStyle w:val="000000010000"/>
              <w:rPr>
                <w:rFonts w:cs="Arial"/>
                <w:sz w:val="24"/>
                <w:szCs w:val="24"/>
              </w:rPr>
            </w:pPr>
            <w:r w:rsidRPr="00D57096">
              <w:rPr>
                <w:rFonts w:cs="Arial"/>
                <w:sz w:val="24"/>
                <w:szCs w:val="24"/>
              </w:rPr>
              <w:t>Tap the “Main Menu” button on the MirrorMate App.</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The MirrorMate App should return to the main application screen and the mirror should show “Please use Mobile Device” on the display.</w:t>
            </w:r>
          </w:p>
        </w:tc>
      </w:tr>
    </w:tbl>
    <w:p w:rsidR="002D1305" w:rsidRDefault="002D7C0B" w:rsidP="00D57096">
      <w:pPr>
        <w:pStyle w:val="Figure"/>
      </w:pPr>
      <w:bookmarkStart w:id="173" w:name="_Toc342526320"/>
      <w:r>
        <w:t>Figure 6</w:t>
      </w:r>
      <w:r w:rsidR="002B6719">
        <w:t>-7 Driving Directions Test</w:t>
      </w:r>
      <w:bookmarkEnd w:id="173"/>
    </w:p>
    <w:p w:rsidR="00D57096" w:rsidRPr="00D57096" w:rsidRDefault="00D57096" w:rsidP="00D57096">
      <w:pPr>
        <w:spacing w:after="0"/>
      </w:pPr>
    </w:p>
    <w:p w:rsidR="002D1305" w:rsidRDefault="002D1305" w:rsidP="00D57096">
      <w:pPr>
        <w:spacing w:after="0" w:line="240" w:lineRule="auto"/>
        <w:rPr>
          <w:rFonts w:cs="Arial"/>
          <w:szCs w:val="24"/>
        </w:rPr>
      </w:pPr>
      <w:r>
        <w:rPr>
          <w:rFonts w:cs="Arial"/>
          <w:szCs w:val="24"/>
        </w:rPr>
        <w:t xml:space="preserve">This test is demonstrates the driving direction capabilities of the MirrorMate system. It proves that the MirrorMate system is able to detect the system’s current position as required by </w:t>
      </w:r>
      <w:r>
        <w:rPr>
          <w:rFonts w:cs="Arial"/>
          <w:b/>
          <w:szCs w:val="24"/>
          <w:u w:val="single"/>
        </w:rPr>
        <w:t>SRS-004</w:t>
      </w:r>
      <w:r>
        <w:rPr>
          <w:rFonts w:cs="Arial"/>
          <w:szCs w:val="24"/>
        </w:rPr>
        <w:t xml:space="preserve">. This test should also verify that the MirrorMate system is able to calculate directions based on the current location of </w:t>
      </w:r>
      <w:r>
        <w:rPr>
          <w:rFonts w:cs="Arial"/>
          <w:szCs w:val="24"/>
        </w:rPr>
        <w:lastRenderedPageBreak/>
        <w:t xml:space="preserve">the system, and display a list of driving directions. This will achieve </w:t>
      </w:r>
      <w:r>
        <w:rPr>
          <w:rFonts w:cs="Arial"/>
          <w:b/>
          <w:szCs w:val="24"/>
          <w:u w:val="single"/>
        </w:rPr>
        <w:t>SRS-008</w:t>
      </w:r>
      <w:r>
        <w:rPr>
          <w:rFonts w:cs="Arial"/>
          <w:szCs w:val="24"/>
        </w:rPr>
        <w:t xml:space="preserve"> and </w:t>
      </w:r>
      <w:r>
        <w:rPr>
          <w:rFonts w:cs="Arial"/>
          <w:b/>
          <w:szCs w:val="24"/>
          <w:u w:val="single"/>
        </w:rPr>
        <w:t>SRS-009</w:t>
      </w:r>
      <w:r>
        <w:rPr>
          <w:rFonts w:cs="Arial"/>
          <w:szCs w:val="24"/>
        </w:rPr>
        <w:t xml:space="preserve">. The mirror should be able to replicate the instructions and display the next turn on the display as according to </w:t>
      </w:r>
      <w:r>
        <w:rPr>
          <w:rFonts w:cs="Arial"/>
          <w:b/>
          <w:szCs w:val="24"/>
          <w:u w:val="single"/>
        </w:rPr>
        <w:t>SRS-011</w:t>
      </w:r>
      <w:r>
        <w:rPr>
          <w:rFonts w:cs="Arial"/>
          <w:szCs w:val="24"/>
        </w:rPr>
        <w:t xml:space="preserve">. The test also shows that the system is able to reconfigure directions if the original destination was incorrect as required by </w:t>
      </w:r>
      <w:r>
        <w:rPr>
          <w:rFonts w:cs="Arial"/>
          <w:b/>
          <w:szCs w:val="24"/>
          <w:u w:val="single"/>
        </w:rPr>
        <w:t>SRS-012</w:t>
      </w:r>
      <w:r>
        <w:rPr>
          <w:rFonts w:cs="Arial"/>
          <w:szCs w:val="24"/>
        </w:rPr>
        <w:t xml:space="preserve">. Additionally this test shows that the system is able to reconfigure and update directions as the vehicle moves through the travel path and display the new list and turns on the MirrorMate App and mirror display respectively. This exhibits the capabilities of the system and validates </w:t>
      </w:r>
      <w:r>
        <w:rPr>
          <w:rFonts w:cs="Arial"/>
          <w:b/>
          <w:szCs w:val="24"/>
          <w:u w:val="single"/>
        </w:rPr>
        <w:t>SRS-013</w:t>
      </w:r>
      <w:r>
        <w:rPr>
          <w:rFonts w:cs="Arial"/>
          <w:szCs w:val="24"/>
        </w:rPr>
        <w:t xml:space="preserve"> and </w:t>
      </w:r>
      <w:r>
        <w:rPr>
          <w:rFonts w:cs="Arial"/>
          <w:b/>
          <w:szCs w:val="24"/>
          <w:u w:val="single"/>
        </w:rPr>
        <w:t>SRS-014</w:t>
      </w:r>
      <w:r>
        <w:rPr>
          <w:rFonts w:cs="Arial"/>
          <w:szCs w:val="24"/>
        </w:rPr>
        <w:t>.</w:t>
      </w:r>
    </w:p>
    <w:p w:rsidR="00C2487F" w:rsidRDefault="00C2487F" w:rsidP="00C2487F">
      <w:pPr>
        <w:spacing w:after="0" w:line="240" w:lineRule="auto"/>
        <w:rPr>
          <w:rFonts w:cs="Arial"/>
          <w:szCs w:val="24"/>
        </w:rPr>
      </w:pPr>
    </w:p>
    <w:p w:rsidR="002D1305" w:rsidRPr="00B6372B" w:rsidRDefault="002D7C0B" w:rsidP="00B6372B">
      <w:pPr>
        <w:pStyle w:val="Xxxx"/>
      </w:pPr>
      <w:r>
        <w:t>6</w:t>
      </w:r>
      <w:r w:rsidR="002D1305" w:rsidRPr="00B6372B">
        <w:t>.3.2.5 Application Exit and Termination Testing</w:t>
      </w:r>
    </w:p>
    <w:p w:rsidR="002D1305" w:rsidRDefault="002D1305" w:rsidP="00C2487F">
      <w:pPr>
        <w:spacing w:after="0" w:line="240" w:lineRule="auto"/>
        <w:rPr>
          <w:rFonts w:cs="Arial"/>
          <w:b/>
          <w:szCs w:val="40"/>
          <w:u w:val="single"/>
        </w:rPr>
      </w:pPr>
    </w:p>
    <w:p w:rsidR="00C2487F" w:rsidRDefault="00C2487F" w:rsidP="00C2487F">
      <w:pPr>
        <w:spacing w:after="0" w:line="240" w:lineRule="auto"/>
        <w:rPr>
          <w:rFonts w:cs="Arial"/>
          <w:szCs w:val="40"/>
        </w:rPr>
      </w:pPr>
      <w:r>
        <w:rPr>
          <w:rFonts w:cs="Arial"/>
          <w:szCs w:val="40"/>
        </w:rPr>
        <w:t xml:space="preserve">The figure below describes the directions necessary to verify that the MirrorMate App is able to be properly exited and terminate an established Bluetooth pairing. </w:t>
      </w:r>
    </w:p>
    <w:p w:rsidR="00D57096" w:rsidRDefault="00D57096">
      <w:pPr>
        <w:rPr>
          <w:rFonts w:cs="Arial"/>
          <w:szCs w:val="40"/>
        </w:rPr>
      </w:pPr>
      <w:r>
        <w:rPr>
          <w:rFonts w:cs="Arial"/>
          <w:szCs w:val="40"/>
        </w:rPr>
        <w:br w:type="page"/>
      </w:r>
    </w:p>
    <w:p w:rsidR="00C2487F" w:rsidRPr="00C2487F" w:rsidRDefault="00C2487F" w:rsidP="00C2487F">
      <w:pPr>
        <w:spacing w:after="0" w:line="240" w:lineRule="auto"/>
        <w:rPr>
          <w:rFonts w:cs="Arial"/>
          <w:szCs w:val="40"/>
        </w:rPr>
      </w:pPr>
    </w:p>
    <w:tbl>
      <w:tblPr>
        <w:tblStyle w:val="MediumShading1-Accent11"/>
        <w:tblW w:w="0" w:type="auto"/>
        <w:tblLook w:val="04A0"/>
      </w:tblPr>
      <w:tblGrid>
        <w:gridCol w:w="1043"/>
        <w:gridCol w:w="4459"/>
        <w:gridCol w:w="3354"/>
      </w:tblGrid>
      <w:tr w:rsidR="002D1305" w:rsidRPr="00D57096" w:rsidTr="00D57096">
        <w:trPr>
          <w:cnfStyle w:val="10000000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t>Step</w:t>
            </w:r>
          </w:p>
        </w:tc>
        <w:tc>
          <w:tcPr>
            <w:tcW w:w="4871" w:type="dxa"/>
          </w:tcPr>
          <w:p w:rsidR="002D1305" w:rsidRPr="00D57096" w:rsidRDefault="002D1305" w:rsidP="000879E9">
            <w:pPr>
              <w:jc w:val="center"/>
              <w:cnfStyle w:val="100000000000"/>
              <w:rPr>
                <w:rFonts w:cs="Arial"/>
                <w:sz w:val="24"/>
                <w:szCs w:val="24"/>
              </w:rPr>
            </w:pPr>
            <w:r w:rsidRPr="00D57096">
              <w:rPr>
                <w:rFonts w:cs="Arial"/>
                <w:sz w:val="24"/>
                <w:szCs w:val="24"/>
              </w:rPr>
              <w:t>Directions</w:t>
            </w:r>
          </w:p>
        </w:tc>
        <w:tc>
          <w:tcPr>
            <w:tcW w:w="3618" w:type="dxa"/>
          </w:tcPr>
          <w:p w:rsidR="002D1305" w:rsidRPr="00D57096" w:rsidRDefault="002D1305" w:rsidP="000879E9">
            <w:pPr>
              <w:jc w:val="center"/>
              <w:cnfStyle w:val="100000000000"/>
              <w:rPr>
                <w:rFonts w:cs="Arial"/>
                <w:sz w:val="24"/>
                <w:szCs w:val="24"/>
              </w:rPr>
            </w:pPr>
            <w:r w:rsidRPr="00D57096">
              <w:rPr>
                <w:rFonts w:cs="Arial"/>
                <w:sz w:val="24"/>
                <w:szCs w:val="24"/>
              </w:rPr>
              <w:t>Result</w:t>
            </w:r>
          </w:p>
        </w:tc>
      </w:tr>
      <w:tr w:rsidR="002D1305" w:rsidRPr="00D57096" w:rsidTr="00D57096">
        <w:trPr>
          <w:cnfStyle w:val="000000100000"/>
        </w:trPr>
        <w:tc>
          <w:tcPr>
            <w:cnfStyle w:val="001000000000"/>
            <w:tcW w:w="1087" w:type="dxa"/>
          </w:tcPr>
          <w:p w:rsidR="002D1305" w:rsidRPr="00D57096" w:rsidRDefault="002D1305" w:rsidP="000879E9">
            <w:pPr>
              <w:jc w:val="center"/>
              <w:rPr>
                <w:rFonts w:cs="Arial"/>
                <w:sz w:val="24"/>
                <w:szCs w:val="24"/>
              </w:rPr>
            </w:pPr>
          </w:p>
        </w:tc>
        <w:tc>
          <w:tcPr>
            <w:tcW w:w="4871" w:type="dxa"/>
          </w:tcPr>
          <w:p w:rsidR="002D1305" w:rsidRPr="00D57096" w:rsidRDefault="002D1305" w:rsidP="000879E9">
            <w:pPr>
              <w:cnfStyle w:val="000000100000"/>
              <w:rPr>
                <w:rFonts w:cs="Arial"/>
                <w:sz w:val="24"/>
                <w:szCs w:val="24"/>
              </w:rPr>
            </w:pPr>
            <w:r w:rsidRPr="00D57096">
              <w:rPr>
                <w:rFonts w:cs="Arial"/>
                <w:b/>
                <w:sz w:val="24"/>
                <w:szCs w:val="24"/>
              </w:rPr>
              <w:t xml:space="preserve">Note: </w:t>
            </w:r>
            <w:r w:rsidRPr="00D57096">
              <w:rPr>
                <w:rFonts w:cs="Arial"/>
                <w:sz w:val="24"/>
                <w:szCs w:val="24"/>
              </w:rPr>
              <w:t>This test assumed the MirrorMate App has already been installed on the mobile device and the Mirror hardware installed in the vehicle as described by previous tests. Additionally this test assumes the mirror and mobile device have already been paired via Bluetooth as according to the “Bluetooth Connectivity” test.</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This test begins with the MirrorMate Mirror displaying “Please Use Mobile Device” and the MirrorMate App on the main application screen.</w:t>
            </w:r>
          </w:p>
        </w:tc>
      </w:tr>
      <w:tr w:rsidR="002D1305" w:rsidRPr="00D57096" w:rsidTr="00D57096">
        <w:trPr>
          <w:cnfStyle w:val="00000001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t>1.</w:t>
            </w:r>
          </w:p>
        </w:tc>
        <w:tc>
          <w:tcPr>
            <w:tcW w:w="4871" w:type="dxa"/>
          </w:tcPr>
          <w:p w:rsidR="002D1305" w:rsidRPr="00D57096" w:rsidRDefault="002D1305" w:rsidP="000879E9">
            <w:pPr>
              <w:cnfStyle w:val="000000010000"/>
              <w:rPr>
                <w:rFonts w:cs="Arial"/>
                <w:b/>
                <w:sz w:val="24"/>
                <w:szCs w:val="24"/>
              </w:rPr>
            </w:pPr>
            <w:r w:rsidRPr="00D57096">
              <w:rPr>
                <w:rFonts w:cs="Arial"/>
                <w:sz w:val="24"/>
                <w:szCs w:val="24"/>
              </w:rPr>
              <w:t>From the MirrorMate main app screen tap the “Exit” button.</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The app should display a confirmation of exit message.</w:t>
            </w:r>
          </w:p>
        </w:tc>
      </w:tr>
      <w:tr w:rsidR="002D1305" w:rsidRPr="00D57096" w:rsidTr="00D57096">
        <w:trPr>
          <w:cnfStyle w:val="00000010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t>2.</w:t>
            </w:r>
          </w:p>
        </w:tc>
        <w:tc>
          <w:tcPr>
            <w:tcW w:w="4871" w:type="dxa"/>
          </w:tcPr>
          <w:p w:rsidR="002D1305" w:rsidRPr="00D57096" w:rsidRDefault="002D1305" w:rsidP="000879E9">
            <w:pPr>
              <w:cnfStyle w:val="000000100000"/>
              <w:rPr>
                <w:rFonts w:cs="Arial"/>
                <w:sz w:val="24"/>
                <w:szCs w:val="24"/>
              </w:rPr>
            </w:pPr>
            <w:r w:rsidRPr="00D57096">
              <w:rPr>
                <w:rFonts w:cs="Arial"/>
                <w:sz w:val="24"/>
                <w:szCs w:val="24"/>
              </w:rPr>
              <w:t>Tap the “No” button to reject closing the application.</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The app should return to the main application screen.</w:t>
            </w:r>
          </w:p>
        </w:tc>
      </w:tr>
      <w:tr w:rsidR="002D1305" w:rsidRPr="00D57096" w:rsidTr="00D57096">
        <w:trPr>
          <w:cnfStyle w:val="00000001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t>3.</w:t>
            </w:r>
          </w:p>
        </w:tc>
        <w:tc>
          <w:tcPr>
            <w:tcW w:w="4871" w:type="dxa"/>
          </w:tcPr>
          <w:p w:rsidR="002D1305" w:rsidRPr="00D57096" w:rsidRDefault="002D1305" w:rsidP="000879E9">
            <w:pPr>
              <w:cnfStyle w:val="000000010000"/>
              <w:rPr>
                <w:rFonts w:cs="Arial"/>
                <w:b/>
                <w:sz w:val="24"/>
                <w:szCs w:val="24"/>
              </w:rPr>
            </w:pPr>
            <w:r w:rsidRPr="00D57096">
              <w:rPr>
                <w:rFonts w:cs="Arial"/>
                <w:sz w:val="24"/>
                <w:szCs w:val="24"/>
              </w:rPr>
              <w:t>From the MirrorMate main app screen tap the “Exit” button.</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The app should display a confirmation of exit message.</w:t>
            </w:r>
          </w:p>
        </w:tc>
      </w:tr>
      <w:tr w:rsidR="002D1305" w:rsidRPr="00D57096" w:rsidTr="00D57096">
        <w:trPr>
          <w:cnfStyle w:val="00000010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t>4.</w:t>
            </w:r>
          </w:p>
        </w:tc>
        <w:tc>
          <w:tcPr>
            <w:tcW w:w="4871" w:type="dxa"/>
          </w:tcPr>
          <w:p w:rsidR="002D1305" w:rsidRPr="00D57096" w:rsidRDefault="002D1305" w:rsidP="000879E9">
            <w:pPr>
              <w:cnfStyle w:val="000000100000"/>
              <w:rPr>
                <w:rFonts w:cs="Arial"/>
                <w:sz w:val="24"/>
                <w:szCs w:val="24"/>
              </w:rPr>
            </w:pPr>
            <w:r w:rsidRPr="00D57096">
              <w:rPr>
                <w:rFonts w:cs="Arial"/>
                <w:sz w:val="24"/>
                <w:szCs w:val="24"/>
              </w:rPr>
              <w:t>Tap the “Yes” button to confirm closing the application.</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The app should terminate and return to the mobile device home page. The mirror should return to a blank display.</w:t>
            </w:r>
          </w:p>
        </w:tc>
      </w:tr>
      <w:tr w:rsidR="002D1305" w:rsidRPr="00D57096" w:rsidTr="00D57096">
        <w:trPr>
          <w:cnfStyle w:val="000000010000"/>
        </w:trPr>
        <w:tc>
          <w:tcPr>
            <w:cnfStyle w:val="001000000000"/>
            <w:tcW w:w="1087" w:type="dxa"/>
          </w:tcPr>
          <w:p w:rsidR="002D1305" w:rsidRPr="00D57096" w:rsidRDefault="002D1305" w:rsidP="002D1305">
            <w:pPr>
              <w:pStyle w:val="ListParagraph"/>
              <w:numPr>
                <w:ilvl w:val="0"/>
                <w:numId w:val="17"/>
              </w:numPr>
              <w:jc w:val="center"/>
              <w:rPr>
                <w:rFonts w:cs="Arial"/>
                <w:sz w:val="24"/>
                <w:szCs w:val="24"/>
              </w:rPr>
            </w:pPr>
          </w:p>
        </w:tc>
        <w:tc>
          <w:tcPr>
            <w:tcW w:w="4871" w:type="dxa"/>
          </w:tcPr>
          <w:p w:rsidR="002D1305" w:rsidRPr="00D57096" w:rsidRDefault="002D1305" w:rsidP="000879E9">
            <w:pPr>
              <w:cnfStyle w:val="000000010000"/>
              <w:rPr>
                <w:rFonts w:cs="Arial"/>
                <w:sz w:val="24"/>
                <w:szCs w:val="24"/>
              </w:rPr>
            </w:pPr>
            <w:r w:rsidRPr="00D57096">
              <w:rPr>
                <w:rFonts w:cs="Arial"/>
                <w:sz w:val="24"/>
                <w:szCs w:val="24"/>
              </w:rPr>
              <w:t>Tap the MirrorMate icon on the mobile device to start the MirrorMate application.</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The MirrorMate App title screen should appear with a “Loading” message.</w:t>
            </w:r>
          </w:p>
          <w:p w:rsidR="002D1305" w:rsidRPr="00D57096" w:rsidRDefault="002D1305" w:rsidP="000879E9">
            <w:pPr>
              <w:cnfStyle w:val="000000010000"/>
              <w:rPr>
                <w:rFonts w:cs="Arial"/>
                <w:sz w:val="24"/>
                <w:szCs w:val="24"/>
              </w:rPr>
            </w:pPr>
            <w:r w:rsidRPr="00D57096">
              <w:rPr>
                <w:rFonts w:cs="Arial"/>
                <w:sz w:val="24"/>
                <w:szCs w:val="24"/>
              </w:rPr>
              <w:t>Wait for the Pair With Bluetooth screen to appear.</w:t>
            </w:r>
          </w:p>
        </w:tc>
      </w:tr>
      <w:tr w:rsidR="002D1305" w:rsidRPr="00D57096" w:rsidTr="00D57096">
        <w:trPr>
          <w:cnfStyle w:val="000000100000"/>
        </w:trPr>
        <w:tc>
          <w:tcPr>
            <w:cnfStyle w:val="001000000000"/>
            <w:tcW w:w="1087" w:type="dxa"/>
          </w:tcPr>
          <w:p w:rsidR="002D1305" w:rsidRPr="00D57096" w:rsidRDefault="002D1305" w:rsidP="002D1305">
            <w:pPr>
              <w:pStyle w:val="ListParagraph"/>
              <w:numPr>
                <w:ilvl w:val="0"/>
                <w:numId w:val="17"/>
              </w:numPr>
              <w:jc w:val="center"/>
              <w:rPr>
                <w:rFonts w:cs="Arial"/>
                <w:sz w:val="24"/>
                <w:szCs w:val="24"/>
              </w:rPr>
            </w:pPr>
          </w:p>
        </w:tc>
        <w:tc>
          <w:tcPr>
            <w:tcW w:w="4871" w:type="dxa"/>
          </w:tcPr>
          <w:p w:rsidR="002D1305" w:rsidRPr="00D57096" w:rsidRDefault="002D1305" w:rsidP="000879E9">
            <w:pPr>
              <w:cnfStyle w:val="000000100000"/>
              <w:rPr>
                <w:rFonts w:cs="Arial"/>
                <w:sz w:val="24"/>
                <w:szCs w:val="24"/>
              </w:rPr>
            </w:pPr>
            <w:r w:rsidRPr="00D57096">
              <w:rPr>
                <w:rFonts w:cs="Arial"/>
                <w:sz w:val="24"/>
                <w:szCs w:val="24"/>
              </w:rPr>
              <w:t>Tap the “Main Menu” button.</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The MirrorMate App should display the main application screen.</w:t>
            </w:r>
          </w:p>
        </w:tc>
      </w:tr>
      <w:tr w:rsidR="002D1305" w:rsidRPr="00D57096" w:rsidTr="00D57096">
        <w:trPr>
          <w:cnfStyle w:val="000000010000"/>
        </w:trPr>
        <w:tc>
          <w:tcPr>
            <w:cnfStyle w:val="001000000000"/>
            <w:tcW w:w="1087" w:type="dxa"/>
          </w:tcPr>
          <w:p w:rsidR="002D1305" w:rsidRPr="00D57096" w:rsidRDefault="002D1305" w:rsidP="002D1305">
            <w:pPr>
              <w:pStyle w:val="ListParagraph"/>
              <w:numPr>
                <w:ilvl w:val="0"/>
                <w:numId w:val="17"/>
              </w:numPr>
              <w:jc w:val="center"/>
              <w:rPr>
                <w:rFonts w:cs="Arial"/>
                <w:sz w:val="24"/>
                <w:szCs w:val="24"/>
              </w:rPr>
            </w:pPr>
          </w:p>
        </w:tc>
        <w:tc>
          <w:tcPr>
            <w:tcW w:w="4871" w:type="dxa"/>
          </w:tcPr>
          <w:p w:rsidR="002D1305" w:rsidRPr="00D57096" w:rsidRDefault="002D1305" w:rsidP="000879E9">
            <w:pPr>
              <w:cnfStyle w:val="000000010000"/>
              <w:rPr>
                <w:rFonts w:cs="Arial"/>
                <w:b/>
                <w:sz w:val="24"/>
                <w:szCs w:val="24"/>
              </w:rPr>
            </w:pPr>
            <w:r w:rsidRPr="00D57096">
              <w:rPr>
                <w:rFonts w:cs="Arial"/>
                <w:sz w:val="24"/>
                <w:szCs w:val="24"/>
              </w:rPr>
              <w:t>From the MirrorMate main app screen tap the “Exit” button.</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The app should display a confirmation of exit message.</w:t>
            </w:r>
          </w:p>
        </w:tc>
      </w:tr>
      <w:tr w:rsidR="002D1305" w:rsidRPr="00D57096" w:rsidTr="00D57096">
        <w:trPr>
          <w:cnfStyle w:val="000000100000"/>
        </w:trPr>
        <w:tc>
          <w:tcPr>
            <w:cnfStyle w:val="001000000000"/>
            <w:tcW w:w="1087" w:type="dxa"/>
          </w:tcPr>
          <w:p w:rsidR="002D1305" w:rsidRPr="00D57096" w:rsidRDefault="002D1305" w:rsidP="002D1305">
            <w:pPr>
              <w:pStyle w:val="ListParagraph"/>
              <w:numPr>
                <w:ilvl w:val="0"/>
                <w:numId w:val="17"/>
              </w:numPr>
              <w:jc w:val="center"/>
              <w:rPr>
                <w:rFonts w:cs="Arial"/>
                <w:sz w:val="24"/>
                <w:szCs w:val="24"/>
              </w:rPr>
            </w:pPr>
          </w:p>
        </w:tc>
        <w:tc>
          <w:tcPr>
            <w:tcW w:w="4871" w:type="dxa"/>
          </w:tcPr>
          <w:p w:rsidR="002D1305" w:rsidRPr="00D57096" w:rsidRDefault="002D1305" w:rsidP="000879E9">
            <w:pPr>
              <w:cnfStyle w:val="000000100000"/>
              <w:rPr>
                <w:rFonts w:cs="Arial"/>
                <w:sz w:val="24"/>
                <w:szCs w:val="24"/>
              </w:rPr>
            </w:pPr>
            <w:r w:rsidRPr="00D57096">
              <w:rPr>
                <w:rFonts w:cs="Arial"/>
                <w:sz w:val="24"/>
                <w:szCs w:val="24"/>
              </w:rPr>
              <w:t>Tap the “Yes” button to confirm closing the application.</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The app should terminate and return to the mobile device home page. The mirror should return to a blank display.</w:t>
            </w:r>
          </w:p>
        </w:tc>
      </w:tr>
      <w:tr w:rsidR="002D1305" w:rsidRPr="00D57096" w:rsidTr="00D57096">
        <w:trPr>
          <w:cnfStyle w:val="000000010000"/>
        </w:trPr>
        <w:tc>
          <w:tcPr>
            <w:cnfStyle w:val="001000000000"/>
            <w:tcW w:w="1087" w:type="dxa"/>
          </w:tcPr>
          <w:p w:rsidR="002D1305" w:rsidRPr="00D57096" w:rsidRDefault="002D1305" w:rsidP="002D1305">
            <w:pPr>
              <w:pStyle w:val="ListParagraph"/>
              <w:numPr>
                <w:ilvl w:val="0"/>
                <w:numId w:val="17"/>
              </w:numPr>
              <w:jc w:val="center"/>
              <w:rPr>
                <w:rFonts w:cs="Arial"/>
                <w:sz w:val="24"/>
                <w:szCs w:val="24"/>
              </w:rPr>
            </w:pPr>
          </w:p>
        </w:tc>
        <w:tc>
          <w:tcPr>
            <w:tcW w:w="4871" w:type="dxa"/>
          </w:tcPr>
          <w:p w:rsidR="002D1305" w:rsidRPr="00D57096" w:rsidRDefault="002D1305" w:rsidP="000879E9">
            <w:pPr>
              <w:cnfStyle w:val="000000010000"/>
              <w:rPr>
                <w:rFonts w:cs="Arial"/>
                <w:sz w:val="24"/>
                <w:szCs w:val="24"/>
              </w:rPr>
            </w:pPr>
            <w:r w:rsidRPr="00D57096">
              <w:rPr>
                <w:rFonts w:cs="Arial"/>
                <w:sz w:val="24"/>
                <w:szCs w:val="24"/>
              </w:rPr>
              <w:t>Verify using the task manager on the mobile device to confirm that the application has ceased running.</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The application should no longer be listed in the running processes.</w:t>
            </w:r>
          </w:p>
        </w:tc>
      </w:tr>
    </w:tbl>
    <w:p w:rsidR="002D1305" w:rsidRDefault="002D7C0B" w:rsidP="000764D2">
      <w:pPr>
        <w:pStyle w:val="Figure"/>
      </w:pPr>
      <w:bookmarkStart w:id="174" w:name="_Toc342526321"/>
      <w:r>
        <w:t>Figure 6</w:t>
      </w:r>
      <w:r w:rsidR="002B6719">
        <w:t>-8 Application Exit and Termination Test</w:t>
      </w:r>
      <w:bookmarkEnd w:id="174"/>
    </w:p>
    <w:p w:rsidR="003B6C4E" w:rsidRPr="003B6C4E" w:rsidRDefault="003B6C4E" w:rsidP="003B6C4E">
      <w:pPr>
        <w:spacing w:after="0" w:line="240" w:lineRule="auto"/>
      </w:pPr>
    </w:p>
    <w:p w:rsidR="002D1305" w:rsidRDefault="002D1305" w:rsidP="003B6C4E">
      <w:pPr>
        <w:spacing w:after="0" w:line="240" w:lineRule="auto"/>
        <w:rPr>
          <w:rFonts w:cs="Arial"/>
          <w:szCs w:val="24"/>
        </w:rPr>
      </w:pPr>
      <w:r>
        <w:rPr>
          <w:rFonts w:cs="Arial"/>
          <w:szCs w:val="24"/>
        </w:rPr>
        <w:t xml:space="preserve">This test shows that the MirrorMate Application is able to be closed, ceasing the process on the mobile device. This demonstrates the successful completion of </w:t>
      </w:r>
      <w:r>
        <w:rPr>
          <w:rFonts w:cs="Arial"/>
          <w:b/>
          <w:szCs w:val="24"/>
          <w:u w:val="single"/>
        </w:rPr>
        <w:t>SRS-015</w:t>
      </w:r>
      <w:r>
        <w:rPr>
          <w:rFonts w:cs="Arial"/>
          <w:szCs w:val="24"/>
        </w:rPr>
        <w:t xml:space="preserve">. The test also shows that the MirrorMate mirror will return to the original state when the MirrorMate App is closed as described by </w:t>
      </w:r>
      <w:r>
        <w:rPr>
          <w:rFonts w:cs="Arial"/>
          <w:b/>
          <w:szCs w:val="24"/>
          <w:u w:val="single"/>
        </w:rPr>
        <w:t>SRS-016</w:t>
      </w:r>
      <w:r>
        <w:rPr>
          <w:rFonts w:cs="Arial"/>
          <w:szCs w:val="24"/>
        </w:rPr>
        <w:t xml:space="preserve">. The second </w:t>
      </w:r>
      <w:r>
        <w:rPr>
          <w:rFonts w:cs="Arial"/>
          <w:szCs w:val="24"/>
        </w:rPr>
        <w:lastRenderedPageBreak/>
        <w:t xml:space="preserve">half of the test proves that the MirrorMate system is capable of successfully terminating a Bluetooth pairing, as demonstrated by the App showing a “Pair Now” button again upon the second running of the program. This “Pair Now” screen is only displayed when the MirrorMate App is not already coupled with a Mirror. This achieves </w:t>
      </w:r>
      <w:r>
        <w:rPr>
          <w:rFonts w:cs="Arial"/>
          <w:b/>
          <w:szCs w:val="24"/>
          <w:u w:val="single"/>
        </w:rPr>
        <w:t>SRS-017</w:t>
      </w:r>
      <w:r>
        <w:rPr>
          <w:rFonts w:cs="Arial"/>
          <w:szCs w:val="24"/>
        </w:rPr>
        <w:t xml:space="preserve">. </w:t>
      </w:r>
    </w:p>
    <w:p w:rsidR="00C2487F" w:rsidRPr="00557D86" w:rsidRDefault="00C2487F" w:rsidP="00C2487F">
      <w:pPr>
        <w:spacing w:after="0" w:line="240" w:lineRule="auto"/>
        <w:rPr>
          <w:rFonts w:cs="Arial"/>
          <w:szCs w:val="24"/>
        </w:rPr>
      </w:pPr>
    </w:p>
    <w:p w:rsidR="002D1305" w:rsidRPr="00B6372B" w:rsidRDefault="002D7C0B" w:rsidP="00B6372B">
      <w:pPr>
        <w:pStyle w:val="Xxxx"/>
      </w:pPr>
      <w:r>
        <w:t>6</w:t>
      </w:r>
      <w:r w:rsidR="002D1305" w:rsidRPr="00B6372B">
        <w:t>.3.2.6 Complete Application Functionality Testing</w:t>
      </w:r>
    </w:p>
    <w:p w:rsidR="002D1305" w:rsidRDefault="002D1305" w:rsidP="00C2487F">
      <w:pPr>
        <w:spacing w:after="0" w:line="240" w:lineRule="auto"/>
        <w:rPr>
          <w:rFonts w:cs="Arial"/>
          <w:b/>
          <w:szCs w:val="40"/>
          <w:u w:val="single"/>
        </w:rPr>
      </w:pPr>
    </w:p>
    <w:p w:rsidR="00C2487F" w:rsidRDefault="00C2487F" w:rsidP="00C2487F">
      <w:pPr>
        <w:spacing w:after="0" w:line="240" w:lineRule="auto"/>
        <w:rPr>
          <w:rFonts w:cs="Arial"/>
          <w:szCs w:val="40"/>
        </w:rPr>
      </w:pPr>
      <w:r>
        <w:rPr>
          <w:rFonts w:cs="Arial"/>
          <w:szCs w:val="40"/>
        </w:rPr>
        <w:t>The table below is designed to show the full functionality of the MirrorMate Application and all of its features. This test repeats some portions of previous tests.</w:t>
      </w:r>
    </w:p>
    <w:p w:rsidR="00C2487F" w:rsidRPr="00C2487F" w:rsidRDefault="00C2487F" w:rsidP="00C2487F">
      <w:pPr>
        <w:spacing w:after="0" w:line="240" w:lineRule="auto"/>
        <w:rPr>
          <w:rFonts w:cs="Arial"/>
          <w:szCs w:val="40"/>
        </w:rPr>
      </w:pPr>
    </w:p>
    <w:tbl>
      <w:tblPr>
        <w:tblStyle w:val="MediumShading1-Accent11"/>
        <w:tblW w:w="0" w:type="auto"/>
        <w:tblLook w:val="04A0"/>
      </w:tblPr>
      <w:tblGrid>
        <w:gridCol w:w="1043"/>
        <w:gridCol w:w="4453"/>
        <w:gridCol w:w="3360"/>
      </w:tblGrid>
      <w:tr w:rsidR="002D1305" w:rsidRPr="00D57096" w:rsidTr="00D57096">
        <w:trPr>
          <w:cnfStyle w:val="10000000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t>Step</w:t>
            </w:r>
          </w:p>
        </w:tc>
        <w:tc>
          <w:tcPr>
            <w:tcW w:w="4871" w:type="dxa"/>
          </w:tcPr>
          <w:p w:rsidR="002D1305" w:rsidRPr="00D57096" w:rsidRDefault="002D1305" w:rsidP="000879E9">
            <w:pPr>
              <w:jc w:val="center"/>
              <w:cnfStyle w:val="100000000000"/>
              <w:rPr>
                <w:rFonts w:cs="Arial"/>
                <w:sz w:val="24"/>
                <w:szCs w:val="24"/>
              </w:rPr>
            </w:pPr>
            <w:r w:rsidRPr="00D57096">
              <w:rPr>
                <w:rFonts w:cs="Arial"/>
                <w:sz w:val="24"/>
                <w:szCs w:val="24"/>
              </w:rPr>
              <w:t>Directions</w:t>
            </w:r>
          </w:p>
        </w:tc>
        <w:tc>
          <w:tcPr>
            <w:tcW w:w="3618" w:type="dxa"/>
          </w:tcPr>
          <w:p w:rsidR="002D1305" w:rsidRPr="00D57096" w:rsidRDefault="002D1305" w:rsidP="000879E9">
            <w:pPr>
              <w:jc w:val="center"/>
              <w:cnfStyle w:val="100000000000"/>
              <w:rPr>
                <w:rFonts w:cs="Arial"/>
                <w:sz w:val="24"/>
                <w:szCs w:val="24"/>
              </w:rPr>
            </w:pPr>
            <w:r w:rsidRPr="00D57096">
              <w:rPr>
                <w:rFonts w:cs="Arial"/>
                <w:sz w:val="24"/>
                <w:szCs w:val="24"/>
              </w:rPr>
              <w:t>Result</w:t>
            </w:r>
          </w:p>
        </w:tc>
      </w:tr>
      <w:tr w:rsidR="002D1305" w:rsidRPr="00D57096" w:rsidTr="00D57096">
        <w:trPr>
          <w:cnfStyle w:val="000000100000"/>
        </w:trPr>
        <w:tc>
          <w:tcPr>
            <w:cnfStyle w:val="001000000000"/>
            <w:tcW w:w="1087" w:type="dxa"/>
          </w:tcPr>
          <w:p w:rsidR="002D1305" w:rsidRPr="00D57096" w:rsidRDefault="002D1305" w:rsidP="000879E9">
            <w:pPr>
              <w:jc w:val="center"/>
              <w:rPr>
                <w:rFonts w:cs="Arial"/>
                <w:sz w:val="24"/>
                <w:szCs w:val="24"/>
              </w:rPr>
            </w:pPr>
          </w:p>
        </w:tc>
        <w:tc>
          <w:tcPr>
            <w:tcW w:w="4871" w:type="dxa"/>
          </w:tcPr>
          <w:p w:rsidR="002D1305" w:rsidRPr="00D57096" w:rsidRDefault="002D1305" w:rsidP="000879E9">
            <w:pPr>
              <w:cnfStyle w:val="000000100000"/>
              <w:rPr>
                <w:rFonts w:cs="Arial"/>
                <w:sz w:val="24"/>
                <w:szCs w:val="24"/>
              </w:rPr>
            </w:pPr>
            <w:r w:rsidRPr="00D57096">
              <w:rPr>
                <w:rFonts w:cs="Arial"/>
                <w:b/>
                <w:sz w:val="24"/>
                <w:szCs w:val="24"/>
              </w:rPr>
              <w:t xml:space="preserve">Note: </w:t>
            </w:r>
            <w:r w:rsidRPr="00D57096">
              <w:rPr>
                <w:rFonts w:cs="Arial"/>
                <w:sz w:val="24"/>
                <w:szCs w:val="24"/>
              </w:rPr>
              <w:t>This test is intended to demonstrate the entire functionality of the MirrorMate Application and repeats some portions of previous tests.</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This test begins at the mobile device home screen.</w:t>
            </w:r>
          </w:p>
        </w:tc>
      </w:tr>
      <w:tr w:rsidR="002D1305" w:rsidRPr="00D57096" w:rsidTr="00D57096">
        <w:trPr>
          <w:cnfStyle w:val="00000001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t>1.</w:t>
            </w:r>
          </w:p>
        </w:tc>
        <w:tc>
          <w:tcPr>
            <w:tcW w:w="4871" w:type="dxa"/>
          </w:tcPr>
          <w:p w:rsidR="002D1305" w:rsidRPr="00D57096" w:rsidRDefault="002D1305" w:rsidP="000879E9">
            <w:pPr>
              <w:cnfStyle w:val="000000010000"/>
              <w:rPr>
                <w:rFonts w:cs="Arial"/>
                <w:sz w:val="24"/>
                <w:szCs w:val="24"/>
              </w:rPr>
            </w:pPr>
            <w:r w:rsidRPr="00D57096">
              <w:rPr>
                <w:rFonts w:cs="Arial"/>
                <w:sz w:val="24"/>
                <w:szCs w:val="24"/>
              </w:rPr>
              <w:t>Insert the MirrorMate USB flash drive into the computer, with the mobile device attached to the computer, copy the MirrorMate Application from the flash drive to the mobile device.</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MirrorMate Application should be copied to mobile device.</w:t>
            </w:r>
          </w:p>
        </w:tc>
      </w:tr>
      <w:tr w:rsidR="002D1305" w:rsidRPr="00D57096" w:rsidTr="00D57096">
        <w:trPr>
          <w:cnfStyle w:val="00000010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t>2.</w:t>
            </w:r>
          </w:p>
        </w:tc>
        <w:tc>
          <w:tcPr>
            <w:tcW w:w="4871" w:type="dxa"/>
          </w:tcPr>
          <w:p w:rsidR="002D1305" w:rsidRPr="00D57096" w:rsidRDefault="002D1305" w:rsidP="000879E9">
            <w:pPr>
              <w:cnfStyle w:val="000000100000"/>
              <w:rPr>
                <w:rFonts w:cs="Arial"/>
                <w:sz w:val="24"/>
                <w:szCs w:val="24"/>
              </w:rPr>
            </w:pPr>
            <w:r w:rsidRPr="00D57096">
              <w:rPr>
                <w:rFonts w:cs="Arial"/>
                <w:sz w:val="24"/>
                <w:szCs w:val="24"/>
              </w:rPr>
              <w:t>Tap the “MirrorMate Application” icon on the mobile device</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MirrorMate installation screen should appear.</w:t>
            </w:r>
          </w:p>
        </w:tc>
      </w:tr>
      <w:tr w:rsidR="002D1305" w:rsidRPr="00D57096" w:rsidTr="00D57096">
        <w:trPr>
          <w:cnfStyle w:val="00000001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t>3.</w:t>
            </w:r>
          </w:p>
        </w:tc>
        <w:tc>
          <w:tcPr>
            <w:tcW w:w="4871" w:type="dxa"/>
          </w:tcPr>
          <w:p w:rsidR="002D1305" w:rsidRPr="00D57096" w:rsidRDefault="002D1305" w:rsidP="000879E9">
            <w:pPr>
              <w:cnfStyle w:val="000000010000"/>
              <w:rPr>
                <w:rFonts w:cs="Arial"/>
                <w:sz w:val="24"/>
                <w:szCs w:val="24"/>
              </w:rPr>
            </w:pPr>
            <w:r w:rsidRPr="00D57096">
              <w:rPr>
                <w:rFonts w:cs="Arial"/>
                <w:sz w:val="24"/>
                <w:szCs w:val="24"/>
              </w:rPr>
              <w:t>Tap the “Install” button on the prompt</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Terms of Service screen should be presented.</w:t>
            </w:r>
          </w:p>
        </w:tc>
      </w:tr>
      <w:tr w:rsidR="002D1305" w:rsidRPr="00D57096" w:rsidTr="00D57096">
        <w:trPr>
          <w:cnfStyle w:val="00000010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t>4.</w:t>
            </w:r>
          </w:p>
        </w:tc>
        <w:tc>
          <w:tcPr>
            <w:tcW w:w="4871" w:type="dxa"/>
          </w:tcPr>
          <w:p w:rsidR="002D1305" w:rsidRPr="00D57096" w:rsidRDefault="002D1305" w:rsidP="000879E9">
            <w:pPr>
              <w:cnfStyle w:val="000000100000"/>
              <w:rPr>
                <w:rFonts w:cs="Arial"/>
                <w:sz w:val="24"/>
                <w:szCs w:val="24"/>
              </w:rPr>
            </w:pPr>
            <w:r w:rsidRPr="00D57096">
              <w:rPr>
                <w:rFonts w:cs="Arial"/>
                <w:sz w:val="24"/>
                <w:szCs w:val="24"/>
              </w:rPr>
              <w:t xml:space="preserve">Tap the “Accept” button to accept the terms of the installation. </w:t>
            </w:r>
          </w:p>
          <w:p w:rsidR="002D1305" w:rsidRPr="00D57096" w:rsidRDefault="002D1305" w:rsidP="000879E9">
            <w:pPr>
              <w:cnfStyle w:val="000000100000"/>
              <w:rPr>
                <w:rFonts w:cs="Arial"/>
                <w:sz w:val="24"/>
                <w:szCs w:val="24"/>
              </w:rPr>
            </w:pPr>
            <w:r w:rsidRPr="00D57096">
              <w:rPr>
                <w:rFonts w:cs="Arial"/>
                <w:b/>
                <w:sz w:val="24"/>
                <w:szCs w:val="24"/>
              </w:rPr>
              <w:t>Note:</w:t>
            </w:r>
            <w:r w:rsidRPr="00D57096">
              <w:rPr>
                <w:rFonts w:cs="Arial"/>
                <w:sz w:val="24"/>
                <w:szCs w:val="24"/>
              </w:rPr>
              <w:t xml:space="preserve"> The installation process may take a few minutes to complete. </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After installation the device should be returned to the home screen.</w:t>
            </w:r>
          </w:p>
        </w:tc>
      </w:tr>
      <w:tr w:rsidR="002D1305" w:rsidRPr="00D57096" w:rsidTr="00D57096">
        <w:trPr>
          <w:cnfStyle w:val="00000001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t>5.</w:t>
            </w:r>
          </w:p>
        </w:tc>
        <w:tc>
          <w:tcPr>
            <w:tcW w:w="4871" w:type="dxa"/>
          </w:tcPr>
          <w:p w:rsidR="002D1305" w:rsidRPr="00D57096" w:rsidRDefault="002D1305" w:rsidP="000879E9">
            <w:pPr>
              <w:cnfStyle w:val="000000010000"/>
              <w:rPr>
                <w:rFonts w:cs="Arial"/>
                <w:sz w:val="24"/>
                <w:szCs w:val="24"/>
              </w:rPr>
            </w:pPr>
            <w:r w:rsidRPr="00D57096">
              <w:rPr>
                <w:rFonts w:cs="Arial"/>
                <w:sz w:val="24"/>
                <w:szCs w:val="24"/>
              </w:rPr>
              <w:t>Tap the MirrorMate icon on the mobile device to start the MirrorMate application.</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The MirrorMate App title screen should appear with a “Loading” message.</w:t>
            </w:r>
          </w:p>
          <w:p w:rsidR="002D1305" w:rsidRPr="00D57096" w:rsidRDefault="002D1305" w:rsidP="000879E9">
            <w:pPr>
              <w:cnfStyle w:val="000000010000"/>
              <w:rPr>
                <w:rFonts w:cs="Arial"/>
                <w:sz w:val="24"/>
                <w:szCs w:val="24"/>
              </w:rPr>
            </w:pPr>
            <w:r w:rsidRPr="00D57096">
              <w:rPr>
                <w:rFonts w:cs="Arial"/>
                <w:sz w:val="24"/>
                <w:szCs w:val="24"/>
              </w:rPr>
              <w:t>Wait for the Pair With Bluetooth screen to appear.</w:t>
            </w:r>
          </w:p>
        </w:tc>
      </w:tr>
      <w:tr w:rsidR="002D1305" w:rsidRPr="00D57096" w:rsidTr="00D57096">
        <w:trPr>
          <w:cnfStyle w:val="00000010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t>6.</w:t>
            </w:r>
          </w:p>
        </w:tc>
        <w:tc>
          <w:tcPr>
            <w:tcW w:w="4871" w:type="dxa"/>
          </w:tcPr>
          <w:p w:rsidR="002D1305" w:rsidRPr="00D57096" w:rsidRDefault="002D1305" w:rsidP="000879E9">
            <w:pPr>
              <w:cnfStyle w:val="000000100000"/>
              <w:rPr>
                <w:rFonts w:cs="Arial"/>
                <w:sz w:val="24"/>
                <w:szCs w:val="24"/>
              </w:rPr>
            </w:pPr>
            <w:r w:rsidRPr="00D57096">
              <w:rPr>
                <w:rFonts w:cs="Arial"/>
                <w:sz w:val="24"/>
                <w:szCs w:val="24"/>
              </w:rPr>
              <w:t>On the Pair With Bluetooth screen, tap the “Main Menu” button</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The MirrorMate App main application screen.</w:t>
            </w:r>
          </w:p>
        </w:tc>
      </w:tr>
      <w:tr w:rsidR="002D1305" w:rsidRPr="00D57096" w:rsidTr="00D57096">
        <w:trPr>
          <w:cnfStyle w:val="00000001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t>7.</w:t>
            </w:r>
          </w:p>
        </w:tc>
        <w:tc>
          <w:tcPr>
            <w:tcW w:w="4871" w:type="dxa"/>
          </w:tcPr>
          <w:p w:rsidR="002D1305" w:rsidRPr="00D57096" w:rsidRDefault="002D1305" w:rsidP="000879E9">
            <w:pPr>
              <w:cnfStyle w:val="000000010000"/>
              <w:rPr>
                <w:rFonts w:cs="Arial"/>
                <w:sz w:val="24"/>
                <w:szCs w:val="24"/>
              </w:rPr>
            </w:pPr>
            <w:r w:rsidRPr="00D57096">
              <w:rPr>
                <w:rFonts w:cs="Arial"/>
                <w:sz w:val="24"/>
                <w:szCs w:val="24"/>
              </w:rPr>
              <w:t>From the MirrorMate main app screen tap the “Show Map” button.</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 xml:space="preserve">The MirrorMate App should display a local map with a dot indicating the position of the vehicle on it. </w:t>
            </w:r>
          </w:p>
          <w:p w:rsidR="002D1305" w:rsidRPr="00D57096" w:rsidRDefault="002D1305" w:rsidP="000879E9">
            <w:pPr>
              <w:cnfStyle w:val="000000010000"/>
              <w:rPr>
                <w:rFonts w:cs="Arial"/>
                <w:sz w:val="24"/>
                <w:szCs w:val="24"/>
              </w:rPr>
            </w:pPr>
            <w:r w:rsidRPr="00D57096">
              <w:rPr>
                <w:rFonts w:cs="Arial"/>
                <w:sz w:val="24"/>
                <w:szCs w:val="24"/>
              </w:rPr>
              <w:t>The App should display the local map as well as buttons labeled “Main Menu” and “Update”</w:t>
            </w:r>
          </w:p>
        </w:tc>
      </w:tr>
      <w:tr w:rsidR="002D1305" w:rsidRPr="00D57096" w:rsidTr="00D57096">
        <w:trPr>
          <w:cnfStyle w:val="00000010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100000"/>
              <w:rPr>
                <w:rFonts w:cs="Arial"/>
                <w:sz w:val="24"/>
                <w:szCs w:val="24"/>
              </w:rPr>
            </w:pPr>
            <w:r w:rsidRPr="00D57096">
              <w:rPr>
                <w:rFonts w:cs="Arial"/>
                <w:sz w:val="24"/>
                <w:szCs w:val="24"/>
              </w:rPr>
              <w:t xml:space="preserve">After moving the vehicle a significant </w:t>
            </w:r>
            <w:r w:rsidRPr="00D57096">
              <w:rPr>
                <w:rFonts w:cs="Arial"/>
                <w:sz w:val="24"/>
                <w:szCs w:val="24"/>
              </w:rPr>
              <w:lastRenderedPageBreak/>
              <w:t>distance, tap the “Update” button on the app.</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lastRenderedPageBreak/>
              <w:t xml:space="preserve">Verify that the app screen will </w:t>
            </w:r>
            <w:r w:rsidRPr="00D57096">
              <w:rPr>
                <w:rFonts w:cs="Arial"/>
                <w:sz w:val="24"/>
                <w:szCs w:val="24"/>
              </w:rPr>
              <w:lastRenderedPageBreak/>
              <w:t>redraw the local map at a new location.</w:t>
            </w:r>
          </w:p>
        </w:tc>
      </w:tr>
      <w:tr w:rsidR="002D1305" w:rsidRPr="00D57096" w:rsidTr="00D57096">
        <w:trPr>
          <w:cnfStyle w:val="00000001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010000"/>
              <w:rPr>
                <w:rFonts w:cs="Arial"/>
                <w:sz w:val="24"/>
                <w:szCs w:val="24"/>
              </w:rPr>
            </w:pPr>
            <w:r w:rsidRPr="00D57096">
              <w:rPr>
                <w:rFonts w:cs="Arial"/>
                <w:sz w:val="24"/>
                <w:szCs w:val="24"/>
              </w:rPr>
              <w:t>Tap the “Main Menu” button on the MirrorMate App.</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The App should display the main application screen.</w:t>
            </w:r>
          </w:p>
        </w:tc>
      </w:tr>
      <w:tr w:rsidR="002D1305" w:rsidRPr="00D57096" w:rsidTr="00D57096">
        <w:trPr>
          <w:cnfStyle w:val="00000010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100000"/>
              <w:rPr>
                <w:rFonts w:cs="Arial"/>
                <w:b/>
                <w:sz w:val="24"/>
                <w:szCs w:val="24"/>
              </w:rPr>
            </w:pPr>
            <w:r w:rsidRPr="00D57096">
              <w:rPr>
                <w:rFonts w:cs="Arial"/>
                <w:sz w:val="24"/>
                <w:szCs w:val="24"/>
              </w:rPr>
              <w:t>From the MirrorMate main app screen tap the “Get Directions” button.</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The app should display the Get Directions screen with a local map in the bottom section.</w:t>
            </w:r>
          </w:p>
        </w:tc>
      </w:tr>
      <w:tr w:rsidR="002D1305" w:rsidRPr="00D57096" w:rsidTr="00D57096">
        <w:trPr>
          <w:cnfStyle w:val="00000001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010000"/>
              <w:rPr>
                <w:rFonts w:cs="Arial"/>
                <w:sz w:val="24"/>
                <w:szCs w:val="24"/>
              </w:rPr>
            </w:pPr>
            <w:r w:rsidRPr="00D57096">
              <w:rPr>
                <w:rFonts w:cs="Arial"/>
                <w:sz w:val="24"/>
                <w:szCs w:val="24"/>
              </w:rPr>
              <w:t>Using the local map at the bottom of the screen tap a location to select a destination.</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The app should display a small colored dot representing the selected location.</w:t>
            </w:r>
          </w:p>
        </w:tc>
      </w:tr>
      <w:tr w:rsidR="002D1305" w:rsidRPr="00D57096" w:rsidTr="00D57096">
        <w:trPr>
          <w:cnfStyle w:val="00000010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100000"/>
              <w:rPr>
                <w:rFonts w:cs="Arial"/>
                <w:sz w:val="24"/>
                <w:szCs w:val="24"/>
              </w:rPr>
            </w:pPr>
            <w:r w:rsidRPr="00D57096">
              <w:rPr>
                <w:rFonts w:cs="Arial"/>
                <w:sz w:val="24"/>
                <w:szCs w:val="24"/>
              </w:rPr>
              <w:t>Tap the “Create Route” button.</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The app should display a confirmation screen for the requested directions.</w:t>
            </w:r>
          </w:p>
        </w:tc>
      </w:tr>
      <w:tr w:rsidR="002D1305" w:rsidRPr="00D57096" w:rsidTr="00D57096">
        <w:trPr>
          <w:cnfStyle w:val="00000001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010000"/>
              <w:rPr>
                <w:rFonts w:cs="Arial"/>
                <w:sz w:val="24"/>
                <w:szCs w:val="24"/>
              </w:rPr>
            </w:pPr>
            <w:r w:rsidRPr="00D57096">
              <w:rPr>
                <w:rFonts w:cs="Arial"/>
                <w:sz w:val="24"/>
                <w:szCs w:val="24"/>
              </w:rPr>
              <w:t>Verify that the locations listed as “Start Point” and “End Point” are correct.</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Start Point and End Point should be displayed with the message “Is this correct?”</w:t>
            </w:r>
          </w:p>
        </w:tc>
      </w:tr>
      <w:tr w:rsidR="002D1305" w:rsidRPr="00D57096" w:rsidTr="00D57096">
        <w:trPr>
          <w:cnfStyle w:val="00000010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100000"/>
              <w:rPr>
                <w:rFonts w:cs="Arial"/>
                <w:sz w:val="24"/>
                <w:szCs w:val="24"/>
              </w:rPr>
            </w:pPr>
            <w:r w:rsidRPr="00D57096">
              <w:rPr>
                <w:rFonts w:cs="Arial"/>
                <w:sz w:val="24"/>
                <w:szCs w:val="24"/>
              </w:rPr>
              <w:t>Tap the “Yes” button.</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The app should display a screen stating “Calculating” as the app retrieves driving directions.</w:t>
            </w:r>
          </w:p>
        </w:tc>
      </w:tr>
      <w:tr w:rsidR="002D1305" w:rsidRPr="00D57096" w:rsidTr="00D57096">
        <w:trPr>
          <w:cnfStyle w:val="00000001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010000"/>
              <w:rPr>
                <w:rFonts w:cs="Arial"/>
                <w:sz w:val="24"/>
                <w:szCs w:val="24"/>
              </w:rPr>
            </w:pPr>
            <w:r w:rsidRPr="00D57096">
              <w:rPr>
                <w:rFonts w:cs="Arial"/>
                <w:sz w:val="24"/>
                <w:szCs w:val="24"/>
              </w:rPr>
              <w:t>Verify that after a short time the app displays a “Driving Directions” screen with a list of turns required to reach the destination.</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All directions should be shown in list form on the mobile device.</w:t>
            </w:r>
          </w:p>
        </w:tc>
      </w:tr>
      <w:tr w:rsidR="002D1305" w:rsidRPr="00D57096" w:rsidTr="00D57096">
        <w:trPr>
          <w:cnfStyle w:val="00000010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100000"/>
              <w:rPr>
                <w:rFonts w:cs="Arial"/>
                <w:sz w:val="24"/>
                <w:szCs w:val="24"/>
              </w:rPr>
            </w:pPr>
            <w:r w:rsidRPr="00D57096">
              <w:rPr>
                <w:rFonts w:cs="Arial"/>
                <w:sz w:val="24"/>
                <w:szCs w:val="24"/>
              </w:rPr>
              <w:t>Tap the “Main Menu” button on the mobile device screen.</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The app will return to the main screen.</w:t>
            </w:r>
          </w:p>
        </w:tc>
      </w:tr>
      <w:tr w:rsidR="002D1305" w:rsidRPr="00D57096" w:rsidTr="00D57096">
        <w:trPr>
          <w:cnfStyle w:val="00000001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010000"/>
              <w:rPr>
                <w:rFonts w:cs="Arial"/>
                <w:sz w:val="24"/>
                <w:szCs w:val="24"/>
              </w:rPr>
            </w:pPr>
            <w:r w:rsidRPr="00D57096">
              <w:rPr>
                <w:rFonts w:cs="Arial"/>
                <w:sz w:val="24"/>
                <w:szCs w:val="24"/>
              </w:rPr>
              <w:t>Tap the “Pair with Bluetooth” button.</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The Bluetooth Connectivity Screen should appear.</w:t>
            </w:r>
          </w:p>
        </w:tc>
      </w:tr>
      <w:tr w:rsidR="002D1305" w:rsidRPr="00D57096" w:rsidTr="00D57096">
        <w:trPr>
          <w:cnfStyle w:val="00000010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100000"/>
              <w:rPr>
                <w:rFonts w:cs="Arial"/>
                <w:sz w:val="24"/>
                <w:szCs w:val="24"/>
              </w:rPr>
            </w:pPr>
            <w:r w:rsidRPr="00D57096">
              <w:rPr>
                <w:rFonts w:cs="Arial"/>
                <w:sz w:val="24"/>
                <w:szCs w:val="24"/>
              </w:rPr>
              <w:t>Tap the “Sync” button to begin syncing mobile device with MirrorMate mirror.</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The App should display a “Searching” message and attempt to pair.</w:t>
            </w:r>
          </w:p>
        </w:tc>
      </w:tr>
      <w:tr w:rsidR="002D1305" w:rsidRPr="00D57096" w:rsidTr="00D57096">
        <w:trPr>
          <w:cnfStyle w:val="00000001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010000"/>
              <w:rPr>
                <w:rFonts w:cs="Arial"/>
                <w:sz w:val="24"/>
                <w:szCs w:val="24"/>
              </w:rPr>
            </w:pPr>
            <w:r w:rsidRPr="00D57096">
              <w:rPr>
                <w:rFonts w:cs="Arial"/>
                <w:sz w:val="24"/>
                <w:szCs w:val="24"/>
              </w:rPr>
              <w:t>Press the Bluetooth button on the MirrorMate mirror.</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The mirror should display the Bluetooth identification code on the mirror screen.</w:t>
            </w:r>
          </w:p>
          <w:p w:rsidR="002D1305" w:rsidRPr="00D57096" w:rsidRDefault="002D1305" w:rsidP="000879E9">
            <w:pPr>
              <w:cnfStyle w:val="000000010000"/>
              <w:rPr>
                <w:rFonts w:cs="Arial"/>
                <w:sz w:val="24"/>
                <w:szCs w:val="24"/>
              </w:rPr>
            </w:pPr>
            <w:r w:rsidRPr="00D57096">
              <w:rPr>
                <w:rFonts w:cs="Arial"/>
                <w:sz w:val="24"/>
                <w:szCs w:val="24"/>
              </w:rPr>
              <w:t>The App should display the identification code displayed on the mirror.</w:t>
            </w:r>
          </w:p>
        </w:tc>
      </w:tr>
      <w:tr w:rsidR="002D1305" w:rsidRPr="00D57096" w:rsidTr="00D57096">
        <w:trPr>
          <w:cnfStyle w:val="00000010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100000"/>
              <w:rPr>
                <w:rFonts w:cs="Arial"/>
                <w:sz w:val="24"/>
                <w:szCs w:val="24"/>
              </w:rPr>
            </w:pPr>
            <w:r w:rsidRPr="00D57096">
              <w:rPr>
                <w:rFonts w:cs="Arial"/>
                <w:sz w:val="24"/>
                <w:szCs w:val="24"/>
              </w:rPr>
              <w:t>Tap the “Sync with this device” button on the App.</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 xml:space="preserve">The devices should be synced. Both the Mirror and the App should display an identical screen showing “Devices Synced.” The MirrorMate App should then </w:t>
            </w:r>
            <w:r w:rsidRPr="00D57096">
              <w:rPr>
                <w:rFonts w:cs="Arial"/>
                <w:sz w:val="24"/>
                <w:szCs w:val="24"/>
              </w:rPr>
              <w:lastRenderedPageBreak/>
              <w:t>return to the main app screen, and the mirror should display a message reading “Please use Mobile Device”</w:t>
            </w:r>
          </w:p>
        </w:tc>
      </w:tr>
      <w:tr w:rsidR="002D1305" w:rsidRPr="00D57096" w:rsidTr="00D57096">
        <w:trPr>
          <w:cnfStyle w:val="00000001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010000"/>
              <w:rPr>
                <w:rFonts w:cs="Arial"/>
                <w:sz w:val="24"/>
                <w:szCs w:val="24"/>
              </w:rPr>
            </w:pPr>
            <w:r w:rsidRPr="00D57096">
              <w:rPr>
                <w:rFonts w:cs="Arial"/>
                <w:sz w:val="24"/>
                <w:szCs w:val="24"/>
              </w:rPr>
              <w:t>From the MirrorMate main app screen tap the “Show Map” button.</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The MirrorMate App should display a local map with a dot indicating the position of the vehicle on it.</w:t>
            </w:r>
          </w:p>
        </w:tc>
      </w:tr>
      <w:tr w:rsidR="002D1305" w:rsidRPr="00D57096" w:rsidTr="00D57096">
        <w:trPr>
          <w:cnfStyle w:val="00000010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100000"/>
              <w:rPr>
                <w:rFonts w:cs="Arial"/>
                <w:sz w:val="24"/>
                <w:szCs w:val="24"/>
              </w:rPr>
            </w:pPr>
            <w:r w:rsidRPr="00D57096">
              <w:rPr>
                <w:rFonts w:cs="Arial"/>
                <w:sz w:val="24"/>
                <w:szCs w:val="24"/>
              </w:rPr>
              <w:t>Verify that the MirrorMate app and mirror both display the same local map and indicate the current position of the vehicle with a colored dot.</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The App should display the local map as well as buttons labeled “Main Menu” and “Update”</w:t>
            </w:r>
          </w:p>
        </w:tc>
      </w:tr>
      <w:tr w:rsidR="002D1305" w:rsidRPr="00D57096" w:rsidTr="00D57096">
        <w:trPr>
          <w:cnfStyle w:val="00000001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010000"/>
              <w:rPr>
                <w:rFonts w:cs="Arial"/>
                <w:sz w:val="24"/>
                <w:szCs w:val="24"/>
              </w:rPr>
            </w:pPr>
            <w:r w:rsidRPr="00D57096">
              <w:rPr>
                <w:rFonts w:cs="Arial"/>
                <w:sz w:val="24"/>
                <w:szCs w:val="24"/>
              </w:rPr>
              <w:t>After moving the vehicle a significant distance, tap the “Update” button on the app.</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Verify that the screen and mirror both redraw the local map at a new location.</w:t>
            </w:r>
          </w:p>
        </w:tc>
      </w:tr>
      <w:tr w:rsidR="002D1305" w:rsidRPr="00D57096" w:rsidTr="00D57096">
        <w:trPr>
          <w:cnfStyle w:val="00000010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100000"/>
              <w:rPr>
                <w:rFonts w:cs="Arial"/>
                <w:sz w:val="24"/>
                <w:szCs w:val="24"/>
              </w:rPr>
            </w:pPr>
            <w:r w:rsidRPr="00D57096">
              <w:rPr>
                <w:rFonts w:cs="Arial"/>
                <w:sz w:val="24"/>
                <w:szCs w:val="24"/>
              </w:rPr>
              <w:t>Tap the “Main Menu” button on the MirrorMate App.</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The app should display the main application screen and the mirror should display the message “Please Use Mobile Device”</w:t>
            </w:r>
          </w:p>
        </w:tc>
      </w:tr>
      <w:tr w:rsidR="002D1305" w:rsidRPr="00D57096" w:rsidTr="00D57096">
        <w:trPr>
          <w:cnfStyle w:val="00000001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010000"/>
              <w:rPr>
                <w:rFonts w:cs="Arial"/>
                <w:b/>
                <w:sz w:val="24"/>
                <w:szCs w:val="24"/>
              </w:rPr>
            </w:pPr>
            <w:r w:rsidRPr="00D57096">
              <w:rPr>
                <w:rFonts w:cs="Arial"/>
                <w:sz w:val="24"/>
                <w:szCs w:val="24"/>
              </w:rPr>
              <w:t>From the MirrorMate main app screen tap the “Get Directions” button.</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The app should display the Get Directions screen with a local map in the bottom section.</w:t>
            </w:r>
          </w:p>
        </w:tc>
      </w:tr>
      <w:tr w:rsidR="002D1305" w:rsidRPr="00D57096" w:rsidTr="00D57096">
        <w:trPr>
          <w:cnfStyle w:val="00000010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100000"/>
              <w:rPr>
                <w:rFonts w:cs="Arial"/>
                <w:sz w:val="24"/>
                <w:szCs w:val="24"/>
              </w:rPr>
            </w:pPr>
            <w:r w:rsidRPr="00D57096">
              <w:rPr>
                <w:rFonts w:cs="Arial"/>
                <w:sz w:val="24"/>
                <w:szCs w:val="24"/>
              </w:rPr>
              <w:t>Using the local map at the bottom of the screen tap a location to select a destination.</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The app should display a small colored dot representing the selected location.</w:t>
            </w:r>
          </w:p>
        </w:tc>
      </w:tr>
      <w:tr w:rsidR="002D1305" w:rsidRPr="00D57096" w:rsidTr="00D57096">
        <w:trPr>
          <w:cnfStyle w:val="00000001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010000"/>
              <w:rPr>
                <w:rFonts w:cs="Arial"/>
                <w:sz w:val="24"/>
                <w:szCs w:val="24"/>
              </w:rPr>
            </w:pPr>
            <w:r w:rsidRPr="00D57096">
              <w:rPr>
                <w:rFonts w:cs="Arial"/>
                <w:sz w:val="24"/>
                <w:szCs w:val="24"/>
              </w:rPr>
              <w:t>Tap the “Create Route” button.</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The app should display a confirmation screen for the requested directions.</w:t>
            </w:r>
          </w:p>
        </w:tc>
      </w:tr>
      <w:tr w:rsidR="002D1305" w:rsidRPr="00D57096" w:rsidTr="00D57096">
        <w:trPr>
          <w:cnfStyle w:val="00000010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100000"/>
              <w:rPr>
                <w:rFonts w:cs="Arial"/>
                <w:sz w:val="24"/>
                <w:szCs w:val="24"/>
              </w:rPr>
            </w:pPr>
            <w:r w:rsidRPr="00D57096">
              <w:rPr>
                <w:rFonts w:cs="Arial"/>
                <w:sz w:val="24"/>
                <w:szCs w:val="24"/>
              </w:rPr>
              <w:t>Verify that the locations listed as “Start Point” and “End Point” are correct.</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Start Point and End Point should be displayed with the message “Is this correct?”</w:t>
            </w:r>
          </w:p>
        </w:tc>
      </w:tr>
      <w:tr w:rsidR="002D1305" w:rsidRPr="00D57096" w:rsidTr="00D57096">
        <w:trPr>
          <w:cnfStyle w:val="00000001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010000"/>
              <w:rPr>
                <w:rFonts w:cs="Arial"/>
                <w:sz w:val="24"/>
                <w:szCs w:val="24"/>
              </w:rPr>
            </w:pPr>
            <w:r w:rsidRPr="00D57096">
              <w:rPr>
                <w:rFonts w:cs="Arial"/>
                <w:sz w:val="24"/>
                <w:szCs w:val="24"/>
              </w:rPr>
              <w:t>Tap the “Yes” button.</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The app and the mirror should both display a screen stating “Calculating” as the app retrieves driving directions.</w:t>
            </w:r>
          </w:p>
        </w:tc>
      </w:tr>
      <w:tr w:rsidR="002D1305" w:rsidRPr="00D57096" w:rsidTr="00D57096">
        <w:trPr>
          <w:cnfStyle w:val="00000010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100000"/>
              <w:rPr>
                <w:rFonts w:cs="Arial"/>
                <w:sz w:val="24"/>
                <w:szCs w:val="24"/>
              </w:rPr>
            </w:pPr>
            <w:r w:rsidRPr="00D57096">
              <w:rPr>
                <w:rFonts w:cs="Arial"/>
                <w:sz w:val="24"/>
                <w:szCs w:val="24"/>
              </w:rPr>
              <w:t>Verify that after a short time the app displays a “Driving Directions” screen with a list of turns required to reach the destination.</w:t>
            </w:r>
          </w:p>
          <w:p w:rsidR="002D1305" w:rsidRPr="00D57096" w:rsidRDefault="002D1305" w:rsidP="000879E9">
            <w:pPr>
              <w:cnfStyle w:val="000000100000"/>
              <w:rPr>
                <w:rFonts w:cs="Arial"/>
                <w:sz w:val="24"/>
                <w:szCs w:val="24"/>
              </w:rPr>
            </w:pPr>
            <w:r w:rsidRPr="00D57096">
              <w:rPr>
                <w:rFonts w:cs="Arial"/>
                <w:sz w:val="24"/>
                <w:szCs w:val="24"/>
              </w:rPr>
              <w:t>Verify that the mirror is displaying the first turn shown on the app list.</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All directions should be shown on the mobile device with the first being displayed on the mirror.</w:t>
            </w:r>
          </w:p>
        </w:tc>
      </w:tr>
      <w:tr w:rsidR="002D1305" w:rsidRPr="00D57096" w:rsidTr="00D57096">
        <w:trPr>
          <w:cnfStyle w:val="00000001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010000"/>
              <w:rPr>
                <w:rFonts w:cs="Arial"/>
                <w:sz w:val="24"/>
                <w:szCs w:val="24"/>
              </w:rPr>
            </w:pPr>
            <w:r w:rsidRPr="00D57096">
              <w:rPr>
                <w:rFonts w:cs="Arial"/>
                <w:sz w:val="24"/>
                <w:szCs w:val="24"/>
              </w:rPr>
              <w:t xml:space="preserve">Drive the vehicle to the first intersection </w:t>
            </w:r>
            <w:r w:rsidRPr="00D57096">
              <w:rPr>
                <w:rFonts w:cs="Arial"/>
                <w:sz w:val="24"/>
                <w:szCs w:val="24"/>
              </w:rPr>
              <w:lastRenderedPageBreak/>
              <w:t>and perform the required maneuver. Tap the “Next” button on the app screen.</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lastRenderedPageBreak/>
              <w:t xml:space="preserve">The app should highlight the </w:t>
            </w:r>
            <w:r w:rsidRPr="00D57096">
              <w:rPr>
                <w:rFonts w:cs="Arial"/>
                <w:sz w:val="24"/>
                <w:szCs w:val="24"/>
              </w:rPr>
              <w:lastRenderedPageBreak/>
              <w:t>next turn in the list of driving directions and the mirror should display the next turn on the display.</w:t>
            </w:r>
          </w:p>
        </w:tc>
      </w:tr>
      <w:tr w:rsidR="002D1305" w:rsidRPr="00D57096" w:rsidTr="00D57096">
        <w:trPr>
          <w:cnfStyle w:val="00000010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100000"/>
              <w:rPr>
                <w:rFonts w:cs="Arial"/>
                <w:sz w:val="24"/>
                <w:szCs w:val="24"/>
              </w:rPr>
            </w:pPr>
            <w:r w:rsidRPr="00D57096">
              <w:rPr>
                <w:rFonts w:cs="Arial"/>
                <w:sz w:val="24"/>
                <w:szCs w:val="24"/>
              </w:rPr>
              <w:t>Tap the “Recalculate Route” button on the mobile device.</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The app and the mirror should both display a screen stating “Calculating” as the app retrieves driving directions.</w:t>
            </w:r>
          </w:p>
        </w:tc>
      </w:tr>
      <w:tr w:rsidR="002D1305" w:rsidRPr="00D57096" w:rsidTr="00D57096">
        <w:trPr>
          <w:cnfStyle w:val="00000001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010000"/>
              <w:rPr>
                <w:rFonts w:cs="Arial"/>
                <w:sz w:val="24"/>
                <w:szCs w:val="24"/>
              </w:rPr>
            </w:pPr>
            <w:r w:rsidRPr="00D57096">
              <w:rPr>
                <w:rFonts w:cs="Arial"/>
                <w:sz w:val="24"/>
                <w:szCs w:val="24"/>
              </w:rPr>
              <w:t>Verify that after a short time the app displays a “Driving Directions” screen with a list of turns required to reach the destination.</w:t>
            </w:r>
          </w:p>
          <w:p w:rsidR="002D1305" w:rsidRPr="00D57096" w:rsidRDefault="002D1305" w:rsidP="000879E9">
            <w:pPr>
              <w:cnfStyle w:val="000000010000"/>
              <w:rPr>
                <w:rFonts w:cs="Arial"/>
                <w:sz w:val="24"/>
                <w:szCs w:val="24"/>
              </w:rPr>
            </w:pPr>
            <w:r w:rsidRPr="00D57096">
              <w:rPr>
                <w:rFonts w:cs="Arial"/>
                <w:sz w:val="24"/>
                <w:szCs w:val="24"/>
              </w:rPr>
              <w:t>Verify that the mirror is displaying the first turn shown on the app list.</w:t>
            </w:r>
          </w:p>
          <w:p w:rsidR="002D1305" w:rsidRPr="00D57096" w:rsidRDefault="002D1305" w:rsidP="000879E9">
            <w:pPr>
              <w:cnfStyle w:val="000000010000"/>
              <w:rPr>
                <w:rFonts w:cs="Arial"/>
                <w:sz w:val="24"/>
                <w:szCs w:val="24"/>
              </w:rPr>
            </w:pPr>
            <w:r w:rsidRPr="00D57096">
              <w:rPr>
                <w:rFonts w:cs="Arial"/>
                <w:sz w:val="24"/>
                <w:szCs w:val="24"/>
              </w:rPr>
              <w:t>Verify that these directions start at the current location and end at the requested endpoint, and have been updated from the original starting location.</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 xml:space="preserve">Updated directions should be shown on the mobile device with the first being displayed on the mirror. </w:t>
            </w:r>
          </w:p>
        </w:tc>
      </w:tr>
      <w:tr w:rsidR="002D1305" w:rsidRPr="00D57096" w:rsidTr="00D57096">
        <w:trPr>
          <w:cnfStyle w:val="00000010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100000"/>
              <w:rPr>
                <w:rFonts w:cs="Arial"/>
                <w:sz w:val="24"/>
                <w:szCs w:val="24"/>
              </w:rPr>
            </w:pPr>
            <w:r w:rsidRPr="00D57096">
              <w:rPr>
                <w:rFonts w:cs="Arial"/>
                <w:sz w:val="24"/>
                <w:szCs w:val="24"/>
              </w:rPr>
              <w:t>Complete the driving sequence to arrive at the intended destination.</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MirrorMate system should display directions guiding the vehicle to the requested ending location.</w:t>
            </w:r>
          </w:p>
        </w:tc>
      </w:tr>
      <w:tr w:rsidR="002D1305" w:rsidRPr="00D57096" w:rsidTr="00D57096">
        <w:trPr>
          <w:cnfStyle w:val="00000001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010000"/>
              <w:rPr>
                <w:rFonts w:cs="Arial"/>
                <w:sz w:val="24"/>
                <w:szCs w:val="24"/>
              </w:rPr>
            </w:pPr>
            <w:r w:rsidRPr="00D57096">
              <w:rPr>
                <w:rFonts w:cs="Arial"/>
                <w:sz w:val="24"/>
                <w:szCs w:val="24"/>
              </w:rPr>
              <w:t>Tap the “Main Menu” button on the MirrorMate App.</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The MirrorMate App should return to the main application screen and the mirror should show “Please use Mobile Device” on the display.</w:t>
            </w:r>
          </w:p>
        </w:tc>
      </w:tr>
      <w:tr w:rsidR="002D1305" w:rsidRPr="00D57096" w:rsidTr="00D57096">
        <w:trPr>
          <w:cnfStyle w:val="00000010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100000"/>
              <w:rPr>
                <w:rFonts w:cs="Arial"/>
                <w:b/>
                <w:sz w:val="24"/>
                <w:szCs w:val="24"/>
              </w:rPr>
            </w:pPr>
            <w:r w:rsidRPr="00D57096">
              <w:rPr>
                <w:rFonts w:cs="Arial"/>
                <w:sz w:val="24"/>
                <w:szCs w:val="24"/>
              </w:rPr>
              <w:t>From the MirrorMate main app screen tap the “Exit” button.</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The app should display a confirmation of exit message.</w:t>
            </w:r>
          </w:p>
        </w:tc>
      </w:tr>
      <w:tr w:rsidR="002D1305" w:rsidRPr="00D57096" w:rsidTr="00D57096">
        <w:trPr>
          <w:cnfStyle w:val="00000001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010000"/>
              <w:rPr>
                <w:rFonts w:cs="Arial"/>
                <w:sz w:val="24"/>
                <w:szCs w:val="24"/>
              </w:rPr>
            </w:pPr>
            <w:r w:rsidRPr="00D57096">
              <w:rPr>
                <w:rFonts w:cs="Arial"/>
                <w:sz w:val="24"/>
                <w:szCs w:val="24"/>
              </w:rPr>
              <w:t>Tap the “Yes” button to confirm closing the application.</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The app should terminate and return to the mobile device home page. The mirror should return to a blank display.</w:t>
            </w:r>
          </w:p>
        </w:tc>
      </w:tr>
      <w:tr w:rsidR="002D1305" w:rsidRPr="00D57096" w:rsidTr="00D57096">
        <w:trPr>
          <w:cnfStyle w:val="00000010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100000"/>
              <w:rPr>
                <w:rFonts w:cs="Arial"/>
                <w:sz w:val="24"/>
                <w:szCs w:val="24"/>
              </w:rPr>
            </w:pPr>
            <w:r w:rsidRPr="00D57096">
              <w:rPr>
                <w:rFonts w:cs="Arial"/>
                <w:sz w:val="24"/>
                <w:szCs w:val="24"/>
              </w:rPr>
              <w:t>Tap the MirrorMate icon on the mobile device to start the MirrorMate application.</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The MirrorMate App title screen should appear with a “Loading” message.</w:t>
            </w:r>
          </w:p>
          <w:p w:rsidR="002D1305" w:rsidRPr="00D57096" w:rsidRDefault="002D1305" w:rsidP="000879E9">
            <w:pPr>
              <w:cnfStyle w:val="000000100000"/>
              <w:rPr>
                <w:rFonts w:cs="Arial"/>
                <w:sz w:val="24"/>
                <w:szCs w:val="24"/>
              </w:rPr>
            </w:pPr>
            <w:r w:rsidRPr="00D57096">
              <w:rPr>
                <w:rFonts w:cs="Arial"/>
                <w:sz w:val="24"/>
                <w:szCs w:val="24"/>
              </w:rPr>
              <w:t>Wait for the Pair With Bluetooth screen to appear.</w:t>
            </w:r>
          </w:p>
        </w:tc>
      </w:tr>
      <w:tr w:rsidR="002D1305" w:rsidRPr="00D57096" w:rsidTr="00D57096">
        <w:trPr>
          <w:cnfStyle w:val="00000001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010000"/>
              <w:rPr>
                <w:rFonts w:cs="Arial"/>
                <w:sz w:val="24"/>
                <w:szCs w:val="24"/>
              </w:rPr>
            </w:pPr>
            <w:r w:rsidRPr="00D57096">
              <w:rPr>
                <w:rFonts w:cs="Arial"/>
                <w:sz w:val="24"/>
                <w:szCs w:val="24"/>
              </w:rPr>
              <w:t>Tap the “Main Menu” button.</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The MirrorMate App should display the main application screen.</w:t>
            </w:r>
          </w:p>
        </w:tc>
      </w:tr>
      <w:tr w:rsidR="002D1305" w:rsidRPr="00D57096" w:rsidTr="00D57096">
        <w:trPr>
          <w:cnfStyle w:val="00000010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100000"/>
              <w:rPr>
                <w:rFonts w:cs="Arial"/>
                <w:b/>
                <w:sz w:val="24"/>
                <w:szCs w:val="24"/>
              </w:rPr>
            </w:pPr>
            <w:r w:rsidRPr="00D57096">
              <w:rPr>
                <w:rFonts w:cs="Arial"/>
                <w:sz w:val="24"/>
                <w:szCs w:val="24"/>
              </w:rPr>
              <w:t>From the MirrorMate main app screen tap the “Exit” button.</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The app should display a confirmation of exit message.</w:t>
            </w:r>
          </w:p>
        </w:tc>
      </w:tr>
      <w:tr w:rsidR="002D1305" w:rsidRPr="00D57096" w:rsidTr="00D57096">
        <w:trPr>
          <w:cnfStyle w:val="000000010000"/>
        </w:trPr>
        <w:tc>
          <w:tcPr>
            <w:cnfStyle w:val="001000000000"/>
            <w:tcW w:w="1087" w:type="dxa"/>
          </w:tcPr>
          <w:p w:rsidR="002D1305" w:rsidRPr="00D57096" w:rsidRDefault="002D1305" w:rsidP="00816871">
            <w:pPr>
              <w:pStyle w:val="ListParagraph"/>
              <w:numPr>
                <w:ilvl w:val="0"/>
                <w:numId w:val="31"/>
              </w:numPr>
              <w:jc w:val="center"/>
              <w:rPr>
                <w:rFonts w:cs="Arial"/>
                <w:sz w:val="24"/>
                <w:szCs w:val="24"/>
              </w:rPr>
            </w:pPr>
          </w:p>
        </w:tc>
        <w:tc>
          <w:tcPr>
            <w:tcW w:w="4871" w:type="dxa"/>
          </w:tcPr>
          <w:p w:rsidR="002D1305" w:rsidRPr="00D57096" w:rsidRDefault="002D1305" w:rsidP="000879E9">
            <w:pPr>
              <w:cnfStyle w:val="000000010000"/>
              <w:rPr>
                <w:rFonts w:cs="Arial"/>
                <w:sz w:val="24"/>
                <w:szCs w:val="24"/>
              </w:rPr>
            </w:pPr>
            <w:r w:rsidRPr="00D57096">
              <w:rPr>
                <w:rFonts w:cs="Arial"/>
                <w:sz w:val="24"/>
                <w:szCs w:val="24"/>
              </w:rPr>
              <w:t>Tap the “Yes” button to confirm closing the application.</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The app should terminate and return to the mobile device home page. The mirror should return to a blank display.</w:t>
            </w:r>
          </w:p>
        </w:tc>
      </w:tr>
      <w:tr w:rsidR="002D1305" w:rsidRPr="00D57096" w:rsidTr="00D57096">
        <w:trPr>
          <w:cnfStyle w:val="000000100000"/>
        </w:trPr>
        <w:tc>
          <w:tcPr>
            <w:cnfStyle w:val="001000000000"/>
            <w:tcW w:w="1087" w:type="dxa"/>
          </w:tcPr>
          <w:p w:rsidR="002D1305" w:rsidRPr="00D57096" w:rsidRDefault="002D1305" w:rsidP="003B6C4E">
            <w:pPr>
              <w:pStyle w:val="ListParagraph"/>
              <w:numPr>
                <w:ilvl w:val="0"/>
                <w:numId w:val="31"/>
              </w:numPr>
              <w:jc w:val="center"/>
              <w:rPr>
                <w:rFonts w:cs="Arial"/>
                <w:sz w:val="24"/>
                <w:szCs w:val="24"/>
              </w:rPr>
            </w:pPr>
          </w:p>
        </w:tc>
        <w:tc>
          <w:tcPr>
            <w:tcW w:w="4871" w:type="dxa"/>
          </w:tcPr>
          <w:p w:rsidR="002D1305" w:rsidRPr="00D57096" w:rsidRDefault="002D1305" w:rsidP="003B6C4E">
            <w:pPr>
              <w:cnfStyle w:val="000000100000"/>
              <w:rPr>
                <w:rFonts w:cs="Arial"/>
                <w:sz w:val="24"/>
                <w:szCs w:val="24"/>
              </w:rPr>
            </w:pPr>
            <w:r w:rsidRPr="00D57096">
              <w:rPr>
                <w:rFonts w:cs="Arial"/>
                <w:sz w:val="24"/>
                <w:szCs w:val="24"/>
              </w:rPr>
              <w:t>Verify using the task manager on the mobile device to confirm that the application has ceased running.</w:t>
            </w:r>
          </w:p>
        </w:tc>
        <w:tc>
          <w:tcPr>
            <w:tcW w:w="3618" w:type="dxa"/>
          </w:tcPr>
          <w:p w:rsidR="002D1305" w:rsidRPr="00D57096" w:rsidRDefault="002D1305" w:rsidP="003B6C4E">
            <w:pPr>
              <w:cnfStyle w:val="000000100000"/>
              <w:rPr>
                <w:rFonts w:cs="Arial"/>
                <w:sz w:val="24"/>
                <w:szCs w:val="24"/>
              </w:rPr>
            </w:pPr>
            <w:r w:rsidRPr="00D57096">
              <w:rPr>
                <w:rFonts w:cs="Arial"/>
                <w:sz w:val="24"/>
                <w:szCs w:val="24"/>
              </w:rPr>
              <w:t>The application should no longer be listed in the running processes.</w:t>
            </w:r>
          </w:p>
        </w:tc>
      </w:tr>
    </w:tbl>
    <w:p w:rsidR="002D1305" w:rsidRDefault="002D7C0B" w:rsidP="000764D2">
      <w:pPr>
        <w:pStyle w:val="Figure"/>
      </w:pPr>
      <w:bookmarkStart w:id="175" w:name="_Toc342526322"/>
      <w:r w:rsidRPr="002E1B75">
        <w:t>Figure 6</w:t>
      </w:r>
      <w:r w:rsidR="002B6719" w:rsidRPr="002E1B75">
        <w:t>-9 Functionality Test</w:t>
      </w:r>
      <w:bookmarkEnd w:id="175"/>
    </w:p>
    <w:p w:rsidR="003B6C4E" w:rsidRPr="003B6C4E" w:rsidRDefault="003B6C4E" w:rsidP="003B6C4E">
      <w:pPr>
        <w:spacing w:after="0" w:line="240" w:lineRule="auto"/>
      </w:pPr>
    </w:p>
    <w:p w:rsidR="002D1305" w:rsidRDefault="002D1305" w:rsidP="003B6C4E">
      <w:pPr>
        <w:spacing w:after="0" w:line="240" w:lineRule="auto"/>
        <w:rPr>
          <w:rFonts w:cs="Arial"/>
          <w:szCs w:val="24"/>
        </w:rPr>
      </w:pPr>
      <w:r>
        <w:rPr>
          <w:rFonts w:cs="Arial"/>
          <w:szCs w:val="24"/>
        </w:rPr>
        <w:t xml:space="preserve">This test should verify the abilities of all functions of the MirrorMate system and should further verify all previous SRS designations. Additionally this test demonstrates the ability of the system to function as a local map or create driving directions without the need to pair via Bluetooth with the mirror. This demonstrates </w:t>
      </w:r>
      <w:r>
        <w:rPr>
          <w:rFonts w:cs="Arial"/>
          <w:b/>
          <w:szCs w:val="24"/>
          <w:u w:val="single"/>
        </w:rPr>
        <w:t>SRS-010</w:t>
      </w:r>
      <w:r>
        <w:rPr>
          <w:rFonts w:cs="Arial"/>
          <w:szCs w:val="24"/>
        </w:rPr>
        <w:t>.</w:t>
      </w:r>
    </w:p>
    <w:p w:rsidR="008B7703" w:rsidRPr="0074673E" w:rsidRDefault="008B7703" w:rsidP="008B7703">
      <w:pPr>
        <w:spacing w:after="0" w:line="240" w:lineRule="auto"/>
        <w:rPr>
          <w:rFonts w:cs="Arial"/>
          <w:szCs w:val="24"/>
        </w:rPr>
      </w:pPr>
    </w:p>
    <w:p w:rsidR="002D1305" w:rsidRPr="00B6372B" w:rsidRDefault="002D7C0B" w:rsidP="00B6372B">
      <w:pPr>
        <w:pStyle w:val="Xxx"/>
      </w:pPr>
      <w:bookmarkStart w:id="176" w:name="_Toc342516891"/>
      <w:r>
        <w:t>6</w:t>
      </w:r>
      <w:r w:rsidR="002D1305" w:rsidRPr="00B6372B">
        <w:t>.3.3 Unit Testing</w:t>
      </w:r>
      <w:bookmarkEnd w:id="176"/>
    </w:p>
    <w:p w:rsidR="008B7703" w:rsidRPr="008B7703" w:rsidRDefault="008B7703" w:rsidP="008B7703">
      <w:pPr>
        <w:spacing w:after="0" w:line="240" w:lineRule="auto"/>
      </w:pPr>
    </w:p>
    <w:p w:rsidR="002D1305" w:rsidRDefault="002D1305" w:rsidP="008B7703">
      <w:pPr>
        <w:spacing w:after="0" w:line="240" w:lineRule="auto"/>
        <w:rPr>
          <w:rFonts w:cs="Arial"/>
          <w:szCs w:val="24"/>
        </w:rPr>
      </w:pPr>
      <w:r>
        <w:rPr>
          <w:rFonts w:cs="Arial"/>
          <w:szCs w:val="24"/>
        </w:rPr>
        <w:t>The unit testing for the MirrorMate software will be developed in turn with the code itself. Each class will be tested individually and independently during the coding process. The test procedures as listed for the User Acceptance Testing were designed to fulfill the pre-determined SRS list but the Unit Testing did not require formal documentation, as a result many of the tests were not developed until the code building will be completed. Wherever possible the classes developed will be tested independently such that the errors in code can be narrowed and eliminated as quickly as possible.</w:t>
      </w:r>
    </w:p>
    <w:p w:rsidR="002D1305" w:rsidRPr="00811470" w:rsidRDefault="002D1305" w:rsidP="00B54ED1">
      <w:pPr>
        <w:spacing w:line="240" w:lineRule="auto"/>
        <w:rPr>
          <w:rFonts w:cs="Arial"/>
          <w:szCs w:val="24"/>
        </w:rPr>
      </w:pPr>
      <w:r>
        <w:rPr>
          <w:rFonts w:cs="Arial"/>
          <w:szCs w:val="24"/>
        </w:rPr>
        <w:t>Full documentation of the Unit Testing can be expected to be included in the final report when the MirrorMate prototyping is finished.</w:t>
      </w:r>
    </w:p>
    <w:p w:rsidR="002D1305" w:rsidRPr="00B6372B" w:rsidRDefault="002D7C0B" w:rsidP="00B6372B">
      <w:pPr>
        <w:pStyle w:val="Xxx"/>
      </w:pPr>
      <w:bookmarkStart w:id="177" w:name="_Toc342516892"/>
      <w:r>
        <w:t>6</w:t>
      </w:r>
      <w:r w:rsidR="002D1305" w:rsidRPr="00B6372B">
        <w:t>.3.4 Performance Testing</w:t>
      </w:r>
      <w:bookmarkEnd w:id="177"/>
    </w:p>
    <w:p w:rsidR="008B7703" w:rsidRPr="008B7703" w:rsidRDefault="008B7703" w:rsidP="008B7703">
      <w:pPr>
        <w:spacing w:after="0" w:line="240" w:lineRule="auto"/>
      </w:pPr>
    </w:p>
    <w:p w:rsidR="002D1305" w:rsidRDefault="002D1305" w:rsidP="008B7703">
      <w:pPr>
        <w:spacing w:after="0" w:line="240" w:lineRule="auto"/>
        <w:rPr>
          <w:rFonts w:cs="Arial"/>
          <w:szCs w:val="24"/>
        </w:rPr>
      </w:pPr>
      <w:r>
        <w:rPr>
          <w:rFonts w:cs="Arial"/>
          <w:szCs w:val="24"/>
        </w:rPr>
        <w:t>The MirrorMate Application was designed to be used with one mirror on one mobile device. The highest stress level would be found during Bluetooth pairing if there were more than one mobile device attempting to pair at the same time. A Bluetooth pairing would only be attempted if multiple mobile devices were in search mode concurrently, which is highly unlikely to happen in a standard scenario. The UAT demonstrates attempted pairing multiple times such that this problem would be alleviated.</w:t>
      </w:r>
    </w:p>
    <w:p w:rsidR="008B7703" w:rsidRDefault="008B7703" w:rsidP="008B7703">
      <w:pPr>
        <w:spacing w:after="0" w:line="240" w:lineRule="auto"/>
        <w:rPr>
          <w:rFonts w:cs="Arial"/>
          <w:szCs w:val="24"/>
        </w:rPr>
      </w:pPr>
    </w:p>
    <w:p w:rsidR="002D7C0B" w:rsidRDefault="002D1305" w:rsidP="002D5317">
      <w:pPr>
        <w:spacing w:line="240" w:lineRule="auto"/>
        <w:rPr>
          <w:rFonts w:cs="Arial"/>
          <w:szCs w:val="24"/>
        </w:rPr>
      </w:pPr>
      <w:r>
        <w:rPr>
          <w:rFonts w:cs="Arial"/>
          <w:szCs w:val="24"/>
        </w:rPr>
        <w:t xml:space="preserve">The highest stress levels affecting the software itself will be seen when the app has a low signal strength or when the local directions are not precise enough to place the vehicle on the correct street. Both of the scenarios can be achieved by using the MirrorMate in a parking garage, as signal strength is low and streets are extremely narrow. This situation makes for the perfect testing environment and once standard operating environments testing is completed, further stress </w:t>
      </w:r>
      <w:r>
        <w:rPr>
          <w:rFonts w:cs="Arial"/>
          <w:szCs w:val="24"/>
        </w:rPr>
        <w:lastRenderedPageBreak/>
        <w:t xml:space="preserve">testing will verify that capabilities of the MirrorMate system are sufficient for working in low signal, urban areas. </w:t>
      </w:r>
    </w:p>
    <w:p w:rsidR="002D7C0B" w:rsidRDefault="002D7C0B">
      <w:pPr>
        <w:rPr>
          <w:rFonts w:cs="Arial"/>
          <w:szCs w:val="24"/>
        </w:rPr>
      </w:pPr>
      <w:r>
        <w:rPr>
          <w:rFonts w:cs="Arial"/>
          <w:szCs w:val="24"/>
        </w:rPr>
        <w:br w:type="page"/>
      </w:r>
    </w:p>
    <w:p w:rsidR="002D1305" w:rsidRDefault="00D57096" w:rsidP="002D7C0B">
      <w:pPr>
        <w:pStyle w:val="Chapter"/>
      </w:pPr>
      <w:bookmarkStart w:id="178" w:name="_Toc342516893"/>
      <w:r>
        <w:lastRenderedPageBreak/>
        <w:pict>
          <v:shape id="_x0000_s1048" type="#_x0000_t32" style="position:absolute;margin-left:-1.4pt;margin-top:-4.25pt;width:485.25pt;height:.05pt;z-index:-251589632" o:connectortype="straight" strokecolor="#bfbfbf" strokeweight="4.5pt"/>
        </w:pict>
      </w:r>
      <w:r w:rsidR="002D7C0B">
        <w:t>7.0 Administrative Content</w:t>
      </w:r>
      <w:bookmarkEnd w:id="178"/>
    </w:p>
    <w:p w:rsidR="00D57096" w:rsidRPr="00D57096" w:rsidRDefault="00D57096" w:rsidP="00D57096"/>
    <w:p w:rsidR="00094FDF" w:rsidRDefault="002D7C0B" w:rsidP="00094FDF">
      <w:pPr>
        <w:pStyle w:val="Xx"/>
      </w:pPr>
      <w:bookmarkStart w:id="179" w:name="_Toc342516894"/>
      <w:r>
        <w:t>7.1 Milestone Discussion</w:t>
      </w:r>
      <w:bookmarkEnd w:id="179"/>
    </w:p>
    <w:p w:rsidR="00094FDF" w:rsidRPr="00094FDF" w:rsidRDefault="00094FDF" w:rsidP="00094FDF">
      <w:pPr>
        <w:spacing w:after="0" w:line="240" w:lineRule="auto"/>
      </w:pPr>
    </w:p>
    <w:p w:rsidR="00094FDF" w:rsidRDefault="00094FDF" w:rsidP="00094FDF">
      <w:pPr>
        <w:spacing w:after="0" w:line="240" w:lineRule="auto"/>
        <w:rPr>
          <w:rFonts w:cs="Arial"/>
          <w:noProof/>
          <w:szCs w:val="24"/>
        </w:rPr>
      </w:pPr>
      <w:r>
        <w:rPr>
          <w:rFonts w:cs="Arial"/>
          <w:noProof/>
          <w:szCs w:val="24"/>
        </w:rPr>
        <w:t xml:space="preserve">The MirrorMate </w:t>
      </w:r>
      <w:r w:rsidR="002B181D">
        <w:rPr>
          <w:rFonts w:cs="Arial"/>
          <w:noProof/>
          <w:szCs w:val="24"/>
        </w:rPr>
        <w:t>Team</w:t>
      </w:r>
      <w:r>
        <w:rPr>
          <w:rFonts w:cs="Arial"/>
          <w:noProof/>
          <w:szCs w:val="24"/>
        </w:rPr>
        <w:t xml:space="preserve"> put together a rough schedule for next semester in Senior Design II. The below project schedule was divided into hardware and software milestonts. The below figure outlines the software development process in order to complete the Android app and interface with the rear view mirror. </w:t>
      </w:r>
    </w:p>
    <w:p w:rsidR="00094FDF" w:rsidRPr="002A60AC" w:rsidRDefault="00094FDF" w:rsidP="00094FDF">
      <w:pPr>
        <w:spacing w:after="0" w:line="240" w:lineRule="auto"/>
        <w:rPr>
          <w:rFonts w:cs="Arial"/>
          <w:noProof/>
          <w:szCs w:val="24"/>
        </w:rPr>
      </w:pPr>
    </w:p>
    <w:p w:rsidR="00D57096" w:rsidRDefault="00094FDF" w:rsidP="00D57096">
      <w:pPr>
        <w:jc w:val="center"/>
        <w:rPr>
          <w:rStyle w:val="FigureChar"/>
        </w:rPr>
      </w:pPr>
      <w:r>
        <w:rPr>
          <w:noProof/>
        </w:rPr>
        <w:drawing>
          <wp:inline distT="0" distB="0" distL="0" distR="0">
            <wp:extent cx="5943600" cy="3748405"/>
            <wp:effectExtent l="0" t="0" r="0" b="444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tretch>
                      <a:fillRect/>
                    </a:stretch>
                  </pic:blipFill>
                  <pic:spPr>
                    <a:xfrm>
                      <a:off x="0" y="0"/>
                      <a:ext cx="5943600" cy="3748405"/>
                    </a:xfrm>
                    <a:prstGeom prst="rect">
                      <a:avLst/>
                    </a:prstGeom>
                  </pic:spPr>
                </pic:pic>
              </a:graphicData>
            </a:graphic>
          </wp:inline>
        </w:drawing>
      </w:r>
    </w:p>
    <w:p w:rsidR="00094FDF" w:rsidRDefault="00094FDF" w:rsidP="00D57096">
      <w:pPr>
        <w:pStyle w:val="Figure"/>
      </w:pPr>
      <w:bookmarkStart w:id="180" w:name="_Toc342526323"/>
      <w:r w:rsidRPr="00D57096">
        <w:t>Figure 7-1 Software Milestone</w:t>
      </w:r>
      <w:r w:rsidR="00D57096">
        <w:t>s</w:t>
      </w:r>
      <w:bookmarkEnd w:id="180"/>
    </w:p>
    <w:p w:rsidR="00D57096" w:rsidRPr="00D57096" w:rsidRDefault="00D57096" w:rsidP="00D57096">
      <w:pPr>
        <w:spacing w:after="0" w:line="240" w:lineRule="auto"/>
      </w:pPr>
    </w:p>
    <w:p w:rsidR="00094FDF" w:rsidRDefault="00094FDF" w:rsidP="00D57096">
      <w:pPr>
        <w:spacing w:after="0" w:line="240" w:lineRule="auto"/>
      </w:pPr>
      <w:r>
        <w:t xml:space="preserve">The tentative schedule below outlines the hardware milestones for Senior Design II. Two members of the MirrorMate </w:t>
      </w:r>
      <w:r w:rsidR="002B181D">
        <w:t>Team</w:t>
      </w:r>
      <w:r>
        <w:t xml:space="preserve"> will work with the hardware and the other two members will work with the software.</w:t>
      </w:r>
    </w:p>
    <w:p w:rsidR="00094FDF" w:rsidRDefault="00094FDF" w:rsidP="00094FDF">
      <w:r>
        <w:rPr>
          <w:noProof/>
        </w:rPr>
        <w:lastRenderedPageBreak/>
        <w:drawing>
          <wp:inline distT="0" distB="0" distL="0" distR="0">
            <wp:extent cx="5562600" cy="3533775"/>
            <wp:effectExtent l="0" t="0" r="0" b="952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a:off x="0" y="0"/>
                      <a:ext cx="5562600" cy="3533775"/>
                    </a:xfrm>
                    <a:prstGeom prst="rect">
                      <a:avLst/>
                    </a:prstGeom>
                  </pic:spPr>
                </pic:pic>
              </a:graphicData>
            </a:graphic>
          </wp:inline>
        </w:drawing>
      </w:r>
    </w:p>
    <w:p w:rsidR="00094FDF" w:rsidRPr="00094FDF" w:rsidRDefault="00094FDF" w:rsidP="000764D2">
      <w:pPr>
        <w:pStyle w:val="Figure"/>
      </w:pPr>
      <w:bookmarkStart w:id="181" w:name="_Toc342526324"/>
      <w:r>
        <w:t>Figure 7-2 Hardware Milestones</w:t>
      </w:r>
      <w:bookmarkEnd w:id="181"/>
    </w:p>
    <w:p w:rsidR="002D7C0B" w:rsidRDefault="002D7C0B" w:rsidP="002D7C0B">
      <w:pPr>
        <w:pStyle w:val="Xx"/>
      </w:pPr>
      <w:bookmarkStart w:id="182" w:name="_Toc342516895"/>
      <w:r>
        <w:t>7.2 Budget</w:t>
      </w:r>
      <w:bookmarkEnd w:id="182"/>
    </w:p>
    <w:p w:rsidR="00094FDF" w:rsidRDefault="00094FDF" w:rsidP="00094FDF">
      <w:pPr>
        <w:spacing w:after="0" w:line="240" w:lineRule="auto"/>
      </w:pPr>
      <w:r>
        <w:t xml:space="preserve">The MirrorMate </w:t>
      </w:r>
      <w:r w:rsidR="002B181D">
        <w:t>Team</w:t>
      </w:r>
      <w:r>
        <w:t xml:space="preserve"> wasn’t able to obtain guaranteed sponsors. Because of this, the MirrorMate </w:t>
      </w:r>
      <w:r w:rsidR="002B181D">
        <w:t>Team</w:t>
      </w:r>
      <w:r>
        <w:t xml:space="preserve"> will split the costs of the entire project four ways. The below pie chart outlines the estimated costs of the entire project. </w:t>
      </w:r>
    </w:p>
    <w:p w:rsidR="00094FDF" w:rsidRDefault="00094FDF" w:rsidP="00094FDF">
      <w:pPr>
        <w:spacing w:after="0" w:line="240" w:lineRule="auto"/>
        <w:jc w:val="center"/>
      </w:pPr>
    </w:p>
    <w:p w:rsidR="00094FDF" w:rsidRDefault="00094FDF" w:rsidP="00094FDF">
      <w:pPr>
        <w:spacing w:after="0" w:line="240" w:lineRule="auto"/>
      </w:pPr>
      <w:r w:rsidRPr="00094FDF">
        <w:rPr>
          <w:noProof/>
        </w:rPr>
        <w:drawing>
          <wp:inline distT="0" distB="0" distL="0" distR="0">
            <wp:extent cx="4576430" cy="2647507"/>
            <wp:effectExtent l="19050" t="0" r="14620" b="443"/>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094FDF" w:rsidRDefault="00094FDF" w:rsidP="000764D2">
      <w:pPr>
        <w:pStyle w:val="Figure"/>
      </w:pPr>
      <w:bookmarkStart w:id="183" w:name="_Toc342526325"/>
      <w:r>
        <w:t>Figure 7-3 Budget Chart</w:t>
      </w:r>
      <w:bookmarkEnd w:id="183"/>
    </w:p>
    <w:p w:rsidR="00094FDF" w:rsidRPr="00094FDF" w:rsidRDefault="00094FDF" w:rsidP="00094FDF"/>
    <w:p w:rsidR="002D1305" w:rsidRDefault="002D7C0B" w:rsidP="00B67D7E">
      <w:pPr>
        <w:pStyle w:val="Xx"/>
      </w:pPr>
      <w:bookmarkStart w:id="184" w:name="_Toc342516896"/>
      <w:r>
        <w:lastRenderedPageBreak/>
        <w:t>7</w:t>
      </w:r>
      <w:r w:rsidR="002D1305" w:rsidRPr="00B6372B">
        <w:t>.3 Finance – Sponsorships</w:t>
      </w:r>
      <w:bookmarkEnd w:id="184"/>
    </w:p>
    <w:p w:rsidR="00B67D7E" w:rsidRPr="00B67D7E" w:rsidRDefault="00B67D7E" w:rsidP="00B67D7E">
      <w:pPr>
        <w:spacing w:after="0" w:line="240" w:lineRule="auto"/>
      </w:pPr>
    </w:p>
    <w:p w:rsidR="00B67D7E" w:rsidRDefault="002D7C0B" w:rsidP="00094FDF">
      <w:pPr>
        <w:pStyle w:val="Xxx"/>
      </w:pPr>
      <w:bookmarkStart w:id="185" w:name="_Toc342516897"/>
      <w:r>
        <w:t>7</w:t>
      </w:r>
      <w:r w:rsidR="002D1305" w:rsidRPr="00B6372B">
        <w:t>.3.1 Gentex</w:t>
      </w:r>
      <w:bookmarkEnd w:id="185"/>
    </w:p>
    <w:p w:rsidR="00094FDF" w:rsidRDefault="00094FDF" w:rsidP="00094FDF">
      <w:pPr>
        <w:pStyle w:val="NormalWeb"/>
        <w:spacing w:after="0"/>
        <w:rPr>
          <w:rFonts w:ascii="Arial" w:hAnsi="Arial" w:cs="Arial"/>
          <w:color w:val="000000"/>
        </w:rPr>
      </w:pPr>
      <w:r>
        <w:rPr>
          <w:rFonts w:ascii="Arial" w:hAnsi="Arial" w:cs="Arial"/>
          <w:color w:val="000000"/>
        </w:rPr>
        <w:t>Gentex is the leading manufacturer of ‘Mirror as a module’ devices. These are typical automotive rearview mirrors with advanced features such as auto-dimming and rear-view camera displays integrated behind the mirror glass. Due to the types of devices that Gentex specializes in designing and producing they would be interested in MirrorMate. The design goals of MirrorMate also coincide well with Gentex’s business model. These are goals of enhanced driver safety and unique features.</w:t>
      </w:r>
    </w:p>
    <w:p w:rsidR="00094FDF" w:rsidRDefault="00094FDF" w:rsidP="00094FDF">
      <w:pPr>
        <w:pStyle w:val="NormalWeb"/>
        <w:spacing w:before="0" w:beforeAutospacing="0" w:after="0"/>
        <w:rPr>
          <w:rFonts w:ascii="Arial" w:hAnsi="Arial" w:cs="Arial"/>
          <w:color w:val="000000"/>
        </w:rPr>
      </w:pPr>
      <w:r>
        <w:rPr>
          <w:rFonts w:ascii="Arial" w:hAnsi="Arial" w:cs="Arial"/>
          <w:color w:val="000000"/>
        </w:rPr>
        <w:t xml:space="preserve">Gentex and the MirrorMate </w:t>
      </w:r>
      <w:r w:rsidR="002B181D">
        <w:rPr>
          <w:rFonts w:ascii="Arial" w:hAnsi="Arial" w:cs="Arial"/>
          <w:color w:val="000000"/>
        </w:rPr>
        <w:t>Team</w:t>
      </w:r>
      <w:r>
        <w:rPr>
          <w:rFonts w:ascii="Arial" w:hAnsi="Arial" w:cs="Arial"/>
          <w:color w:val="000000"/>
        </w:rPr>
        <w:t xml:space="preserve"> would realize mutual benefits in a partnership. Gentex would be provided design and intellectual property where as the MirrorMate </w:t>
      </w:r>
      <w:r w:rsidR="002B181D">
        <w:rPr>
          <w:rFonts w:ascii="Arial" w:hAnsi="Arial" w:cs="Arial"/>
          <w:color w:val="000000"/>
        </w:rPr>
        <w:t>Team</w:t>
      </w:r>
      <w:r>
        <w:rPr>
          <w:rFonts w:ascii="Arial" w:hAnsi="Arial" w:cs="Arial"/>
          <w:color w:val="000000"/>
        </w:rPr>
        <w:t xml:space="preserve"> could utilize some mirrors from Gentex’s product line. Gentex has been contact and currently have not committed to any assistance towards the MirrorMate endeavor. The MirrorMate </w:t>
      </w:r>
      <w:r w:rsidR="002B181D">
        <w:rPr>
          <w:rFonts w:ascii="Arial" w:hAnsi="Arial" w:cs="Arial"/>
          <w:color w:val="000000"/>
        </w:rPr>
        <w:t>Team</w:t>
      </w:r>
      <w:r>
        <w:rPr>
          <w:rFonts w:ascii="Arial" w:hAnsi="Arial" w:cs="Arial"/>
          <w:color w:val="000000"/>
        </w:rPr>
        <w:t xml:space="preserve"> will continue to pursue a sponsorship with Gentex.</w:t>
      </w:r>
    </w:p>
    <w:p w:rsidR="00094FDF" w:rsidRPr="00094FDF" w:rsidRDefault="00094FDF" w:rsidP="00094FDF">
      <w:pPr>
        <w:pStyle w:val="NormalWeb"/>
        <w:spacing w:before="0" w:beforeAutospacing="0" w:after="0"/>
        <w:rPr>
          <w:rFonts w:ascii="Arial" w:hAnsi="Arial" w:cs="Arial"/>
          <w:color w:val="000000"/>
        </w:rPr>
      </w:pPr>
    </w:p>
    <w:p w:rsidR="002D1305" w:rsidRDefault="00B67D7E" w:rsidP="00094FDF">
      <w:pPr>
        <w:pStyle w:val="Xxx"/>
      </w:pPr>
      <w:bookmarkStart w:id="186" w:name="_Toc342516898"/>
      <w:r w:rsidRPr="00B67D7E">
        <w:rPr>
          <w:i w:val="0"/>
        </w:rPr>
        <w:t>7.</w:t>
      </w:r>
      <w:r>
        <w:t xml:space="preserve">3.2 </w:t>
      </w:r>
      <w:r w:rsidR="002D1305" w:rsidRPr="00B6372B">
        <w:t>Department of Transportation</w:t>
      </w:r>
      <w:bookmarkEnd w:id="186"/>
    </w:p>
    <w:p w:rsidR="00B67D7E" w:rsidRPr="00B67D7E" w:rsidRDefault="00B67D7E" w:rsidP="00094FDF">
      <w:pPr>
        <w:pStyle w:val="ListParagraph"/>
        <w:spacing w:after="0" w:line="240" w:lineRule="auto"/>
        <w:ind w:left="0"/>
      </w:pPr>
    </w:p>
    <w:p w:rsidR="00737C1E" w:rsidRDefault="00737C1E" w:rsidP="00094FDF">
      <w:pPr>
        <w:pStyle w:val="NormalWeb"/>
        <w:spacing w:before="0" w:beforeAutospacing="0" w:after="0"/>
        <w:rPr>
          <w:rFonts w:ascii="Arial" w:hAnsi="Arial" w:cs="Arial"/>
          <w:color w:val="000000"/>
        </w:rPr>
      </w:pPr>
      <w:r>
        <w:rPr>
          <w:rFonts w:ascii="Arial" w:hAnsi="Arial" w:cs="Arial"/>
          <w:color w:val="000000"/>
        </w:rPr>
        <w:t>The Department of Transportation was established by Congress and signed into law by President Lyndon B. Johnson on October 15, 1966. The first official day of operation was April 1, 1967</w:t>
      </w:r>
      <w:r w:rsidR="00D57096">
        <w:rPr>
          <w:rFonts w:ascii="Arial" w:hAnsi="Arial" w:cs="Arial"/>
          <w:color w:val="000000"/>
        </w:rPr>
        <w:t>.</w:t>
      </w:r>
      <w:r>
        <w:rPr>
          <w:rFonts w:ascii="Arial" w:hAnsi="Arial" w:cs="Arial"/>
          <w:color w:val="000000"/>
        </w:rPr>
        <w:t xml:space="preserve"> The main goal of the Department of Transportation is to provide, develop and coordinate policies that create efficient and economical transportation across the nation. It has the following mission statement:</w:t>
      </w:r>
    </w:p>
    <w:p w:rsidR="00737C1E" w:rsidRDefault="00737C1E" w:rsidP="00737C1E">
      <w:pPr>
        <w:pStyle w:val="NormalWeb"/>
        <w:spacing w:before="240" w:after="0"/>
        <w:ind w:left="720"/>
        <w:rPr>
          <w:rFonts w:ascii="Arial" w:hAnsi="Arial" w:cs="Arial"/>
          <w:color w:val="000000"/>
        </w:rPr>
      </w:pPr>
      <w:r>
        <w:rPr>
          <w:rFonts w:ascii="Arial" w:hAnsi="Arial" w:cs="Arial"/>
          <w:color w:val="000000"/>
        </w:rPr>
        <w:t>“</w:t>
      </w:r>
      <w:r w:rsidRPr="00E72D75">
        <w:rPr>
          <w:rFonts w:ascii="Arial" w:hAnsi="Arial" w:cs="Arial"/>
          <w:color w:val="000000"/>
        </w:rPr>
        <w:t>Serve the United States by ensuring a fast, safe, efficient, accessible and convenient transportation system that meets our vital national interests and enhances the quality of life of the American people, today and into the future</w:t>
      </w:r>
      <w:r>
        <w:rPr>
          <w:rFonts w:ascii="Arial" w:hAnsi="Arial" w:cs="Arial"/>
          <w:color w:val="000000"/>
        </w:rPr>
        <w:t xml:space="preserve">” </w:t>
      </w:r>
    </w:p>
    <w:p w:rsidR="00737C1E" w:rsidRDefault="00737C1E" w:rsidP="00737C1E">
      <w:pPr>
        <w:pStyle w:val="NormalWeb"/>
        <w:spacing w:before="240" w:after="0"/>
        <w:rPr>
          <w:rFonts w:ascii="Arial" w:hAnsi="Arial" w:cs="Arial"/>
          <w:color w:val="000000"/>
        </w:rPr>
      </w:pPr>
      <w:r>
        <w:rPr>
          <w:rFonts w:ascii="Arial" w:hAnsi="Arial" w:cs="Arial"/>
          <w:color w:val="000000"/>
        </w:rPr>
        <w:t xml:space="preserve">Based on the mission statement, the MirrorMate </w:t>
      </w:r>
      <w:r w:rsidR="002B181D">
        <w:rPr>
          <w:rFonts w:ascii="Arial" w:hAnsi="Arial" w:cs="Arial"/>
          <w:color w:val="000000"/>
        </w:rPr>
        <w:t>Team</w:t>
      </w:r>
      <w:r>
        <w:rPr>
          <w:rFonts w:ascii="Arial" w:hAnsi="Arial" w:cs="Arial"/>
          <w:color w:val="000000"/>
        </w:rPr>
        <w:t xml:space="preserve"> felt this government organization would benefit greatly from the safety enhancements </w:t>
      </w:r>
      <w:r w:rsidR="00DE0646">
        <w:rPr>
          <w:rFonts w:ascii="Arial" w:hAnsi="Arial" w:cs="Arial"/>
          <w:color w:val="000000"/>
        </w:rPr>
        <w:t xml:space="preserve">of the MirrorMate </w:t>
      </w:r>
      <w:r>
        <w:rPr>
          <w:rFonts w:ascii="Arial" w:hAnsi="Arial" w:cs="Arial"/>
          <w:color w:val="000000"/>
        </w:rPr>
        <w:t xml:space="preserve">interactive rear view mirror. By eliminating taking your phone out to look at the screen, this device has the possibility of lowering traffic accidents. Furthermore, the enhanced notification system of emergency vehicles and special beacons to be placed at slow-down speeds will reduce accidents and deaths caused by accidents. The MirrorMate </w:t>
      </w:r>
      <w:r w:rsidR="002B181D">
        <w:rPr>
          <w:rFonts w:ascii="Arial" w:hAnsi="Arial" w:cs="Arial"/>
          <w:color w:val="000000"/>
        </w:rPr>
        <w:t>Team</w:t>
      </w:r>
      <w:r>
        <w:rPr>
          <w:rFonts w:ascii="Arial" w:hAnsi="Arial" w:cs="Arial"/>
          <w:color w:val="000000"/>
        </w:rPr>
        <w:t xml:space="preserve"> contacted the DOT through their online ticketing system. Unfortunately, no response was returned since the time of writing this. The MirrorMate </w:t>
      </w:r>
      <w:r w:rsidR="002B181D">
        <w:rPr>
          <w:rFonts w:ascii="Arial" w:hAnsi="Arial" w:cs="Arial"/>
          <w:color w:val="000000"/>
        </w:rPr>
        <w:t>Team</w:t>
      </w:r>
      <w:r>
        <w:rPr>
          <w:rFonts w:ascii="Arial" w:hAnsi="Arial" w:cs="Arial"/>
          <w:color w:val="000000"/>
        </w:rPr>
        <w:t xml:space="preserve"> will continue to reach out to the Department of Transportation for future sponsorships during Senior Design II.</w:t>
      </w:r>
    </w:p>
    <w:p w:rsidR="00BB2501" w:rsidRPr="00E72D75" w:rsidRDefault="00BB2501" w:rsidP="00BB2501">
      <w:pPr>
        <w:pStyle w:val="NormalWeb"/>
        <w:spacing w:before="0" w:beforeAutospacing="0" w:after="0"/>
        <w:rPr>
          <w:rFonts w:ascii="Arial" w:hAnsi="Arial" w:cs="Arial"/>
          <w:color w:val="000000"/>
        </w:rPr>
      </w:pPr>
    </w:p>
    <w:p w:rsidR="00BB2501" w:rsidRDefault="002D7C0B" w:rsidP="00BB2501">
      <w:pPr>
        <w:pStyle w:val="Xxx"/>
      </w:pPr>
      <w:bookmarkStart w:id="187" w:name="_Toc342516899"/>
      <w:r>
        <w:t>7</w:t>
      </w:r>
      <w:r w:rsidR="002D1305" w:rsidRPr="002D5317">
        <w:t>.3.4 Bob’s Barricades</w:t>
      </w:r>
      <w:bookmarkEnd w:id="187"/>
    </w:p>
    <w:p w:rsidR="00BB2501" w:rsidRPr="00BB2501" w:rsidRDefault="00BB2501" w:rsidP="00BB2501">
      <w:pPr>
        <w:spacing w:after="0" w:line="240" w:lineRule="auto"/>
      </w:pPr>
    </w:p>
    <w:p w:rsidR="002D1305" w:rsidRDefault="002D1305" w:rsidP="00BB2501">
      <w:pPr>
        <w:pStyle w:val="NormalWeb"/>
        <w:spacing w:before="0" w:beforeAutospacing="0" w:after="0"/>
        <w:rPr>
          <w:rFonts w:ascii="Arial" w:hAnsi="Arial" w:cs="Arial"/>
        </w:rPr>
      </w:pPr>
      <w:r>
        <w:rPr>
          <w:rFonts w:ascii="Arial" w:hAnsi="Arial" w:cs="Arial"/>
        </w:rPr>
        <w:lastRenderedPageBreak/>
        <w:t xml:space="preserve">Another potential sponsor was sought in the traffic control system and construction barricade company of Bob’s Barricades. As a leading provider of construction zones equipment Bob’s Barricades was expected to be a leading provider and user of the construction zone beacon being designed by the MirrorMate </w:t>
      </w:r>
      <w:r w:rsidR="002B181D">
        <w:rPr>
          <w:rFonts w:ascii="Arial" w:hAnsi="Arial" w:cs="Arial"/>
        </w:rPr>
        <w:t>Team</w:t>
      </w:r>
      <w:r>
        <w:rPr>
          <w:rFonts w:ascii="Arial" w:hAnsi="Arial" w:cs="Arial"/>
        </w:rPr>
        <w:t>. If the MirrorMate system prototype went into production the company may be a potential buyer.</w:t>
      </w:r>
    </w:p>
    <w:p w:rsidR="00BB2501" w:rsidRDefault="00BB2501" w:rsidP="00BB2501">
      <w:pPr>
        <w:pStyle w:val="NormalWeb"/>
        <w:spacing w:before="0" w:beforeAutospacing="0" w:after="0"/>
        <w:rPr>
          <w:rFonts w:ascii="Arial" w:hAnsi="Arial" w:cs="Arial"/>
        </w:rPr>
      </w:pPr>
    </w:p>
    <w:p w:rsidR="002D1305" w:rsidRDefault="002D1305" w:rsidP="00BB2501">
      <w:pPr>
        <w:pStyle w:val="NormalWeb"/>
        <w:spacing w:before="0" w:beforeAutospacing="0" w:after="0"/>
        <w:rPr>
          <w:rFonts w:ascii="Arial" w:hAnsi="Arial" w:cs="Arial"/>
        </w:rPr>
      </w:pPr>
      <w:r>
        <w:rPr>
          <w:rFonts w:ascii="Arial" w:hAnsi="Arial" w:cs="Arial"/>
        </w:rPr>
        <w:t>One of the main goals of Bob’s Barricades is the safety of both drivers and the construction crews working the local roads. The MirrorMate device would be another traffic safety device similar to the barricades, road-signs, and emergency lights that Bob’s Barricades already distributes.</w:t>
      </w:r>
    </w:p>
    <w:p w:rsidR="00BB2501" w:rsidRDefault="00BB2501" w:rsidP="00BB2501">
      <w:pPr>
        <w:pStyle w:val="NormalWeb"/>
        <w:spacing w:before="0" w:beforeAutospacing="0" w:after="0"/>
        <w:rPr>
          <w:rFonts w:ascii="Arial" w:hAnsi="Arial" w:cs="Arial"/>
        </w:rPr>
      </w:pPr>
    </w:p>
    <w:p w:rsidR="002D1305" w:rsidRDefault="002D1305" w:rsidP="00BB2501">
      <w:pPr>
        <w:pStyle w:val="NormalWeb"/>
        <w:spacing w:before="0" w:beforeAutospacing="0" w:after="0"/>
        <w:rPr>
          <w:rFonts w:ascii="Arial" w:hAnsi="Arial" w:cs="Arial"/>
        </w:rPr>
      </w:pPr>
      <w:r>
        <w:rPr>
          <w:rFonts w:ascii="Arial" w:hAnsi="Arial" w:cs="Arial"/>
        </w:rPr>
        <w:t>Unfortunately repeated attempts to contact Bob’s Barricades about possible sponsorship were met without reply. Multiple business contacts were attempted through the company’s website and email but no formal conversations were had.</w:t>
      </w:r>
    </w:p>
    <w:p w:rsidR="00BB2501" w:rsidRPr="00D65668" w:rsidRDefault="00BB2501" w:rsidP="00BB2501">
      <w:pPr>
        <w:pStyle w:val="NormalWeb"/>
        <w:spacing w:before="0" w:beforeAutospacing="0" w:after="0"/>
      </w:pPr>
    </w:p>
    <w:p w:rsidR="002D5317" w:rsidRDefault="002D7C0B" w:rsidP="00BB2501">
      <w:pPr>
        <w:pStyle w:val="Xxx"/>
      </w:pPr>
      <w:bookmarkStart w:id="188" w:name="_Toc342516900"/>
      <w:r>
        <w:t>7</w:t>
      </w:r>
      <w:r w:rsidR="002D1305" w:rsidRPr="002D5317">
        <w:t>.3.5 GTT</w:t>
      </w:r>
      <w:bookmarkEnd w:id="188"/>
    </w:p>
    <w:p w:rsidR="00854A14" w:rsidRDefault="00854A14" w:rsidP="00854A14">
      <w:pPr>
        <w:pStyle w:val="NormalWeb"/>
        <w:spacing w:after="0"/>
        <w:rPr>
          <w:rFonts w:ascii="Arial" w:hAnsi="Arial" w:cs="Arial"/>
          <w:color w:val="000000"/>
        </w:rPr>
      </w:pPr>
      <w:r>
        <w:rPr>
          <w:rFonts w:ascii="Arial" w:hAnsi="Arial" w:cs="Arial"/>
          <w:color w:val="000000"/>
        </w:rPr>
        <w:t xml:space="preserve">Global Traffic Technologies established from 3M’s Intelligent Transportation System business in 2007 is the leader in traffic management systems worldwide and has provided safe and dependable traffic solutions to the world of transportation for past 40 years. They are the manufacturers of the Opticom </w:t>
      </w:r>
      <w:r w:rsidRPr="00C55012">
        <w:rPr>
          <w:rFonts w:ascii="Arial" w:hAnsi="Arial" w:cs="Arial"/>
          <w:color w:val="000000"/>
          <w:vertAlign w:val="superscript"/>
        </w:rPr>
        <w:t>TM</w:t>
      </w:r>
      <w:r>
        <w:rPr>
          <w:rFonts w:ascii="Arial" w:hAnsi="Arial" w:cs="Arial"/>
          <w:color w:val="000000"/>
        </w:rPr>
        <w:t xml:space="preserve"> Priority Control System as well as the Canoga</w:t>
      </w:r>
      <w:r w:rsidRPr="0000684B">
        <w:rPr>
          <w:rFonts w:ascii="Arial" w:hAnsi="Arial" w:cs="Arial"/>
          <w:color w:val="000000"/>
          <w:vertAlign w:val="superscript"/>
        </w:rPr>
        <w:t xml:space="preserve"> </w:t>
      </w:r>
      <w:r w:rsidRPr="00C55012">
        <w:rPr>
          <w:rFonts w:ascii="Arial" w:hAnsi="Arial" w:cs="Arial"/>
          <w:color w:val="000000"/>
          <w:vertAlign w:val="superscript"/>
        </w:rPr>
        <w:t>TM</w:t>
      </w:r>
      <w:r>
        <w:rPr>
          <w:rFonts w:ascii="Arial" w:hAnsi="Arial" w:cs="Arial"/>
          <w:color w:val="000000"/>
        </w:rPr>
        <w:t xml:space="preserve"> traffic sensing system.</w:t>
      </w:r>
    </w:p>
    <w:p w:rsidR="00854A14" w:rsidRDefault="00854A14" w:rsidP="00854A14">
      <w:pPr>
        <w:pStyle w:val="NormalWeb"/>
        <w:spacing w:after="0"/>
        <w:rPr>
          <w:rFonts w:ascii="Arial" w:hAnsi="Arial" w:cs="Arial"/>
          <w:color w:val="000000"/>
        </w:rPr>
      </w:pPr>
      <w:r>
        <w:rPr>
          <w:rFonts w:ascii="Arial" w:hAnsi="Arial" w:cs="Arial"/>
          <w:color w:val="000000"/>
        </w:rPr>
        <w:t>GTT main commitment to innovation is “To proactively deliver advanced transportation solutions to help emergency, transit and traffic personnel increase safety, minimize traffic congestion and reduce greenhouse gas emissions, while maximizing resource efficiency and performance.</w:t>
      </w:r>
    </w:p>
    <w:p w:rsidR="00854A14" w:rsidRDefault="00854A14" w:rsidP="00854A14">
      <w:pPr>
        <w:pStyle w:val="NormalWeb"/>
        <w:spacing w:after="0"/>
        <w:rPr>
          <w:rFonts w:ascii="Arial" w:hAnsi="Arial" w:cs="Arial"/>
          <w:shd w:val="clear" w:color="auto" w:fill="FFFFFF"/>
        </w:rPr>
      </w:pPr>
      <w:r>
        <w:rPr>
          <w:rFonts w:ascii="Arial" w:hAnsi="Arial" w:cs="Arial"/>
          <w:shd w:val="clear" w:color="auto" w:fill="FFFFFF"/>
        </w:rPr>
        <w:t xml:space="preserve">In the research the MirrorMate </w:t>
      </w:r>
      <w:r w:rsidR="002B181D">
        <w:rPr>
          <w:rFonts w:ascii="Arial" w:hAnsi="Arial" w:cs="Arial"/>
          <w:shd w:val="clear" w:color="auto" w:fill="FFFFFF"/>
        </w:rPr>
        <w:t>Team</w:t>
      </w:r>
      <w:r>
        <w:rPr>
          <w:rFonts w:ascii="Arial" w:hAnsi="Arial" w:cs="Arial"/>
          <w:shd w:val="clear" w:color="auto" w:fill="FFFFFF"/>
        </w:rPr>
        <w:t xml:space="preserve"> </w:t>
      </w:r>
      <w:r w:rsidRPr="00BA51A0">
        <w:rPr>
          <w:rFonts w:ascii="Arial" w:hAnsi="Arial" w:cs="Arial"/>
          <w:shd w:val="clear" w:color="auto" w:fill="FFFFFF"/>
        </w:rPr>
        <w:t>came across GTT's Opticom IR emergen</w:t>
      </w:r>
      <w:r>
        <w:rPr>
          <w:rFonts w:ascii="Arial" w:hAnsi="Arial" w:cs="Arial"/>
          <w:shd w:val="clear" w:color="auto" w:fill="FFFFFF"/>
        </w:rPr>
        <w:t xml:space="preserve">cy vehicle preemption system. The MirrorMate </w:t>
      </w:r>
      <w:r w:rsidR="002B181D">
        <w:rPr>
          <w:rFonts w:ascii="Arial" w:hAnsi="Arial" w:cs="Arial"/>
          <w:shd w:val="clear" w:color="auto" w:fill="FFFFFF"/>
        </w:rPr>
        <w:t>Team</w:t>
      </w:r>
      <w:r w:rsidRPr="00BA51A0">
        <w:rPr>
          <w:rFonts w:ascii="Arial" w:hAnsi="Arial" w:cs="Arial"/>
          <w:shd w:val="clear" w:color="auto" w:fill="FFFFFF"/>
        </w:rPr>
        <w:t xml:space="preserve"> observed that the Opticom IR system is used for control over t</w:t>
      </w:r>
      <w:r>
        <w:rPr>
          <w:rFonts w:ascii="Arial" w:hAnsi="Arial" w:cs="Arial"/>
          <w:shd w:val="clear" w:color="auto" w:fill="FFFFFF"/>
        </w:rPr>
        <w:t xml:space="preserve">raffic intersections, however the MirrorMate </w:t>
      </w:r>
      <w:r w:rsidR="002B181D">
        <w:rPr>
          <w:rFonts w:ascii="Arial" w:hAnsi="Arial" w:cs="Arial"/>
          <w:shd w:val="clear" w:color="auto" w:fill="FFFFFF"/>
        </w:rPr>
        <w:t>Team</w:t>
      </w:r>
      <w:r w:rsidRPr="00BA51A0">
        <w:rPr>
          <w:rFonts w:ascii="Arial" w:hAnsi="Arial" w:cs="Arial"/>
          <w:shd w:val="clear" w:color="auto" w:fill="FFFFFF"/>
        </w:rPr>
        <w:t xml:space="preserve"> believe</w:t>
      </w:r>
      <w:r>
        <w:rPr>
          <w:rFonts w:ascii="Arial" w:hAnsi="Arial" w:cs="Arial"/>
          <w:shd w:val="clear" w:color="auto" w:fill="FFFFFF"/>
        </w:rPr>
        <w:t>d that it was</w:t>
      </w:r>
      <w:r w:rsidRPr="00BA51A0">
        <w:rPr>
          <w:rFonts w:ascii="Arial" w:hAnsi="Arial" w:cs="Arial"/>
          <w:shd w:val="clear" w:color="auto" w:fill="FFFFFF"/>
        </w:rPr>
        <w:t xml:space="preserve"> also</w:t>
      </w:r>
      <w:r>
        <w:rPr>
          <w:rFonts w:ascii="Arial" w:hAnsi="Arial" w:cs="Arial"/>
          <w:shd w:val="clear" w:color="auto" w:fill="FFFFFF"/>
        </w:rPr>
        <w:t xml:space="preserve"> possible to implement the receiver into </w:t>
      </w:r>
      <w:r w:rsidRPr="00BA51A0">
        <w:rPr>
          <w:rFonts w:ascii="Arial" w:hAnsi="Arial" w:cs="Arial"/>
          <w:shd w:val="clear" w:color="auto" w:fill="FFFFFF"/>
        </w:rPr>
        <w:t>automotive vehicles</w:t>
      </w:r>
      <w:r>
        <w:rPr>
          <w:rFonts w:ascii="Arial" w:hAnsi="Arial" w:cs="Arial"/>
          <w:shd w:val="clear" w:color="auto" w:fill="FFFFFF"/>
        </w:rPr>
        <w:t xml:space="preserve"> so when the Opticom transmits that same signal</w:t>
      </w:r>
      <w:r w:rsidRPr="00BA51A0">
        <w:rPr>
          <w:rFonts w:ascii="Arial" w:hAnsi="Arial" w:cs="Arial"/>
          <w:shd w:val="clear" w:color="auto" w:fill="FFFFFF"/>
        </w:rPr>
        <w:t xml:space="preserve"> to warn drivers to p</w:t>
      </w:r>
      <w:r>
        <w:rPr>
          <w:rFonts w:ascii="Arial" w:hAnsi="Arial" w:cs="Arial"/>
          <w:shd w:val="clear" w:color="auto" w:fill="FFFFFF"/>
        </w:rPr>
        <w:t>ullover out of the way in order to</w:t>
      </w:r>
      <w:r w:rsidRPr="00BA51A0">
        <w:rPr>
          <w:rFonts w:ascii="Arial" w:hAnsi="Arial" w:cs="Arial"/>
          <w:shd w:val="clear" w:color="auto" w:fill="FFFFFF"/>
        </w:rPr>
        <w:t xml:space="preserve"> reduce the emergency response time for emergency</w:t>
      </w:r>
      <w:r>
        <w:rPr>
          <w:rFonts w:ascii="Arial" w:hAnsi="Arial" w:cs="Arial"/>
          <w:shd w:val="clear" w:color="auto" w:fill="FFFFFF"/>
        </w:rPr>
        <w:t xml:space="preserve"> vehicles en route to the scene. It also intended that emitter be mounted at posts and barricades to be used for</w:t>
      </w:r>
      <w:r w:rsidRPr="00D95BF8">
        <w:rPr>
          <w:rFonts w:ascii="Arial" w:hAnsi="Arial" w:cs="Arial"/>
          <w:shd w:val="clear" w:color="auto" w:fill="FFFFFF"/>
        </w:rPr>
        <w:t xml:space="preserve"> reduced speed zone warnings in areas such as</w:t>
      </w:r>
      <w:r>
        <w:rPr>
          <w:rFonts w:ascii="Arial" w:hAnsi="Arial" w:cs="Arial"/>
          <w:shd w:val="clear" w:color="auto" w:fill="FFFFFF"/>
        </w:rPr>
        <w:t xml:space="preserve"> construction and school zones.</w:t>
      </w:r>
    </w:p>
    <w:p w:rsidR="00854A14" w:rsidRPr="00854A14" w:rsidRDefault="00854A14" w:rsidP="00854A14">
      <w:pPr>
        <w:pStyle w:val="NormalWeb"/>
        <w:spacing w:after="0"/>
        <w:rPr>
          <w:rFonts w:ascii="Arial" w:hAnsi="Arial" w:cs="Arial"/>
          <w:shd w:val="clear" w:color="auto" w:fill="FFFFFF"/>
        </w:rPr>
      </w:pPr>
      <w:r>
        <w:rPr>
          <w:rFonts w:ascii="Arial" w:hAnsi="Arial" w:cs="Arial"/>
          <w:shd w:val="clear" w:color="auto" w:fill="FFFFFF"/>
        </w:rPr>
        <w:t xml:space="preserve">The MirrorMate </w:t>
      </w:r>
      <w:r w:rsidR="002B181D">
        <w:rPr>
          <w:rFonts w:ascii="Arial" w:hAnsi="Arial" w:cs="Arial"/>
          <w:shd w:val="clear" w:color="auto" w:fill="FFFFFF"/>
        </w:rPr>
        <w:t>Team</w:t>
      </w:r>
      <w:r>
        <w:rPr>
          <w:rFonts w:ascii="Arial" w:hAnsi="Arial" w:cs="Arial"/>
          <w:shd w:val="clear" w:color="auto" w:fill="FFFFFF"/>
        </w:rPr>
        <w:t xml:space="preserve"> contacted GTT through a grant funding assistance</w:t>
      </w:r>
      <w:r w:rsidR="00AB6210">
        <w:rPr>
          <w:rFonts w:ascii="Arial" w:hAnsi="Arial" w:cs="Arial"/>
          <w:shd w:val="clear" w:color="auto" w:fill="FFFFFF"/>
        </w:rPr>
        <w:t xml:space="preserve"> </w:t>
      </w:r>
      <w:r>
        <w:rPr>
          <w:rFonts w:ascii="Arial" w:hAnsi="Arial" w:cs="Arial"/>
          <w:shd w:val="clear" w:color="auto" w:fill="FFFFFF"/>
        </w:rPr>
        <w:t xml:space="preserve">company called firegrantshelp.com and received an email within a few days and a call the day after.  They informed the MirrorMate </w:t>
      </w:r>
      <w:r w:rsidR="002B181D">
        <w:rPr>
          <w:rFonts w:ascii="Arial" w:hAnsi="Arial" w:cs="Arial"/>
          <w:shd w:val="clear" w:color="auto" w:fill="FFFFFF"/>
        </w:rPr>
        <w:t>Team</w:t>
      </w:r>
      <w:r>
        <w:rPr>
          <w:rFonts w:ascii="Arial" w:hAnsi="Arial" w:cs="Arial"/>
          <w:shd w:val="clear" w:color="auto" w:fill="FFFFFF"/>
        </w:rPr>
        <w:t xml:space="preserve"> to develop a project budget to figure out how much funding was needed.  Also to find out if the University of Central Florida is an applicant for any grants the MirrorMate </w:t>
      </w:r>
      <w:r w:rsidR="002B181D">
        <w:rPr>
          <w:rFonts w:ascii="Arial" w:hAnsi="Arial" w:cs="Arial"/>
          <w:shd w:val="clear" w:color="auto" w:fill="FFFFFF"/>
        </w:rPr>
        <w:t>Team</w:t>
      </w:r>
      <w:r>
        <w:rPr>
          <w:rFonts w:ascii="Arial" w:hAnsi="Arial" w:cs="Arial"/>
          <w:shd w:val="clear" w:color="auto" w:fill="FFFFFF"/>
        </w:rPr>
        <w:t xml:space="preserve"> applies for, which involves getting permission.  The MirrorMate </w:t>
      </w:r>
      <w:r w:rsidR="002B181D">
        <w:rPr>
          <w:rFonts w:ascii="Arial" w:hAnsi="Arial" w:cs="Arial"/>
          <w:shd w:val="clear" w:color="auto" w:fill="FFFFFF"/>
        </w:rPr>
        <w:t>Team</w:t>
      </w:r>
      <w:r>
        <w:rPr>
          <w:rFonts w:ascii="Arial" w:hAnsi="Arial" w:cs="Arial"/>
          <w:shd w:val="clear" w:color="auto" w:fill="FFFFFF"/>
        </w:rPr>
        <w:t xml:space="preserve"> will continue to stay in contact with GTT.</w:t>
      </w:r>
    </w:p>
    <w:p w:rsidR="00BB2501" w:rsidRPr="00BB2501" w:rsidRDefault="00BB2501" w:rsidP="00BB2501">
      <w:pPr>
        <w:spacing w:after="0" w:line="240" w:lineRule="auto"/>
      </w:pPr>
    </w:p>
    <w:p w:rsidR="002D1305" w:rsidRDefault="002D7C0B" w:rsidP="002D7C0B">
      <w:pPr>
        <w:pStyle w:val="Xxx"/>
      </w:pPr>
      <w:bookmarkStart w:id="189" w:name="_Toc342516901"/>
      <w:r>
        <w:t>7</w:t>
      </w:r>
      <w:r w:rsidR="002D1305" w:rsidRPr="002D5317">
        <w:t>.3.6 Personal Contributions</w:t>
      </w:r>
      <w:bookmarkEnd w:id="189"/>
    </w:p>
    <w:p w:rsidR="002D1305" w:rsidRPr="002D7C0B" w:rsidRDefault="002D1305" w:rsidP="002D7C0B">
      <w:pPr>
        <w:spacing w:after="0" w:line="240" w:lineRule="auto"/>
        <w:rPr>
          <w:rFonts w:cs="Arial"/>
          <w:szCs w:val="24"/>
        </w:rPr>
      </w:pPr>
    </w:p>
    <w:p w:rsidR="000C2C07" w:rsidRPr="00D57096" w:rsidRDefault="002D7C0B" w:rsidP="00D57096">
      <w:pPr>
        <w:spacing w:after="0" w:line="240" w:lineRule="auto"/>
        <w:rPr>
          <w:rFonts w:cs="Arial"/>
          <w:szCs w:val="24"/>
        </w:rPr>
        <w:sectPr w:rsidR="000C2C07" w:rsidRPr="00D57096" w:rsidSect="000879E9">
          <w:footerReference w:type="default" r:id="rId102"/>
          <w:pgSz w:w="12240" w:h="15840"/>
          <w:pgMar w:top="1440" w:right="1440" w:bottom="1440" w:left="2160" w:header="720" w:footer="720" w:gutter="0"/>
          <w:pgNumType w:start="1"/>
          <w:cols w:space="720"/>
          <w:docGrid w:linePitch="360"/>
        </w:sectPr>
      </w:pPr>
      <w:bookmarkStart w:id="190" w:name="_GoBack"/>
      <w:bookmarkEnd w:id="190"/>
      <w:r w:rsidRPr="002D7C0B">
        <w:rPr>
          <w:rFonts w:cs="Arial"/>
          <w:szCs w:val="24"/>
        </w:rPr>
        <w:t>As of December 5</w:t>
      </w:r>
      <w:r w:rsidRPr="002D7C0B">
        <w:rPr>
          <w:rFonts w:cs="Arial"/>
          <w:szCs w:val="24"/>
          <w:vertAlign w:val="superscript"/>
        </w:rPr>
        <w:t>th</w:t>
      </w:r>
      <w:r w:rsidRPr="002D7C0B">
        <w:rPr>
          <w:rFonts w:cs="Arial"/>
          <w:szCs w:val="24"/>
        </w:rPr>
        <w:t xml:space="preserve">, 2012, the MirrorMate </w:t>
      </w:r>
      <w:r w:rsidR="002B181D">
        <w:rPr>
          <w:rFonts w:cs="Arial"/>
          <w:szCs w:val="24"/>
        </w:rPr>
        <w:t>Team</w:t>
      </w:r>
      <w:r w:rsidRPr="002D7C0B">
        <w:rPr>
          <w:rFonts w:cs="Arial"/>
          <w:szCs w:val="24"/>
        </w:rPr>
        <w:t xml:space="preserve"> does not have any sponsors for this project. The </w:t>
      </w:r>
      <w:r w:rsidR="002B181D">
        <w:rPr>
          <w:rFonts w:cs="Arial"/>
          <w:szCs w:val="24"/>
        </w:rPr>
        <w:t>Team</w:t>
      </w:r>
      <w:r w:rsidRPr="002D7C0B">
        <w:rPr>
          <w:rFonts w:cs="Arial"/>
          <w:szCs w:val="24"/>
        </w:rPr>
        <w:t xml:space="preserve"> has gone to numerous companies including Gentex, the Department of Transportation, Microchip, Bob’s Barricades and Global Traffic Technologies. Unfortunately, none of these companies have agreed 100 percent to sponsor the MirrorMate project. The MirrorMate </w:t>
      </w:r>
      <w:r w:rsidR="002B181D">
        <w:rPr>
          <w:rFonts w:cs="Arial"/>
          <w:szCs w:val="24"/>
        </w:rPr>
        <w:t>Team</w:t>
      </w:r>
      <w:r w:rsidRPr="002D7C0B">
        <w:rPr>
          <w:rFonts w:cs="Arial"/>
          <w:szCs w:val="24"/>
        </w:rPr>
        <w:t xml:space="preserve"> is currently in talks with Global Traffic Technologies and Microchip for possible sponsorship. Global Traffic Technologies may provide financial support to the </w:t>
      </w:r>
      <w:r w:rsidR="002B181D">
        <w:rPr>
          <w:rFonts w:cs="Arial"/>
          <w:szCs w:val="24"/>
        </w:rPr>
        <w:t>Team</w:t>
      </w:r>
      <w:r w:rsidRPr="002D7C0B">
        <w:rPr>
          <w:rFonts w:cs="Arial"/>
          <w:szCs w:val="24"/>
        </w:rPr>
        <w:t xml:space="preserve"> while Microchip may provide hardware. </w:t>
      </w:r>
      <w:r w:rsidR="00B67D7E">
        <w:rPr>
          <w:rFonts w:cs="Arial"/>
          <w:b/>
          <w:szCs w:val="24"/>
        </w:rPr>
        <w:br w:type="page"/>
      </w:r>
    </w:p>
    <w:p w:rsidR="00B67D7E" w:rsidRDefault="00B67D7E" w:rsidP="00B67D7E">
      <w:pPr>
        <w:pStyle w:val="Chapter"/>
      </w:pPr>
      <w:bookmarkStart w:id="191" w:name="_Toc342516902"/>
      <w:r>
        <w:lastRenderedPageBreak/>
        <w:t>Appendix A List of Tables and Figures</w:t>
      </w:r>
      <w:bookmarkEnd w:id="191"/>
    </w:p>
    <w:p w:rsidR="003B6C4E" w:rsidRPr="003B6C4E" w:rsidRDefault="003B6C4E" w:rsidP="003B6C4E"/>
    <w:p w:rsidR="007B6363" w:rsidRDefault="005B4BF0">
      <w:pPr>
        <w:pStyle w:val="TableofFigures"/>
        <w:tabs>
          <w:tab w:val="right" w:leader="dot" w:pos="8630"/>
        </w:tabs>
        <w:rPr>
          <w:rFonts w:asciiTheme="minorHAnsi" w:eastAsiaTheme="minorEastAsia" w:hAnsiTheme="minorHAnsi"/>
          <w:noProof/>
          <w:sz w:val="22"/>
        </w:rPr>
      </w:pPr>
      <w:r w:rsidRPr="005B4BF0">
        <w:fldChar w:fldCharType="begin"/>
      </w:r>
      <w:r w:rsidR="00B67D7E">
        <w:instrText xml:space="preserve"> TOC \h \z \t "Figure" \c </w:instrText>
      </w:r>
      <w:r w:rsidRPr="005B4BF0">
        <w:fldChar w:fldCharType="separate"/>
      </w:r>
      <w:hyperlink w:anchor="_Toc342526241" w:history="1">
        <w:r w:rsidR="007B6363" w:rsidRPr="00020759">
          <w:rPr>
            <w:rStyle w:val="Hyperlink"/>
            <w:noProof/>
          </w:rPr>
          <w:t>Table 2-1 MirrorMate Hardware Requirements Specifications</w:t>
        </w:r>
        <w:r w:rsidR="007B6363">
          <w:rPr>
            <w:noProof/>
            <w:webHidden/>
          </w:rPr>
          <w:tab/>
        </w:r>
        <w:r w:rsidR="007B6363">
          <w:rPr>
            <w:noProof/>
            <w:webHidden/>
          </w:rPr>
          <w:fldChar w:fldCharType="begin"/>
        </w:r>
        <w:r w:rsidR="007B6363">
          <w:rPr>
            <w:noProof/>
            <w:webHidden/>
          </w:rPr>
          <w:instrText xml:space="preserve"> PAGEREF _Toc342526241 \h </w:instrText>
        </w:r>
        <w:r w:rsidR="007B6363">
          <w:rPr>
            <w:noProof/>
            <w:webHidden/>
          </w:rPr>
        </w:r>
        <w:r w:rsidR="007B6363">
          <w:rPr>
            <w:noProof/>
            <w:webHidden/>
          </w:rPr>
          <w:fldChar w:fldCharType="separate"/>
        </w:r>
        <w:r w:rsidR="007B6363">
          <w:rPr>
            <w:noProof/>
            <w:webHidden/>
          </w:rPr>
          <w:t>7</w:t>
        </w:r>
        <w:r w:rsidR="007B6363">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42" w:history="1">
        <w:r w:rsidRPr="00020759">
          <w:rPr>
            <w:rStyle w:val="Hyperlink"/>
            <w:noProof/>
          </w:rPr>
          <w:t>Table 2-2 MirrorMate Hardware Requirements Specifications</w:t>
        </w:r>
        <w:r>
          <w:rPr>
            <w:noProof/>
            <w:webHidden/>
          </w:rPr>
          <w:tab/>
        </w:r>
        <w:r>
          <w:rPr>
            <w:noProof/>
            <w:webHidden/>
          </w:rPr>
          <w:fldChar w:fldCharType="begin"/>
        </w:r>
        <w:r>
          <w:rPr>
            <w:noProof/>
            <w:webHidden/>
          </w:rPr>
          <w:instrText xml:space="preserve"> PAGEREF _Toc342526242 \h </w:instrText>
        </w:r>
        <w:r>
          <w:rPr>
            <w:noProof/>
            <w:webHidden/>
          </w:rPr>
        </w:r>
        <w:r>
          <w:rPr>
            <w:noProof/>
            <w:webHidden/>
          </w:rPr>
          <w:fldChar w:fldCharType="separate"/>
        </w:r>
        <w:r>
          <w:rPr>
            <w:noProof/>
            <w:webHidden/>
          </w:rPr>
          <w:t>8</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43" w:history="1">
        <w:r w:rsidRPr="00020759">
          <w:rPr>
            <w:rStyle w:val="Hyperlink"/>
            <w:noProof/>
          </w:rPr>
          <w:t>Table 2-3 IR Beacon Hardware Requirements Specifications</w:t>
        </w:r>
        <w:r>
          <w:rPr>
            <w:noProof/>
            <w:webHidden/>
          </w:rPr>
          <w:tab/>
        </w:r>
        <w:r>
          <w:rPr>
            <w:noProof/>
            <w:webHidden/>
          </w:rPr>
          <w:fldChar w:fldCharType="begin"/>
        </w:r>
        <w:r>
          <w:rPr>
            <w:noProof/>
            <w:webHidden/>
          </w:rPr>
          <w:instrText xml:space="preserve"> PAGEREF _Toc342526243 \h </w:instrText>
        </w:r>
        <w:r>
          <w:rPr>
            <w:noProof/>
            <w:webHidden/>
          </w:rPr>
        </w:r>
        <w:r>
          <w:rPr>
            <w:noProof/>
            <w:webHidden/>
          </w:rPr>
          <w:fldChar w:fldCharType="separate"/>
        </w:r>
        <w:r>
          <w:rPr>
            <w:noProof/>
            <w:webHidden/>
          </w:rPr>
          <w:t>9</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44" w:history="1">
        <w:r w:rsidRPr="00020759">
          <w:rPr>
            <w:rStyle w:val="Hyperlink"/>
            <w:noProof/>
          </w:rPr>
          <w:t>Table 2-4 Software Requirements Specification</w:t>
        </w:r>
        <w:r>
          <w:rPr>
            <w:noProof/>
            <w:webHidden/>
          </w:rPr>
          <w:tab/>
        </w:r>
        <w:r>
          <w:rPr>
            <w:noProof/>
            <w:webHidden/>
          </w:rPr>
          <w:fldChar w:fldCharType="begin"/>
        </w:r>
        <w:r>
          <w:rPr>
            <w:noProof/>
            <w:webHidden/>
          </w:rPr>
          <w:instrText xml:space="preserve"> PAGEREF _Toc342526244 \h </w:instrText>
        </w:r>
        <w:r>
          <w:rPr>
            <w:noProof/>
            <w:webHidden/>
          </w:rPr>
        </w:r>
        <w:r>
          <w:rPr>
            <w:noProof/>
            <w:webHidden/>
          </w:rPr>
          <w:fldChar w:fldCharType="separate"/>
        </w:r>
        <w:r>
          <w:rPr>
            <w:noProof/>
            <w:webHidden/>
          </w:rPr>
          <w:t>10</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45" w:history="1">
        <w:r w:rsidRPr="00020759">
          <w:rPr>
            <w:rStyle w:val="Hyperlink"/>
            <w:noProof/>
          </w:rPr>
          <w:t>Figure 3-1 Gentex Auto-dimming LCD mirror</w:t>
        </w:r>
        <w:r>
          <w:rPr>
            <w:noProof/>
            <w:webHidden/>
          </w:rPr>
          <w:tab/>
        </w:r>
        <w:r>
          <w:rPr>
            <w:noProof/>
            <w:webHidden/>
          </w:rPr>
          <w:fldChar w:fldCharType="begin"/>
        </w:r>
        <w:r>
          <w:rPr>
            <w:noProof/>
            <w:webHidden/>
          </w:rPr>
          <w:instrText xml:space="preserve"> PAGEREF _Toc342526245 \h </w:instrText>
        </w:r>
        <w:r>
          <w:rPr>
            <w:noProof/>
            <w:webHidden/>
          </w:rPr>
        </w:r>
        <w:r>
          <w:rPr>
            <w:noProof/>
            <w:webHidden/>
          </w:rPr>
          <w:fldChar w:fldCharType="separate"/>
        </w:r>
        <w:r>
          <w:rPr>
            <w:noProof/>
            <w:webHidden/>
          </w:rPr>
          <w:t>11</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46" w:history="1">
        <w:r w:rsidRPr="00020759">
          <w:rPr>
            <w:rStyle w:val="Hyperlink"/>
            <w:noProof/>
          </w:rPr>
          <w:t>Figure 3-2 OnStar FMV mirror</w:t>
        </w:r>
        <w:r>
          <w:rPr>
            <w:noProof/>
            <w:webHidden/>
          </w:rPr>
          <w:tab/>
        </w:r>
        <w:r>
          <w:rPr>
            <w:noProof/>
            <w:webHidden/>
          </w:rPr>
          <w:fldChar w:fldCharType="begin"/>
        </w:r>
        <w:r>
          <w:rPr>
            <w:noProof/>
            <w:webHidden/>
          </w:rPr>
          <w:instrText xml:space="preserve"> PAGEREF _Toc342526246 \h </w:instrText>
        </w:r>
        <w:r>
          <w:rPr>
            <w:noProof/>
            <w:webHidden/>
          </w:rPr>
        </w:r>
        <w:r>
          <w:rPr>
            <w:noProof/>
            <w:webHidden/>
          </w:rPr>
          <w:fldChar w:fldCharType="separate"/>
        </w:r>
        <w:r>
          <w:rPr>
            <w:noProof/>
            <w:webHidden/>
          </w:rPr>
          <w:t>12</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47" w:history="1">
        <w:r w:rsidRPr="00020759">
          <w:rPr>
            <w:rStyle w:val="Hyperlink"/>
            <w:noProof/>
          </w:rPr>
          <w:t>Figure 3-3 Directus TD43TOUCH mirror</w:t>
        </w:r>
        <w:r>
          <w:rPr>
            <w:noProof/>
            <w:webHidden/>
          </w:rPr>
          <w:tab/>
        </w:r>
        <w:r>
          <w:rPr>
            <w:noProof/>
            <w:webHidden/>
          </w:rPr>
          <w:fldChar w:fldCharType="begin"/>
        </w:r>
        <w:r>
          <w:rPr>
            <w:noProof/>
            <w:webHidden/>
          </w:rPr>
          <w:instrText xml:space="preserve"> PAGEREF _Toc342526247 \h </w:instrText>
        </w:r>
        <w:r>
          <w:rPr>
            <w:noProof/>
            <w:webHidden/>
          </w:rPr>
        </w:r>
        <w:r>
          <w:rPr>
            <w:noProof/>
            <w:webHidden/>
          </w:rPr>
          <w:fldChar w:fldCharType="separate"/>
        </w:r>
        <w:r>
          <w:rPr>
            <w:noProof/>
            <w:webHidden/>
          </w:rPr>
          <w:t>12</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48" w:history="1">
        <w:r w:rsidRPr="00020759">
          <w:rPr>
            <w:rStyle w:val="Hyperlink"/>
            <w:noProof/>
          </w:rPr>
          <w:t>Figure 3-4 Bosch Automotive Ultrasonic Sensor</w:t>
        </w:r>
        <w:r>
          <w:rPr>
            <w:noProof/>
            <w:webHidden/>
          </w:rPr>
          <w:tab/>
        </w:r>
        <w:r>
          <w:rPr>
            <w:noProof/>
            <w:webHidden/>
          </w:rPr>
          <w:fldChar w:fldCharType="begin"/>
        </w:r>
        <w:r>
          <w:rPr>
            <w:noProof/>
            <w:webHidden/>
          </w:rPr>
          <w:instrText xml:space="preserve"> PAGEREF _Toc342526248 \h </w:instrText>
        </w:r>
        <w:r>
          <w:rPr>
            <w:noProof/>
            <w:webHidden/>
          </w:rPr>
        </w:r>
        <w:r>
          <w:rPr>
            <w:noProof/>
            <w:webHidden/>
          </w:rPr>
          <w:fldChar w:fldCharType="separate"/>
        </w:r>
        <w:r>
          <w:rPr>
            <w:noProof/>
            <w:webHidden/>
          </w:rPr>
          <w:t>18</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49" w:history="1">
        <w:r w:rsidRPr="00020759">
          <w:rPr>
            <w:rStyle w:val="Hyperlink"/>
            <w:noProof/>
          </w:rPr>
          <w:t>Figure 3-5 Maxbotix Ultrasonic Range Finder Sensor</w:t>
        </w:r>
        <w:r>
          <w:rPr>
            <w:noProof/>
            <w:webHidden/>
          </w:rPr>
          <w:tab/>
        </w:r>
        <w:r>
          <w:rPr>
            <w:noProof/>
            <w:webHidden/>
          </w:rPr>
          <w:fldChar w:fldCharType="begin"/>
        </w:r>
        <w:r>
          <w:rPr>
            <w:noProof/>
            <w:webHidden/>
          </w:rPr>
          <w:instrText xml:space="preserve"> PAGEREF _Toc342526249 \h </w:instrText>
        </w:r>
        <w:r>
          <w:rPr>
            <w:noProof/>
            <w:webHidden/>
          </w:rPr>
        </w:r>
        <w:r>
          <w:rPr>
            <w:noProof/>
            <w:webHidden/>
          </w:rPr>
          <w:fldChar w:fldCharType="separate"/>
        </w:r>
        <w:r>
          <w:rPr>
            <w:noProof/>
            <w:webHidden/>
          </w:rPr>
          <w:t>18</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50" w:history="1">
        <w:r w:rsidRPr="00020759">
          <w:rPr>
            <w:rStyle w:val="Hyperlink"/>
            <w:noProof/>
          </w:rPr>
          <w:t>Figure 3-6 Mobile Devices Market Share</w:t>
        </w:r>
        <w:r>
          <w:rPr>
            <w:noProof/>
            <w:webHidden/>
          </w:rPr>
          <w:tab/>
        </w:r>
        <w:r>
          <w:rPr>
            <w:noProof/>
            <w:webHidden/>
          </w:rPr>
          <w:fldChar w:fldCharType="begin"/>
        </w:r>
        <w:r>
          <w:rPr>
            <w:noProof/>
            <w:webHidden/>
          </w:rPr>
          <w:instrText xml:space="preserve"> PAGEREF _Toc342526250 \h </w:instrText>
        </w:r>
        <w:r>
          <w:rPr>
            <w:noProof/>
            <w:webHidden/>
          </w:rPr>
        </w:r>
        <w:r>
          <w:rPr>
            <w:noProof/>
            <w:webHidden/>
          </w:rPr>
          <w:fldChar w:fldCharType="separate"/>
        </w:r>
        <w:r>
          <w:rPr>
            <w:noProof/>
            <w:webHidden/>
          </w:rPr>
          <w:t>22</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51" w:history="1">
        <w:r w:rsidRPr="00020759">
          <w:rPr>
            <w:rStyle w:val="Hyperlink"/>
            <w:noProof/>
          </w:rPr>
          <w:t>Figure 3-7 Whelen light bar featuring a GTT 795H emitter in the center</w:t>
        </w:r>
        <w:r>
          <w:rPr>
            <w:noProof/>
            <w:webHidden/>
          </w:rPr>
          <w:tab/>
        </w:r>
        <w:r>
          <w:rPr>
            <w:noProof/>
            <w:webHidden/>
          </w:rPr>
          <w:fldChar w:fldCharType="begin"/>
        </w:r>
        <w:r>
          <w:rPr>
            <w:noProof/>
            <w:webHidden/>
          </w:rPr>
          <w:instrText xml:space="preserve"> PAGEREF _Toc342526251 \h </w:instrText>
        </w:r>
        <w:r>
          <w:rPr>
            <w:noProof/>
            <w:webHidden/>
          </w:rPr>
        </w:r>
        <w:r>
          <w:rPr>
            <w:noProof/>
            <w:webHidden/>
          </w:rPr>
          <w:fldChar w:fldCharType="separate"/>
        </w:r>
        <w:r>
          <w:rPr>
            <w:noProof/>
            <w:webHidden/>
          </w:rPr>
          <w:t>24</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52" w:history="1">
        <w:r w:rsidRPr="00020759">
          <w:rPr>
            <w:rStyle w:val="Hyperlink"/>
            <w:noProof/>
          </w:rPr>
          <w:t>Figure 3-8 GTT 700 Series Detectors</w:t>
        </w:r>
        <w:r>
          <w:rPr>
            <w:noProof/>
            <w:webHidden/>
          </w:rPr>
          <w:tab/>
        </w:r>
        <w:r>
          <w:rPr>
            <w:noProof/>
            <w:webHidden/>
          </w:rPr>
          <w:fldChar w:fldCharType="begin"/>
        </w:r>
        <w:r>
          <w:rPr>
            <w:noProof/>
            <w:webHidden/>
          </w:rPr>
          <w:instrText xml:space="preserve"> PAGEREF _Toc342526252 \h </w:instrText>
        </w:r>
        <w:r>
          <w:rPr>
            <w:noProof/>
            <w:webHidden/>
          </w:rPr>
        </w:r>
        <w:r>
          <w:rPr>
            <w:noProof/>
            <w:webHidden/>
          </w:rPr>
          <w:fldChar w:fldCharType="separate"/>
        </w:r>
        <w:r>
          <w:rPr>
            <w:noProof/>
            <w:webHidden/>
          </w:rPr>
          <w:t>24</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53" w:history="1">
        <w:r w:rsidRPr="00020759">
          <w:rPr>
            <w:rStyle w:val="Hyperlink"/>
            <w:noProof/>
          </w:rPr>
          <w:t>Figure 3-9 XT Racing Ultra Lap and beacon</w:t>
        </w:r>
        <w:r>
          <w:rPr>
            <w:noProof/>
            <w:webHidden/>
          </w:rPr>
          <w:tab/>
        </w:r>
        <w:r>
          <w:rPr>
            <w:noProof/>
            <w:webHidden/>
          </w:rPr>
          <w:fldChar w:fldCharType="begin"/>
        </w:r>
        <w:r>
          <w:rPr>
            <w:noProof/>
            <w:webHidden/>
          </w:rPr>
          <w:instrText xml:space="preserve"> PAGEREF _Toc342526253 \h </w:instrText>
        </w:r>
        <w:r>
          <w:rPr>
            <w:noProof/>
            <w:webHidden/>
          </w:rPr>
        </w:r>
        <w:r>
          <w:rPr>
            <w:noProof/>
            <w:webHidden/>
          </w:rPr>
          <w:fldChar w:fldCharType="separate"/>
        </w:r>
        <w:r>
          <w:rPr>
            <w:noProof/>
            <w:webHidden/>
          </w:rPr>
          <w:t>26</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54" w:history="1">
        <w:r w:rsidRPr="00020759">
          <w:rPr>
            <w:rStyle w:val="Hyperlink"/>
            <w:noProof/>
            <w:shd w:val="clear" w:color="auto" w:fill="FFFFFF"/>
          </w:rPr>
          <w:t>Figure 3-10 LMH6640MF/NOPB Operational Amplifier</w:t>
        </w:r>
        <w:r>
          <w:rPr>
            <w:noProof/>
            <w:webHidden/>
          </w:rPr>
          <w:tab/>
        </w:r>
        <w:r>
          <w:rPr>
            <w:noProof/>
            <w:webHidden/>
          </w:rPr>
          <w:fldChar w:fldCharType="begin"/>
        </w:r>
        <w:r>
          <w:rPr>
            <w:noProof/>
            <w:webHidden/>
          </w:rPr>
          <w:instrText xml:space="preserve"> PAGEREF _Toc342526254 \h </w:instrText>
        </w:r>
        <w:r>
          <w:rPr>
            <w:noProof/>
            <w:webHidden/>
          </w:rPr>
        </w:r>
        <w:r>
          <w:rPr>
            <w:noProof/>
            <w:webHidden/>
          </w:rPr>
          <w:fldChar w:fldCharType="separate"/>
        </w:r>
        <w:r>
          <w:rPr>
            <w:noProof/>
            <w:webHidden/>
          </w:rPr>
          <w:t>30</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55" w:history="1">
        <w:r w:rsidRPr="00020759">
          <w:rPr>
            <w:rStyle w:val="Hyperlink"/>
            <w:noProof/>
          </w:rPr>
          <w:t>Figure 3-11 VCOM levels</w:t>
        </w:r>
        <w:r>
          <w:rPr>
            <w:noProof/>
            <w:webHidden/>
          </w:rPr>
          <w:tab/>
        </w:r>
        <w:r>
          <w:rPr>
            <w:noProof/>
            <w:webHidden/>
          </w:rPr>
          <w:fldChar w:fldCharType="begin"/>
        </w:r>
        <w:r>
          <w:rPr>
            <w:noProof/>
            <w:webHidden/>
          </w:rPr>
          <w:instrText xml:space="preserve"> PAGEREF _Toc342526255 \h </w:instrText>
        </w:r>
        <w:r>
          <w:rPr>
            <w:noProof/>
            <w:webHidden/>
          </w:rPr>
        </w:r>
        <w:r>
          <w:rPr>
            <w:noProof/>
            <w:webHidden/>
          </w:rPr>
          <w:fldChar w:fldCharType="separate"/>
        </w:r>
        <w:r>
          <w:rPr>
            <w:noProof/>
            <w:webHidden/>
          </w:rPr>
          <w:t>30</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56" w:history="1">
        <w:r w:rsidRPr="00020759">
          <w:rPr>
            <w:rStyle w:val="Hyperlink"/>
            <w:noProof/>
            <w:shd w:val="clear" w:color="auto" w:fill="FFFFFF"/>
          </w:rPr>
          <w:t>Figure 3-12 VCOM Buffers</w:t>
        </w:r>
        <w:r>
          <w:rPr>
            <w:noProof/>
            <w:webHidden/>
          </w:rPr>
          <w:tab/>
        </w:r>
        <w:r>
          <w:rPr>
            <w:noProof/>
            <w:webHidden/>
          </w:rPr>
          <w:fldChar w:fldCharType="begin"/>
        </w:r>
        <w:r>
          <w:rPr>
            <w:noProof/>
            <w:webHidden/>
          </w:rPr>
          <w:instrText xml:space="preserve"> PAGEREF _Toc342526256 \h </w:instrText>
        </w:r>
        <w:r>
          <w:rPr>
            <w:noProof/>
            <w:webHidden/>
          </w:rPr>
        </w:r>
        <w:r>
          <w:rPr>
            <w:noProof/>
            <w:webHidden/>
          </w:rPr>
          <w:fldChar w:fldCharType="separate"/>
        </w:r>
        <w:r>
          <w:rPr>
            <w:noProof/>
            <w:webHidden/>
          </w:rPr>
          <w:t>31</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57" w:history="1">
        <w:r w:rsidRPr="00020759">
          <w:rPr>
            <w:rStyle w:val="Hyperlink"/>
            <w:noProof/>
            <w:shd w:val="clear" w:color="auto" w:fill="FFFFFF"/>
          </w:rPr>
          <w:t>Figure 3-13 TW8811-LD2-GR TFT controller chip</w:t>
        </w:r>
        <w:r>
          <w:rPr>
            <w:noProof/>
            <w:webHidden/>
          </w:rPr>
          <w:tab/>
        </w:r>
        <w:r>
          <w:rPr>
            <w:noProof/>
            <w:webHidden/>
          </w:rPr>
          <w:fldChar w:fldCharType="begin"/>
        </w:r>
        <w:r>
          <w:rPr>
            <w:noProof/>
            <w:webHidden/>
          </w:rPr>
          <w:instrText xml:space="preserve"> PAGEREF _Toc342526257 \h </w:instrText>
        </w:r>
        <w:r>
          <w:rPr>
            <w:noProof/>
            <w:webHidden/>
          </w:rPr>
        </w:r>
        <w:r>
          <w:rPr>
            <w:noProof/>
            <w:webHidden/>
          </w:rPr>
          <w:fldChar w:fldCharType="separate"/>
        </w:r>
        <w:r>
          <w:rPr>
            <w:noProof/>
            <w:webHidden/>
          </w:rPr>
          <w:t>32</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58" w:history="1">
        <w:r w:rsidRPr="00020759">
          <w:rPr>
            <w:rStyle w:val="Hyperlink"/>
            <w:noProof/>
          </w:rPr>
          <w:t xml:space="preserve">Figure 3-15 </w:t>
        </w:r>
        <w:r w:rsidRPr="00020759">
          <w:rPr>
            <w:rStyle w:val="Hyperlink"/>
            <w:noProof/>
            <w:shd w:val="clear" w:color="auto" w:fill="FFFFFF"/>
          </w:rPr>
          <w:t>TW8811-LD2-GR TFT controller chip schematic</w:t>
        </w:r>
        <w:r>
          <w:rPr>
            <w:noProof/>
            <w:webHidden/>
          </w:rPr>
          <w:tab/>
        </w:r>
        <w:r>
          <w:rPr>
            <w:noProof/>
            <w:webHidden/>
          </w:rPr>
          <w:fldChar w:fldCharType="begin"/>
        </w:r>
        <w:r>
          <w:rPr>
            <w:noProof/>
            <w:webHidden/>
          </w:rPr>
          <w:instrText xml:space="preserve"> PAGEREF _Toc342526258 \h </w:instrText>
        </w:r>
        <w:r>
          <w:rPr>
            <w:noProof/>
            <w:webHidden/>
          </w:rPr>
        </w:r>
        <w:r>
          <w:rPr>
            <w:noProof/>
            <w:webHidden/>
          </w:rPr>
          <w:fldChar w:fldCharType="separate"/>
        </w:r>
        <w:r>
          <w:rPr>
            <w:noProof/>
            <w:webHidden/>
          </w:rPr>
          <w:t>32</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59" w:history="1">
        <w:r w:rsidRPr="00020759">
          <w:rPr>
            <w:rStyle w:val="Hyperlink"/>
            <w:noProof/>
            <w:shd w:val="clear" w:color="auto" w:fill="FFFFFF"/>
          </w:rPr>
          <w:t>Figure 3-16 TFT Controller Chip</w:t>
        </w:r>
        <w:r>
          <w:rPr>
            <w:noProof/>
            <w:webHidden/>
          </w:rPr>
          <w:tab/>
        </w:r>
        <w:r>
          <w:rPr>
            <w:noProof/>
            <w:webHidden/>
          </w:rPr>
          <w:fldChar w:fldCharType="begin"/>
        </w:r>
        <w:r>
          <w:rPr>
            <w:noProof/>
            <w:webHidden/>
          </w:rPr>
          <w:instrText xml:space="preserve"> PAGEREF _Toc342526259 \h </w:instrText>
        </w:r>
        <w:r>
          <w:rPr>
            <w:noProof/>
            <w:webHidden/>
          </w:rPr>
        </w:r>
        <w:r>
          <w:rPr>
            <w:noProof/>
            <w:webHidden/>
          </w:rPr>
          <w:fldChar w:fldCharType="separate"/>
        </w:r>
        <w:r>
          <w:rPr>
            <w:noProof/>
            <w:webHidden/>
          </w:rPr>
          <w:t>33</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60" w:history="1">
        <w:r w:rsidRPr="00020759">
          <w:rPr>
            <w:rStyle w:val="Hyperlink"/>
            <w:noProof/>
          </w:rPr>
          <w:t>Figure 4-1 LCD Location</w:t>
        </w:r>
        <w:r>
          <w:rPr>
            <w:noProof/>
            <w:webHidden/>
          </w:rPr>
          <w:tab/>
        </w:r>
        <w:r>
          <w:rPr>
            <w:noProof/>
            <w:webHidden/>
          </w:rPr>
          <w:fldChar w:fldCharType="begin"/>
        </w:r>
        <w:r>
          <w:rPr>
            <w:noProof/>
            <w:webHidden/>
          </w:rPr>
          <w:instrText xml:space="preserve"> PAGEREF _Toc342526260 \h </w:instrText>
        </w:r>
        <w:r>
          <w:rPr>
            <w:noProof/>
            <w:webHidden/>
          </w:rPr>
        </w:r>
        <w:r>
          <w:rPr>
            <w:noProof/>
            <w:webHidden/>
          </w:rPr>
          <w:fldChar w:fldCharType="separate"/>
        </w:r>
        <w:r>
          <w:rPr>
            <w:noProof/>
            <w:webHidden/>
          </w:rPr>
          <w:t>35</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61" w:history="1">
        <w:r w:rsidRPr="00020759">
          <w:rPr>
            <w:rStyle w:val="Hyperlink"/>
            <w:noProof/>
          </w:rPr>
          <w:t>Figure 4-2 BMW rearview mirror with IR</w:t>
        </w:r>
        <w:r>
          <w:rPr>
            <w:noProof/>
            <w:webHidden/>
          </w:rPr>
          <w:tab/>
        </w:r>
        <w:r>
          <w:rPr>
            <w:noProof/>
            <w:webHidden/>
          </w:rPr>
          <w:fldChar w:fldCharType="begin"/>
        </w:r>
        <w:r>
          <w:rPr>
            <w:noProof/>
            <w:webHidden/>
          </w:rPr>
          <w:instrText xml:space="preserve"> PAGEREF _Toc342526261 \h </w:instrText>
        </w:r>
        <w:r>
          <w:rPr>
            <w:noProof/>
            <w:webHidden/>
          </w:rPr>
        </w:r>
        <w:r>
          <w:rPr>
            <w:noProof/>
            <w:webHidden/>
          </w:rPr>
          <w:fldChar w:fldCharType="separate"/>
        </w:r>
        <w:r>
          <w:rPr>
            <w:noProof/>
            <w:webHidden/>
          </w:rPr>
          <w:t>36</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62" w:history="1">
        <w:r w:rsidRPr="00020759">
          <w:rPr>
            <w:rStyle w:val="Hyperlink"/>
            <w:noProof/>
          </w:rPr>
          <w:t>Figure 4-3 MirrorMate System Overview</w:t>
        </w:r>
        <w:r>
          <w:rPr>
            <w:noProof/>
            <w:webHidden/>
          </w:rPr>
          <w:tab/>
        </w:r>
        <w:r>
          <w:rPr>
            <w:noProof/>
            <w:webHidden/>
          </w:rPr>
          <w:fldChar w:fldCharType="begin"/>
        </w:r>
        <w:r>
          <w:rPr>
            <w:noProof/>
            <w:webHidden/>
          </w:rPr>
          <w:instrText xml:space="preserve"> PAGEREF _Toc342526262 \h </w:instrText>
        </w:r>
        <w:r>
          <w:rPr>
            <w:noProof/>
            <w:webHidden/>
          </w:rPr>
        </w:r>
        <w:r>
          <w:rPr>
            <w:noProof/>
            <w:webHidden/>
          </w:rPr>
          <w:fldChar w:fldCharType="separate"/>
        </w:r>
        <w:r>
          <w:rPr>
            <w:noProof/>
            <w:webHidden/>
          </w:rPr>
          <w:t>37</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63" w:history="1">
        <w:r w:rsidRPr="00020759">
          <w:rPr>
            <w:rStyle w:val="Hyperlink"/>
            <w:noProof/>
          </w:rPr>
          <w:t>Figure 4-4 MirrorMate Representation</w:t>
        </w:r>
        <w:r>
          <w:rPr>
            <w:noProof/>
            <w:webHidden/>
          </w:rPr>
          <w:tab/>
        </w:r>
        <w:r>
          <w:rPr>
            <w:noProof/>
            <w:webHidden/>
          </w:rPr>
          <w:fldChar w:fldCharType="begin"/>
        </w:r>
        <w:r>
          <w:rPr>
            <w:noProof/>
            <w:webHidden/>
          </w:rPr>
          <w:instrText xml:space="preserve"> PAGEREF _Toc342526263 \h </w:instrText>
        </w:r>
        <w:r>
          <w:rPr>
            <w:noProof/>
            <w:webHidden/>
          </w:rPr>
        </w:r>
        <w:r>
          <w:rPr>
            <w:noProof/>
            <w:webHidden/>
          </w:rPr>
          <w:fldChar w:fldCharType="separate"/>
        </w:r>
        <w:r>
          <w:rPr>
            <w:noProof/>
            <w:webHidden/>
          </w:rPr>
          <w:t>37</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64" w:history="1">
        <w:r w:rsidRPr="00020759">
          <w:rPr>
            <w:rStyle w:val="Hyperlink"/>
            <w:noProof/>
          </w:rPr>
          <w:t>Figure 4-5 PIC32MX340F512H Key Features</w:t>
        </w:r>
        <w:r>
          <w:rPr>
            <w:noProof/>
            <w:webHidden/>
          </w:rPr>
          <w:tab/>
        </w:r>
        <w:r>
          <w:rPr>
            <w:noProof/>
            <w:webHidden/>
          </w:rPr>
          <w:fldChar w:fldCharType="begin"/>
        </w:r>
        <w:r>
          <w:rPr>
            <w:noProof/>
            <w:webHidden/>
          </w:rPr>
          <w:instrText xml:space="preserve"> PAGEREF _Toc342526264 \h </w:instrText>
        </w:r>
        <w:r>
          <w:rPr>
            <w:noProof/>
            <w:webHidden/>
          </w:rPr>
        </w:r>
        <w:r>
          <w:rPr>
            <w:noProof/>
            <w:webHidden/>
          </w:rPr>
          <w:fldChar w:fldCharType="separate"/>
        </w:r>
        <w:r>
          <w:rPr>
            <w:noProof/>
            <w:webHidden/>
          </w:rPr>
          <w:t>38</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65" w:history="1">
        <w:r w:rsidRPr="00020759">
          <w:rPr>
            <w:rStyle w:val="Hyperlink"/>
            <w:noProof/>
          </w:rPr>
          <w:t>Table 4-6 MirrorMate Current Requirements</w:t>
        </w:r>
        <w:r>
          <w:rPr>
            <w:noProof/>
            <w:webHidden/>
          </w:rPr>
          <w:tab/>
        </w:r>
        <w:r>
          <w:rPr>
            <w:noProof/>
            <w:webHidden/>
          </w:rPr>
          <w:fldChar w:fldCharType="begin"/>
        </w:r>
        <w:r>
          <w:rPr>
            <w:noProof/>
            <w:webHidden/>
          </w:rPr>
          <w:instrText xml:space="preserve"> PAGEREF _Toc342526265 \h </w:instrText>
        </w:r>
        <w:r>
          <w:rPr>
            <w:noProof/>
            <w:webHidden/>
          </w:rPr>
        </w:r>
        <w:r>
          <w:rPr>
            <w:noProof/>
            <w:webHidden/>
          </w:rPr>
          <w:fldChar w:fldCharType="separate"/>
        </w:r>
        <w:r>
          <w:rPr>
            <w:noProof/>
            <w:webHidden/>
          </w:rPr>
          <w:t>39</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66" w:history="1">
        <w:r w:rsidRPr="00020759">
          <w:rPr>
            <w:rStyle w:val="Hyperlink"/>
            <w:noProof/>
          </w:rPr>
          <w:t>Figure 4-7 MirrorMate Power Supply</w:t>
        </w:r>
        <w:r>
          <w:rPr>
            <w:noProof/>
            <w:webHidden/>
          </w:rPr>
          <w:tab/>
        </w:r>
        <w:r>
          <w:rPr>
            <w:noProof/>
            <w:webHidden/>
          </w:rPr>
          <w:fldChar w:fldCharType="begin"/>
        </w:r>
        <w:r>
          <w:rPr>
            <w:noProof/>
            <w:webHidden/>
          </w:rPr>
          <w:instrText xml:space="preserve"> PAGEREF _Toc342526266 \h </w:instrText>
        </w:r>
        <w:r>
          <w:rPr>
            <w:noProof/>
            <w:webHidden/>
          </w:rPr>
        </w:r>
        <w:r>
          <w:rPr>
            <w:noProof/>
            <w:webHidden/>
          </w:rPr>
          <w:fldChar w:fldCharType="separate"/>
        </w:r>
        <w:r>
          <w:rPr>
            <w:noProof/>
            <w:webHidden/>
          </w:rPr>
          <w:t>40</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67" w:history="1">
        <w:r w:rsidRPr="00020759">
          <w:rPr>
            <w:rStyle w:val="Hyperlink"/>
            <w:noProof/>
          </w:rPr>
          <w:t>Figure 4-8 TFT Color LCD</w:t>
        </w:r>
        <w:r>
          <w:rPr>
            <w:noProof/>
            <w:webHidden/>
          </w:rPr>
          <w:tab/>
        </w:r>
        <w:r>
          <w:rPr>
            <w:noProof/>
            <w:webHidden/>
          </w:rPr>
          <w:fldChar w:fldCharType="begin"/>
        </w:r>
        <w:r>
          <w:rPr>
            <w:noProof/>
            <w:webHidden/>
          </w:rPr>
          <w:instrText xml:space="preserve"> PAGEREF _Toc342526267 \h </w:instrText>
        </w:r>
        <w:r>
          <w:rPr>
            <w:noProof/>
            <w:webHidden/>
          </w:rPr>
        </w:r>
        <w:r>
          <w:rPr>
            <w:noProof/>
            <w:webHidden/>
          </w:rPr>
          <w:fldChar w:fldCharType="separate"/>
        </w:r>
        <w:r>
          <w:rPr>
            <w:noProof/>
            <w:webHidden/>
          </w:rPr>
          <w:t>41</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68" w:history="1">
        <w:r w:rsidRPr="00020759">
          <w:rPr>
            <w:rStyle w:val="Hyperlink"/>
            <w:noProof/>
          </w:rPr>
          <w:t>Figure 4-9 TFT Color LCD schematic</w:t>
        </w:r>
        <w:r>
          <w:rPr>
            <w:noProof/>
            <w:webHidden/>
          </w:rPr>
          <w:tab/>
        </w:r>
        <w:r>
          <w:rPr>
            <w:noProof/>
            <w:webHidden/>
          </w:rPr>
          <w:fldChar w:fldCharType="begin"/>
        </w:r>
        <w:r>
          <w:rPr>
            <w:noProof/>
            <w:webHidden/>
          </w:rPr>
          <w:instrText xml:space="preserve"> PAGEREF _Toc342526268 \h </w:instrText>
        </w:r>
        <w:r>
          <w:rPr>
            <w:noProof/>
            <w:webHidden/>
          </w:rPr>
        </w:r>
        <w:r>
          <w:rPr>
            <w:noProof/>
            <w:webHidden/>
          </w:rPr>
          <w:fldChar w:fldCharType="separate"/>
        </w:r>
        <w:r>
          <w:rPr>
            <w:noProof/>
            <w:webHidden/>
          </w:rPr>
          <w:t>42</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69" w:history="1">
        <w:r w:rsidRPr="00020759">
          <w:rPr>
            <w:rStyle w:val="Hyperlink"/>
            <w:noProof/>
          </w:rPr>
          <w:t>Figure 4-10 Pixel Description</w:t>
        </w:r>
        <w:r>
          <w:rPr>
            <w:noProof/>
            <w:webHidden/>
          </w:rPr>
          <w:tab/>
        </w:r>
        <w:r>
          <w:rPr>
            <w:noProof/>
            <w:webHidden/>
          </w:rPr>
          <w:fldChar w:fldCharType="begin"/>
        </w:r>
        <w:r>
          <w:rPr>
            <w:noProof/>
            <w:webHidden/>
          </w:rPr>
          <w:instrText xml:space="preserve"> PAGEREF _Toc342526269 \h </w:instrText>
        </w:r>
        <w:r>
          <w:rPr>
            <w:noProof/>
            <w:webHidden/>
          </w:rPr>
        </w:r>
        <w:r>
          <w:rPr>
            <w:noProof/>
            <w:webHidden/>
          </w:rPr>
          <w:fldChar w:fldCharType="separate"/>
        </w:r>
        <w:r>
          <w:rPr>
            <w:noProof/>
            <w:webHidden/>
          </w:rPr>
          <w:t>43</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70" w:history="1">
        <w:r w:rsidRPr="00020759">
          <w:rPr>
            <w:rStyle w:val="Hyperlink"/>
            <w:noProof/>
          </w:rPr>
          <w:t>Figure 4-11 Polarized Light</w:t>
        </w:r>
        <w:r>
          <w:rPr>
            <w:noProof/>
            <w:webHidden/>
          </w:rPr>
          <w:tab/>
        </w:r>
        <w:r>
          <w:rPr>
            <w:noProof/>
            <w:webHidden/>
          </w:rPr>
          <w:fldChar w:fldCharType="begin"/>
        </w:r>
        <w:r>
          <w:rPr>
            <w:noProof/>
            <w:webHidden/>
          </w:rPr>
          <w:instrText xml:space="preserve"> PAGEREF _Toc342526270 \h </w:instrText>
        </w:r>
        <w:r>
          <w:rPr>
            <w:noProof/>
            <w:webHidden/>
          </w:rPr>
        </w:r>
        <w:r>
          <w:rPr>
            <w:noProof/>
            <w:webHidden/>
          </w:rPr>
          <w:fldChar w:fldCharType="separate"/>
        </w:r>
        <w:r>
          <w:rPr>
            <w:noProof/>
            <w:webHidden/>
          </w:rPr>
          <w:t>44</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71" w:history="1">
        <w:r w:rsidRPr="00020759">
          <w:rPr>
            <w:rStyle w:val="Hyperlink"/>
            <w:noProof/>
          </w:rPr>
          <w:t>Figure 4-12 Band Pass Filter</w:t>
        </w:r>
        <w:r>
          <w:rPr>
            <w:noProof/>
            <w:webHidden/>
          </w:rPr>
          <w:tab/>
        </w:r>
        <w:r>
          <w:rPr>
            <w:noProof/>
            <w:webHidden/>
          </w:rPr>
          <w:fldChar w:fldCharType="begin"/>
        </w:r>
        <w:r>
          <w:rPr>
            <w:noProof/>
            <w:webHidden/>
          </w:rPr>
          <w:instrText xml:space="preserve"> PAGEREF _Toc342526271 \h </w:instrText>
        </w:r>
        <w:r>
          <w:rPr>
            <w:noProof/>
            <w:webHidden/>
          </w:rPr>
        </w:r>
        <w:r>
          <w:rPr>
            <w:noProof/>
            <w:webHidden/>
          </w:rPr>
          <w:fldChar w:fldCharType="separate"/>
        </w:r>
        <w:r>
          <w:rPr>
            <w:noProof/>
            <w:webHidden/>
          </w:rPr>
          <w:t>45</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72" w:history="1">
        <w:r w:rsidRPr="00020759">
          <w:rPr>
            <w:rStyle w:val="Hyperlink"/>
            <w:noProof/>
          </w:rPr>
          <w:t>Figure 4-13 Band Pass Filter Characteristics</w:t>
        </w:r>
        <w:r>
          <w:rPr>
            <w:noProof/>
            <w:webHidden/>
          </w:rPr>
          <w:tab/>
        </w:r>
        <w:r>
          <w:rPr>
            <w:noProof/>
            <w:webHidden/>
          </w:rPr>
          <w:fldChar w:fldCharType="begin"/>
        </w:r>
        <w:r>
          <w:rPr>
            <w:noProof/>
            <w:webHidden/>
          </w:rPr>
          <w:instrText xml:space="preserve"> PAGEREF _Toc342526272 \h </w:instrText>
        </w:r>
        <w:r>
          <w:rPr>
            <w:noProof/>
            <w:webHidden/>
          </w:rPr>
        </w:r>
        <w:r>
          <w:rPr>
            <w:noProof/>
            <w:webHidden/>
          </w:rPr>
          <w:fldChar w:fldCharType="separate"/>
        </w:r>
        <w:r>
          <w:rPr>
            <w:noProof/>
            <w:webHidden/>
          </w:rPr>
          <w:t>46</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73" w:history="1">
        <w:r w:rsidRPr="00020759">
          <w:rPr>
            <w:rStyle w:val="Hyperlink"/>
            <w:noProof/>
          </w:rPr>
          <w:t>Figure 4-14 Reduced Speed Zone Data Byte</w:t>
        </w:r>
        <w:r>
          <w:rPr>
            <w:noProof/>
            <w:webHidden/>
          </w:rPr>
          <w:tab/>
        </w:r>
        <w:r>
          <w:rPr>
            <w:noProof/>
            <w:webHidden/>
          </w:rPr>
          <w:fldChar w:fldCharType="begin"/>
        </w:r>
        <w:r>
          <w:rPr>
            <w:noProof/>
            <w:webHidden/>
          </w:rPr>
          <w:instrText xml:space="preserve"> PAGEREF _Toc342526273 \h </w:instrText>
        </w:r>
        <w:r>
          <w:rPr>
            <w:noProof/>
            <w:webHidden/>
          </w:rPr>
        </w:r>
        <w:r>
          <w:rPr>
            <w:noProof/>
            <w:webHidden/>
          </w:rPr>
          <w:fldChar w:fldCharType="separate"/>
        </w:r>
        <w:r>
          <w:rPr>
            <w:noProof/>
            <w:webHidden/>
          </w:rPr>
          <w:t>47</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74" w:history="1">
        <w:r w:rsidRPr="00020759">
          <w:rPr>
            <w:rStyle w:val="Hyperlink"/>
            <w:noProof/>
          </w:rPr>
          <w:t>Figure 4-15 IR Beacon Overview</w:t>
        </w:r>
        <w:r>
          <w:rPr>
            <w:noProof/>
            <w:webHidden/>
          </w:rPr>
          <w:tab/>
        </w:r>
        <w:r>
          <w:rPr>
            <w:noProof/>
            <w:webHidden/>
          </w:rPr>
          <w:fldChar w:fldCharType="begin"/>
        </w:r>
        <w:r>
          <w:rPr>
            <w:noProof/>
            <w:webHidden/>
          </w:rPr>
          <w:instrText xml:space="preserve"> PAGEREF _Toc342526274 \h </w:instrText>
        </w:r>
        <w:r>
          <w:rPr>
            <w:noProof/>
            <w:webHidden/>
          </w:rPr>
        </w:r>
        <w:r>
          <w:rPr>
            <w:noProof/>
            <w:webHidden/>
          </w:rPr>
          <w:fldChar w:fldCharType="separate"/>
        </w:r>
        <w:r>
          <w:rPr>
            <w:noProof/>
            <w:webHidden/>
          </w:rPr>
          <w:t>48</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75" w:history="1">
        <w:r w:rsidRPr="00020759">
          <w:rPr>
            <w:rStyle w:val="Hyperlink"/>
            <w:noProof/>
          </w:rPr>
          <w:t>Figure 4-16 IR Beacon 3D Model</w:t>
        </w:r>
        <w:r>
          <w:rPr>
            <w:noProof/>
            <w:webHidden/>
          </w:rPr>
          <w:tab/>
        </w:r>
        <w:r>
          <w:rPr>
            <w:noProof/>
            <w:webHidden/>
          </w:rPr>
          <w:fldChar w:fldCharType="begin"/>
        </w:r>
        <w:r>
          <w:rPr>
            <w:noProof/>
            <w:webHidden/>
          </w:rPr>
          <w:instrText xml:space="preserve"> PAGEREF _Toc342526275 \h </w:instrText>
        </w:r>
        <w:r>
          <w:rPr>
            <w:noProof/>
            <w:webHidden/>
          </w:rPr>
        </w:r>
        <w:r>
          <w:rPr>
            <w:noProof/>
            <w:webHidden/>
          </w:rPr>
          <w:fldChar w:fldCharType="separate"/>
        </w:r>
        <w:r>
          <w:rPr>
            <w:noProof/>
            <w:webHidden/>
          </w:rPr>
          <w:t>49</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76" w:history="1">
        <w:r w:rsidRPr="00020759">
          <w:rPr>
            <w:rStyle w:val="Hyperlink"/>
            <w:noProof/>
          </w:rPr>
          <w:t>Figure 4-17 RC-5 Protocol</w:t>
        </w:r>
        <w:r>
          <w:rPr>
            <w:noProof/>
            <w:webHidden/>
          </w:rPr>
          <w:tab/>
        </w:r>
        <w:r>
          <w:rPr>
            <w:noProof/>
            <w:webHidden/>
          </w:rPr>
          <w:fldChar w:fldCharType="begin"/>
        </w:r>
        <w:r>
          <w:rPr>
            <w:noProof/>
            <w:webHidden/>
          </w:rPr>
          <w:instrText xml:space="preserve"> PAGEREF _Toc342526276 \h </w:instrText>
        </w:r>
        <w:r>
          <w:rPr>
            <w:noProof/>
            <w:webHidden/>
          </w:rPr>
        </w:r>
        <w:r>
          <w:rPr>
            <w:noProof/>
            <w:webHidden/>
          </w:rPr>
          <w:fldChar w:fldCharType="separate"/>
        </w:r>
        <w:r>
          <w:rPr>
            <w:noProof/>
            <w:webHidden/>
          </w:rPr>
          <w:t>51</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77" w:history="1">
        <w:r w:rsidRPr="00020759">
          <w:rPr>
            <w:rStyle w:val="Hyperlink"/>
            <w:noProof/>
          </w:rPr>
          <w:t>Figure 4-18 Manchester Coding</w:t>
        </w:r>
        <w:r>
          <w:rPr>
            <w:noProof/>
            <w:webHidden/>
          </w:rPr>
          <w:tab/>
        </w:r>
        <w:r>
          <w:rPr>
            <w:noProof/>
            <w:webHidden/>
          </w:rPr>
          <w:fldChar w:fldCharType="begin"/>
        </w:r>
        <w:r>
          <w:rPr>
            <w:noProof/>
            <w:webHidden/>
          </w:rPr>
          <w:instrText xml:space="preserve"> PAGEREF _Toc342526277 \h </w:instrText>
        </w:r>
        <w:r>
          <w:rPr>
            <w:noProof/>
            <w:webHidden/>
          </w:rPr>
        </w:r>
        <w:r>
          <w:rPr>
            <w:noProof/>
            <w:webHidden/>
          </w:rPr>
          <w:fldChar w:fldCharType="separate"/>
        </w:r>
        <w:r>
          <w:rPr>
            <w:noProof/>
            <w:webHidden/>
          </w:rPr>
          <w:t>52</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78" w:history="1">
        <w:r w:rsidRPr="00020759">
          <w:rPr>
            <w:rStyle w:val="Hyperlink"/>
            <w:noProof/>
          </w:rPr>
          <w:t>Figure 4-19 MirrorMate IR Command</w:t>
        </w:r>
        <w:r>
          <w:rPr>
            <w:noProof/>
            <w:webHidden/>
          </w:rPr>
          <w:tab/>
        </w:r>
        <w:r>
          <w:rPr>
            <w:noProof/>
            <w:webHidden/>
          </w:rPr>
          <w:fldChar w:fldCharType="begin"/>
        </w:r>
        <w:r>
          <w:rPr>
            <w:noProof/>
            <w:webHidden/>
          </w:rPr>
          <w:instrText xml:space="preserve"> PAGEREF _Toc342526278 \h </w:instrText>
        </w:r>
        <w:r>
          <w:rPr>
            <w:noProof/>
            <w:webHidden/>
          </w:rPr>
        </w:r>
        <w:r>
          <w:rPr>
            <w:noProof/>
            <w:webHidden/>
          </w:rPr>
          <w:fldChar w:fldCharType="separate"/>
        </w:r>
        <w:r>
          <w:rPr>
            <w:noProof/>
            <w:webHidden/>
          </w:rPr>
          <w:t>52</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79" w:history="1">
        <w:r w:rsidRPr="00020759">
          <w:rPr>
            <w:rStyle w:val="Hyperlink"/>
            <w:noProof/>
          </w:rPr>
          <w:t>Figure 4-20 LED Emitter Amplifier Design</w:t>
        </w:r>
        <w:r>
          <w:rPr>
            <w:noProof/>
            <w:webHidden/>
          </w:rPr>
          <w:tab/>
        </w:r>
        <w:r>
          <w:rPr>
            <w:noProof/>
            <w:webHidden/>
          </w:rPr>
          <w:fldChar w:fldCharType="begin"/>
        </w:r>
        <w:r>
          <w:rPr>
            <w:noProof/>
            <w:webHidden/>
          </w:rPr>
          <w:instrText xml:space="preserve"> PAGEREF _Toc342526279 \h </w:instrText>
        </w:r>
        <w:r>
          <w:rPr>
            <w:noProof/>
            <w:webHidden/>
          </w:rPr>
        </w:r>
        <w:r>
          <w:rPr>
            <w:noProof/>
            <w:webHidden/>
          </w:rPr>
          <w:fldChar w:fldCharType="separate"/>
        </w:r>
        <w:r>
          <w:rPr>
            <w:noProof/>
            <w:webHidden/>
          </w:rPr>
          <w:t>54</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80" w:history="1">
        <w:r w:rsidRPr="00020759">
          <w:rPr>
            <w:rStyle w:val="Hyperlink"/>
            <w:noProof/>
          </w:rPr>
          <w:t>Figure 4-21 Core Architecture</w:t>
        </w:r>
        <w:r>
          <w:rPr>
            <w:noProof/>
            <w:webHidden/>
          </w:rPr>
          <w:tab/>
        </w:r>
        <w:r>
          <w:rPr>
            <w:noProof/>
            <w:webHidden/>
          </w:rPr>
          <w:fldChar w:fldCharType="begin"/>
        </w:r>
        <w:r>
          <w:rPr>
            <w:noProof/>
            <w:webHidden/>
          </w:rPr>
          <w:instrText xml:space="preserve"> PAGEREF _Toc342526280 \h </w:instrText>
        </w:r>
        <w:r>
          <w:rPr>
            <w:noProof/>
            <w:webHidden/>
          </w:rPr>
        </w:r>
        <w:r>
          <w:rPr>
            <w:noProof/>
            <w:webHidden/>
          </w:rPr>
          <w:fldChar w:fldCharType="separate"/>
        </w:r>
        <w:r>
          <w:rPr>
            <w:noProof/>
            <w:webHidden/>
          </w:rPr>
          <w:t>56</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81" w:history="1">
        <w:r w:rsidRPr="00020759">
          <w:rPr>
            <w:rStyle w:val="Hyperlink"/>
            <w:noProof/>
          </w:rPr>
          <w:t>Figure 4-22 Profile Stack</w:t>
        </w:r>
        <w:r>
          <w:rPr>
            <w:noProof/>
            <w:webHidden/>
          </w:rPr>
          <w:tab/>
        </w:r>
        <w:r>
          <w:rPr>
            <w:noProof/>
            <w:webHidden/>
          </w:rPr>
          <w:fldChar w:fldCharType="begin"/>
        </w:r>
        <w:r>
          <w:rPr>
            <w:noProof/>
            <w:webHidden/>
          </w:rPr>
          <w:instrText xml:space="preserve"> PAGEREF _Toc342526281 \h </w:instrText>
        </w:r>
        <w:r>
          <w:rPr>
            <w:noProof/>
            <w:webHidden/>
          </w:rPr>
        </w:r>
        <w:r>
          <w:rPr>
            <w:noProof/>
            <w:webHidden/>
          </w:rPr>
          <w:fldChar w:fldCharType="separate"/>
        </w:r>
        <w:r>
          <w:rPr>
            <w:noProof/>
            <w:webHidden/>
          </w:rPr>
          <w:t>57</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82" w:history="1">
        <w:r w:rsidRPr="00020759">
          <w:rPr>
            <w:rStyle w:val="Hyperlink"/>
            <w:noProof/>
          </w:rPr>
          <w:t>Figure 4-23 Bluetooth Power Classes</w:t>
        </w:r>
        <w:r>
          <w:rPr>
            <w:noProof/>
            <w:webHidden/>
          </w:rPr>
          <w:tab/>
        </w:r>
        <w:r>
          <w:rPr>
            <w:noProof/>
            <w:webHidden/>
          </w:rPr>
          <w:fldChar w:fldCharType="begin"/>
        </w:r>
        <w:r>
          <w:rPr>
            <w:noProof/>
            <w:webHidden/>
          </w:rPr>
          <w:instrText xml:space="preserve"> PAGEREF _Toc342526282 \h </w:instrText>
        </w:r>
        <w:r>
          <w:rPr>
            <w:noProof/>
            <w:webHidden/>
          </w:rPr>
        </w:r>
        <w:r>
          <w:rPr>
            <w:noProof/>
            <w:webHidden/>
          </w:rPr>
          <w:fldChar w:fldCharType="separate"/>
        </w:r>
        <w:r>
          <w:rPr>
            <w:noProof/>
            <w:webHidden/>
          </w:rPr>
          <w:t>58</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83" w:history="1">
        <w:r w:rsidRPr="00020759">
          <w:rPr>
            <w:rStyle w:val="Hyperlink"/>
            <w:noProof/>
          </w:rPr>
          <w:t>Figure 4-24 Power Class Ranges</w:t>
        </w:r>
        <w:r>
          <w:rPr>
            <w:noProof/>
            <w:webHidden/>
          </w:rPr>
          <w:tab/>
        </w:r>
        <w:r>
          <w:rPr>
            <w:noProof/>
            <w:webHidden/>
          </w:rPr>
          <w:fldChar w:fldCharType="begin"/>
        </w:r>
        <w:r>
          <w:rPr>
            <w:noProof/>
            <w:webHidden/>
          </w:rPr>
          <w:instrText xml:space="preserve"> PAGEREF _Toc342526283 \h </w:instrText>
        </w:r>
        <w:r>
          <w:rPr>
            <w:noProof/>
            <w:webHidden/>
          </w:rPr>
        </w:r>
        <w:r>
          <w:rPr>
            <w:noProof/>
            <w:webHidden/>
          </w:rPr>
          <w:fldChar w:fldCharType="separate"/>
        </w:r>
        <w:r>
          <w:rPr>
            <w:noProof/>
            <w:webHidden/>
          </w:rPr>
          <w:t>58</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84" w:history="1">
        <w:r w:rsidRPr="00020759">
          <w:rPr>
            <w:rStyle w:val="Hyperlink"/>
            <w:noProof/>
          </w:rPr>
          <w:t>Figure 4-25 RN24 Bluetooth Module</w:t>
        </w:r>
        <w:r>
          <w:rPr>
            <w:noProof/>
            <w:webHidden/>
          </w:rPr>
          <w:tab/>
        </w:r>
        <w:r>
          <w:rPr>
            <w:noProof/>
            <w:webHidden/>
          </w:rPr>
          <w:fldChar w:fldCharType="begin"/>
        </w:r>
        <w:r>
          <w:rPr>
            <w:noProof/>
            <w:webHidden/>
          </w:rPr>
          <w:instrText xml:space="preserve"> PAGEREF _Toc342526284 \h </w:instrText>
        </w:r>
        <w:r>
          <w:rPr>
            <w:noProof/>
            <w:webHidden/>
          </w:rPr>
        </w:r>
        <w:r>
          <w:rPr>
            <w:noProof/>
            <w:webHidden/>
          </w:rPr>
          <w:fldChar w:fldCharType="separate"/>
        </w:r>
        <w:r>
          <w:rPr>
            <w:noProof/>
            <w:webHidden/>
          </w:rPr>
          <w:t>60</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85" w:history="1">
        <w:r w:rsidRPr="00020759">
          <w:rPr>
            <w:rStyle w:val="Hyperlink"/>
            <w:noProof/>
          </w:rPr>
          <w:t>Table 4-26 Application Hierarchy</w:t>
        </w:r>
        <w:r>
          <w:rPr>
            <w:noProof/>
            <w:webHidden/>
          </w:rPr>
          <w:tab/>
        </w:r>
        <w:r>
          <w:rPr>
            <w:noProof/>
            <w:webHidden/>
          </w:rPr>
          <w:fldChar w:fldCharType="begin"/>
        </w:r>
        <w:r>
          <w:rPr>
            <w:noProof/>
            <w:webHidden/>
          </w:rPr>
          <w:instrText xml:space="preserve"> PAGEREF _Toc342526285 \h </w:instrText>
        </w:r>
        <w:r>
          <w:rPr>
            <w:noProof/>
            <w:webHidden/>
          </w:rPr>
        </w:r>
        <w:r>
          <w:rPr>
            <w:noProof/>
            <w:webHidden/>
          </w:rPr>
          <w:fldChar w:fldCharType="separate"/>
        </w:r>
        <w:r>
          <w:rPr>
            <w:noProof/>
            <w:webHidden/>
          </w:rPr>
          <w:t>68</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86" w:history="1">
        <w:r w:rsidRPr="00020759">
          <w:rPr>
            <w:rStyle w:val="Hyperlink"/>
            <w:noProof/>
          </w:rPr>
          <w:t>Figure 4-27 Android Clipboard System</w:t>
        </w:r>
        <w:r>
          <w:rPr>
            <w:noProof/>
            <w:webHidden/>
          </w:rPr>
          <w:tab/>
        </w:r>
        <w:r>
          <w:rPr>
            <w:noProof/>
            <w:webHidden/>
          </w:rPr>
          <w:fldChar w:fldCharType="begin"/>
        </w:r>
        <w:r>
          <w:rPr>
            <w:noProof/>
            <w:webHidden/>
          </w:rPr>
          <w:instrText xml:space="preserve"> PAGEREF _Toc342526286 \h </w:instrText>
        </w:r>
        <w:r>
          <w:rPr>
            <w:noProof/>
            <w:webHidden/>
          </w:rPr>
        </w:r>
        <w:r>
          <w:rPr>
            <w:noProof/>
            <w:webHidden/>
          </w:rPr>
          <w:fldChar w:fldCharType="separate"/>
        </w:r>
        <w:r>
          <w:rPr>
            <w:noProof/>
            <w:webHidden/>
          </w:rPr>
          <w:t>71</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87" w:history="1">
        <w:r w:rsidRPr="00020759">
          <w:rPr>
            <w:rStyle w:val="Hyperlink"/>
            <w:noProof/>
          </w:rPr>
          <w:t>Figure 4-28 IME Lifecycle</w:t>
        </w:r>
        <w:r>
          <w:rPr>
            <w:noProof/>
            <w:webHidden/>
          </w:rPr>
          <w:tab/>
        </w:r>
        <w:r>
          <w:rPr>
            <w:noProof/>
            <w:webHidden/>
          </w:rPr>
          <w:fldChar w:fldCharType="begin"/>
        </w:r>
        <w:r>
          <w:rPr>
            <w:noProof/>
            <w:webHidden/>
          </w:rPr>
          <w:instrText xml:space="preserve"> PAGEREF _Toc342526287 \h </w:instrText>
        </w:r>
        <w:r>
          <w:rPr>
            <w:noProof/>
            <w:webHidden/>
          </w:rPr>
        </w:r>
        <w:r>
          <w:rPr>
            <w:noProof/>
            <w:webHidden/>
          </w:rPr>
          <w:fldChar w:fldCharType="separate"/>
        </w:r>
        <w:r>
          <w:rPr>
            <w:noProof/>
            <w:webHidden/>
          </w:rPr>
          <w:t>72</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88" w:history="1">
        <w:r w:rsidRPr="00020759">
          <w:rPr>
            <w:rStyle w:val="Hyperlink"/>
            <w:noProof/>
          </w:rPr>
          <w:t>Figure 4-29 Spell Check Lifecycle</w:t>
        </w:r>
        <w:r>
          <w:rPr>
            <w:noProof/>
            <w:webHidden/>
          </w:rPr>
          <w:tab/>
        </w:r>
        <w:r>
          <w:rPr>
            <w:noProof/>
            <w:webHidden/>
          </w:rPr>
          <w:fldChar w:fldCharType="begin"/>
        </w:r>
        <w:r>
          <w:rPr>
            <w:noProof/>
            <w:webHidden/>
          </w:rPr>
          <w:instrText xml:space="preserve"> PAGEREF _Toc342526288 \h </w:instrText>
        </w:r>
        <w:r>
          <w:rPr>
            <w:noProof/>
            <w:webHidden/>
          </w:rPr>
        </w:r>
        <w:r>
          <w:rPr>
            <w:noProof/>
            <w:webHidden/>
          </w:rPr>
          <w:fldChar w:fldCharType="separate"/>
        </w:r>
        <w:r>
          <w:rPr>
            <w:noProof/>
            <w:webHidden/>
          </w:rPr>
          <w:t>74</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89" w:history="1">
        <w:r w:rsidRPr="00020759">
          <w:rPr>
            <w:rStyle w:val="Hyperlink"/>
            <w:noProof/>
          </w:rPr>
          <w:t>Figure 4-30 LCD location</w:t>
        </w:r>
        <w:r>
          <w:rPr>
            <w:noProof/>
            <w:webHidden/>
          </w:rPr>
          <w:tab/>
        </w:r>
        <w:r>
          <w:rPr>
            <w:noProof/>
            <w:webHidden/>
          </w:rPr>
          <w:fldChar w:fldCharType="begin"/>
        </w:r>
        <w:r>
          <w:rPr>
            <w:noProof/>
            <w:webHidden/>
          </w:rPr>
          <w:instrText xml:space="preserve"> PAGEREF _Toc342526289 \h </w:instrText>
        </w:r>
        <w:r>
          <w:rPr>
            <w:noProof/>
            <w:webHidden/>
          </w:rPr>
        </w:r>
        <w:r>
          <w:rPr>
            <w:noProof/>
            <w:webHidden/>
          </w:rPr>
          <w:fldChar w:fldCharType="separate"/>
        </w:r>
        <w:r>
          <w:rPr>
            <w:noProof/>
            <w:webHidden/>
          </w:rPr>
          <w:t>76</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90" w:history="1">
        <w:r w:rsidRPr="00020759">
          <w:rPr>
            <w:rStyle w:val="Hyperlink"/>
            <w:noProof/>
          </w:rPr>
          <w:t>Figure 4-31 LCD Map</w:t>
        </w:r>
        <w:r>
          <w:rPr>
            <w:noProof/>
            <w:webHidden/>
          </w:rPr>
          <w:tab/>
        </w:r>
        <w:r>
          <w:rPr>
            <w:noProof/>
            <w:webHidden/>
          </w:rPr>
          <w:fldChar w:fldCharType="begin"/>
        </w:r>
        <w:r>
          <w:rPr>
            <w:noProof/>
            <w:webHidden/>
          </w:rPr>
          <w:instrText xml:space="preserve"> PAGEREF _Toc342526290 \h </w:instrText>
        </w:r>
        <w:r>
          <w:rPr>
            <w:noProof/>
            <w:webHidden/>
          </w:rPr>
        </w:r>
        <w:r>
          <w:rPr>
            <w:noProof/>
            <w:webHidden/>
          </w:rPr>
          <w:fldChar w:fldCharType="separate"/>
        </w:r>
        <w:r>
          <w:rPr>
            <w:noProof/>
            <w:webHidden/>
          </w:rPr>
          <w:t>78</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91" w:history="1">
        <w:r w:rsidRPr="00020759">
          <w:rPr>
            <w:rStyle w:val="Hyperlink"/>
            <w:noProof/>
          </w:rPr>
          <w:t>Figure 4-32 Mirror Display Description</w:t>
        </w:r>
        <w:r>
          <w:rPr>
            <w:noProof/>
            <w:webHidden/>
          </w:rPr>
          <w:tab/>
        </w:r>
        <w:r>
          <w:rPr>
            <w:noProof/>
            <w:webHidden/>
          </w:rPr>
          <w:fldChar w:fldCharType="begin"/>
        </w:r>
        <w:r>
          <w:rPr>
            <w:noProof/>
            <w:webHidden/>
          </w:rPr>
          <w:instrText xml:space="preserve"> PAGEREF _Toc342526291 \h </w:instrText>
        </w:r>
        <w:r>
          <w:rPr>
            <w:noProof/>
            <w:webHidden/>
          </w:rPr>
        </w:r>
        <w:r>
          <w:rPr>
            <w:noProof/>
            <w:webHidden/>
          </w:rPr>
          <w:fldChar w:fldCharType="separate"/>
        </w:r>
        <w:r>
          <w:rPr>
            <w:noProof/>
            <w:webHidden/>
          </w:rPr>
          <w:t>78</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92" w:history="1">
        <w:r w:rsidRPr="00020759">
          <w:rPr>
            <w:rStyle w:val="Hyperlink"/>
            <w:noProof/>
          </w:rPr>
          <w:t>Figure 4-33 LCD Color Chart</w:t>
        </w:r>
        <w:r>
          <w:rPr>
            <w:noProof/>
            <w:webHidden/>
          </w:rPr>
          <w:tab/>
        </w:r>
        <w:r>
          <w:rPr>
            <w:noProof/>
            <w:webHidden/>
          </w:rPr>
          <w:fldChar w:fldCharType="begin"/>
        </w:r>
        <w:r>
          <w:rPr>
            <w:noProof/>
            <w:webHidden/>
          </w:rPr>
          <w:instrText xml:space="preserve"> PAGEREF _Toc342526292 \h </w:instrText>
        </w:r>
        <w:r>
          <w:rPr>
            <w:noProof/>
            <w:webHidden/>
          </w:rPr>
        </w:r>
        <w:r>
          <w:rPr>
            <w:noProof/>
            <w:webHidden/>
          </w:rPr>
          <w:fldChar w:fldCharType="separate"/>
        </w:r>
        <w:r>
          <w:rPr>
            <w:noProof/>
            <w:webHidden/>
          </w:rPr>
          <w:t>80</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93" w:history="1">
        <w:r w:rsidRPr="00020759">
          <w:rPr>
            <w:rStyle w:val="Hyperlink"/>
            <w:noProof/>
          </w:rPr>
          <w:t>Figure 4-34 Application Screen Breakdown</w:t>
        </w:r>
        <w:r>
          <w:rPr>
            <w:noProof/>
            <w:webHidden/>
          </w:rPr>
          <w:tab/>
        </w:r>
        <w:r>
          <w:rPr>
            <w:noProof/>
            <w:webHidden/>
          </w:rPr>
          <w:fldChar w:fldCharType="begin"/>
        </w:r>
        <w:r>
          <w:rPr>
            <w:noProof/>
            <w:webHidden/>
          </w:rPr>
          <w:instrText xml:space="preserve"> PAGEREF _Toc342526293 \h </w:instrText>
        </w:r>
        <w:r>
          <w:rPr>
            <w:noProof/>
            <w:webHidden/>
          </w:rPr>
        </w:r>
        <w:r>
          <w:rPr>
            <w:noProof/>
            <w:webHidden/>
          </w:rPr>
          <w:fldChar w:fldCharType="separate"/>
        </w:r>
        <w:r>
          <w:rPr>
            <w:noProof/>
            <w:webHidden/>
          </w:rPr>
          <w:t>82</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94" w:history="1">
        <w:r w:rsidRPr="00020759">
          <w:rPr>
            <w:rStyle w:val="Hyperlink"/>
            <w:noProof/>
          </w:rPr>
          <w:t>Figure 4-35 Application Screen Breakdown</w:t>
        </w:r>
        <w:r>
          <w:rPr>
            <w:noProof/>
            <w:webHidden/>
          </w:rPr>
          <w:tab/>
        </w:r>
        <w:r>
          <w:rPr>
            <w:noProof/>
            <w:webHidden/>
          </w:rPr>
          <w:fldChar w:fldCharType="begin"/>
        </w:r>
        <w:r>
          <w:rPr>
            <w:noProof/>
            <w:webHidden/>
          </w:rPr>
          <w:instrText xml:space="preserve"> PAGEREF _Toc342526294 \h </w:instrText>
        </w:r>
        <w:r>
          <w:rPr>
            <w:noProof/>
            <w:webHidden/>
          </w:rPr>
        </w:r>
        <w:r>
          <w:rPr>
            <w:noProof/>
            <w:webHidden/>
          </w:rPr>
          <w:fldChar w:fldCharType="separate"/>
        </w:r>
        <w:r>
          <w:rPr>
            <w:noProof/>
            <w:webHidden/>
          </w:rPr>
          <w:t>83</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95" w:history="1">
        <w:r w:rsidRPr="00020759">
          <w:rPr>
            <w:rStyle w:val="Hyperlink"/>
            <w:noProof/>
          </w:rPr>
          <w:t>Figure 4-36 Application Flowchart</w:t>
        </w:r>
        <w:r>
          <w:rPr>
            <w:noProof/>
            <w:webHidden/>
          </w:rPr>
          <w:tab/>
        </w:r>
        <w:r>
          <w:rPr>
            <w:noProof/>
            <w:webHidden/>
          </w:rPr>
          <w:fldChar w:fldCharType="begin"/>
        </w:r>
        <w:r>
          <w:rPr>
            <w:noProof/>
            <w:webHidden/>
          </w:rPr>
          <w:instrText xml:space="preserve"> PAGEREF _Toc342526295 \h </w:instrText>
        </w:r>
        <w:r>
          <w:rPr>
            <w:noProof/>
            <w:webHidden/>
          </w:rPr>
        </w:r>
        <w:r>
          <w:rPr>
            <w:noProof/>
            <w:webHidden/>
          </w:rPr>
          <w:fldChar w:fldCharType="separate"/>
        </w:r>
        <w:r>
          <w:rPr>
            <w:noProof/>
            <w:webHidden/>
          </w:rPr>
          <w:t>84</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96" w:history="1">
        <w:r w:rsidRPr="00020759">
          <w:rPr>
            <w:rStyle w:val="Hyperlink"/>
            <w:noProof/>
          </w:rPr>
          <w:t>Figure 4-37 MirrorMate PCB Layout</w:t>
        </w:r>
        <w:r>
          <w:rPr>
            <w:noProof/>
            <w:webHidden/>
          </w:rPr>
          <w:tab/>
        </w:r>
        <w:r>
          <w:rPr>
            <w:noProof/>
            <w:webHidden/>
          </w:rPr>
          <w:fldChar w:fldCharType="begin"/>
        </w:r>
        <w:r>
          <w:rPr>
            <w:noProof/>
            <w:webHidden/>
          </w:rPr>
          <w:instrText xml:space="preserve"> PAGEREF _Toc342526296 \h </w:instrText>
        </w:r>
        <w:r>
          <w:rPr>
            <w:noProof/>
            <w:webHidden/>
          </w:rPr>
        </w:r>
        <w:r>
          <w:rPr>
            <w:noProof/>
            <w:webHidden/>
          </w:rPr>
          <w:fldChar w:fldCharType="separate"/>
        </w:r>
        <w:r>
          <w:rPr>
            <w:noProof/>
            <w:webHidden/>
          </w:rPr>
          <w:t>85</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97" w:history="1">
        <w:r w:rsidRPr="00020759">
          <w:rPr>
            <w:rStyle w:val="Hyperlink"/>
            <w:noProof/>
          </w:rPr>
          <w:t>Figure 4-38 IR Beacon PCB Layout</w:t>
        </w:r>
        <w:r>
          <w:rPr>
            <w:noProof/>
            <w:webHidden/>
          </w:rPr>
          <w:tab/>
        </w:r>
        <w:r>
          <w:rPr>
            <w:noProof/>
            <w:webHidden/>
          </w:rPr>
          <w:fldChar w:fldCharType="begin"/>
        </w:r>
        <w:r>
          <w:rPr>
            <w:noProof/>
            <w:webHidden/>
          </w:rPr>
          <w:instrText xml:space="preserve"> PAGEREF _Toc342526297 \h </w:instrText>
        </w:r>
        <w:r>
          <w:rPr>
            <w:noProof/>
            <w:webHidden/>
          </w:rPr>
        </w:r>
        <w:r>
          <w:rPr>
            <w:noProof/>
            <w:webHidden/>
          </w:rPr>
          <w:fldChar w:fldCharType="separate"/>
        </w:r>
        <w:r>
          <w:rPr>
            <w:noProof/>
            <w:webHidden/>
          </w:rPr>
          <w:t>86</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98" w:history="1">
        <w:r w:rsidRPr="00020759">
          <w:rPr>
            <w:rStyle w:val="Hyperlink"/>
            <w:noProof/>
          </w:rPr>
          <w:t>Figure 5-1 MirrorMate Schematics Sheet 1</w:t>
        </w:r>
        <w:r>
          <w:rPr>
            <w:noProof/>
            <w:webHidden/>
          </w:rPr>
          <w:tab/>
        </w:r>
        <w:r>
          <w:rPr>
            <w:noProof/>
            <w:webHidden/>
          </w:rPr>
          <w:fldChar w:fldCharType="begin"/>
        </w:r>
        <w:r>
          <w:rPr>
            <w:noProof/>
            <w:webHidden/>
          </w:rPr>
          <w:instrText xml:space="preserve"> PAGEREF _Toc342526298 \h </w:instrText>
        </w:r>
        <w:r>
          <w:rPr>
            <w:noProof/>
            <w:webHidden/>
          </w:rPr>
        </w:r>
        <w:r>
          <w:rPr>
            <w:noProof/>
            <w:webHidden/>
          </w:rPr>
          <w:fldChar w:fldCharType="separate"/>
        </w:r>
        <w:r>
          <w:rPr>
            <w:noProof/>
            <w:webHidden/>
          </w:rPr>
          <w:t>87</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299" w:history="1">
        <w:r w:rsidRPr="00020759">
          <w:rPr>
            <w:rStyle w:val="Hyperlink"/>
            <w:noProof/>
          </w:rPr>
          <w:t>Figure 5-2 MirrorMate Schematics Sheet 2</w:t>
        </w:r>
        <w:r>
          <w:rPr>
            <w:noProof/>
            <w:webHidden/>
          </w:rPr>
          <w:tab/>
        </w:r>
        <w:r>
          <w:rPr>
            <w:noProof/>
            <w:webHidden/>
          </w:rPr>
          <w:fldChar w:fldCharType="begin"/>
        </w:r>
        <w:r>
          <w:rPr>
            <w:noProof/>
            <w:webHidden/>
          </w:rPr>
          <w:instrText xml:space="preserve"> PAGEREF _Toc342526299 \h </w:instrText>
        </w:r>
        <w:r>
          <w:rPr>
            <w:noProof/>
            <w:webHidden/>
          </w:rPr>
        </w:r>
        <w:r>
          <w:rPr>
            <w:noProof/>
            <w:webHidden/>
          </w:rPr>
          <w:fldChar w:fldCharType="separate"/>
        </w:r>
        <w:r>
          <w:rPr>
            <w:noProof/>
            <w:webHidden/>
          </w:rPr>
          <w:t>88</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300" w:history="1">
        <w:r w:rsidRPr="00020759">
          <w:rPr>
            <w:rStyle w:val="Hyperlink"/>
            <w:noProof/>
          </w:rPr>
          <w:t>Figure 5-3 MirrorMate Schematics Sheet 3</w:t>
        </w:r>
        <w:r>
          <w:rPr>
            <w:noProof/>
            <w:webHidden/>
          </w:rPr>
          <w:tab/>
        </w:r>
        <w:r>
          <w:rPr>
            <w:noProof/>
            <w:webHidden/>
          </w:rPr>
          <w:fldChar w:fldCharType="begin"/>
        </w:r>
        <w:r>
          <w:rPr>
            <w:noProof/>
            <w:webHidden/>
          </w:rPr>
          <w:instrText xml:space="preserve"> PAGEREF _Toc342526300 \h </w:instrText>
        </w:r>
        <w:r>
          <w:rPr>
            <w:noProof/>
            <w:webHidden/>
          </w:rPr>
        </w:r>
        <w:r>
          <w:rPr>
            <w:noProof/>
            <w:webHidden/>
          </w:rPr>
          <w:fldChar w:fldCharType="separate"/>
        </w:r>
        <w:r>
          <w:rPr>
            <w:noProof/>
            <w:webHidden/>
          </w:rPr>
          <w:t>89</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301" w:history="1">
        <w:r w:rsidRPr="00020759">
          <w:rPr>
            <w:rStyle w:val="Hyperlink"/>
            <w:noProof/>
          </w:rPr>
          <w:t>Figure 5-4 MirrorMate Schematics Sheet 4</w:t>
        </w:r>
        <w:r>
          <w:rPr>
            <w:noProof/>
            <w:webHidden/>
          </w:rPr>
          <w:tab/>
        </w:r>
        <w:r>
          <w:rPr>
            <w:noProof/>
            <w:webHidden/>
          </w:rPr>
          <w:fldChar w:fldCharType="begin"/>
        </w:r>
        <w:r>
          <w:rPr>
            <w:noProof/>
            <w:webHidden/>
          </w:rPr>
          <w:instrText xml:space="preserve"> PAGEREF _Toc342526301 \h </w:instrText>
        </w:r>
        <w:r>
          <w:rPr>
            <w:noProof/>
            <w:webHidden/>
          </w:rPr>
        </w:r>
        <w:r>
          <w:rPr>
            <w:noProof/>
            <w:webHidden/>
          </w:rPr>
          <w:fldChar w:fldCharType="separate"/>
        </w:r>
        <w:r>
          <w:rPr>
            <w:noProof/>
            <w:webHidden/>
          </w:rPr>
          <w:t>90</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302" w:history="1">
        <w:r w:rsidRPr="00020759">
          <w:rPr>
            <w:rStyle w:val="Hyperlink"/>
            <w:noProof/>
          </w:rPr>
          <w:t>Figure 5-5 IR Beacon Schematics Sheet 1</w:t>
        </w:r>
        <w:r>
          <w:rPr>
            <w:noProof/>
            <w:webHidden/>
          </w:rPr>
          <w:tab/>
        </w:r>
        <w:r>
          <w:rPr>
            <w:noProof/>
            <w:webHidden/>
          </w:rPr>
          <w:fldChar w:fldCharType="begin"/>
        </w:r>
        <w:r>
          <w:rPr>
            <w:noProof/>
            <w:webHidden/>
          </w:rPr>
          <w:instrText xml:space="preserve"> PAGEREF _Toc342526302 \h </w:instrText>
        </w:r>
        <w:r>
          <w:rPr>
            <w:noProof/>
            <w:webHidden/>
          </w:rPr>
        </w:r>
        <w:r>
          <w:rPr>
            <w:noProof/>
            <w:webHidden/>
          </w:rPr>
          <w:fldChar w:fldCharType="separate"/>
        </w:r>
        <w:r>
          <w:rPr>
            <w:noProof/>
            <w:webHidden/>
          </w:rPr>
          <w:t>91</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303" w:history="1">
        <w:r w:rsidRPr="00020759">
          <w:rPr>
            <w:rStyle w:val="Hyperlink"/>
            <w:noProof/>
          </w:rPr>
          <w:t>Figure 5-6 IR Beacon Schematics Sheet 2</w:t>
        </w:r>
        <w:r>
          <w:rPr>
            <w:noProof/>
            <w:webHidden/>
          </w:rPr>
          <w:tab/>
        </w:r>
        <w:r>
          <w:rPr>
            <w:noProof/>
            <w:webHidden/>
          </w:rPr>
          <w:fldChar w:fldCharType="begin"/>
        </w:r>
        <w:r>
          <w:rPr>
            <w:noProof/>
            <w:webHidden/>
          </w:rPr>
          <w:instrText xml:space="preserve"> PAGEREF _Toc342526303 \h </w:instrText>
        </w:r>
        <w:r>
          <w:rPr>
            <w:noProof/>
            <w:webHidden/>
          </w:rPr>
        </w:r>
        <w:r>
          <w:rPr>
            <w:noProof/>
            <w:webHidden/>
          </w:rPr>
          <w:fldChar w:fldCharType="separate"/>
        </w:r>
        <w:r>
          <w:rPr>
            <w:noProof/>
            <w:webHidden/>
          </w:rPr>
          <w:t>92</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304" w:history="1">
        <w:r w:rsidRPr="00020759">
          <w:rPr>
            <w:rStyle w:val="Hyperlink"/>
            <w:noProof/>
          </w:rPr>
          <w:t>Figure 5-7 IR Beacon Schematics Sheet 3</w:t>
        </w:r>
        <w:r>
          <w:rPr>
            <w:noProof/>
            <w:webHidden/>
          </w:rPr>
          <w:tab/>
        </w:r>
        <w:r>
          <w:rPr>
            <w:noProof/>
            <w:webHidden/>
          </w:rPr>
          <w:fldChar w:fldCharType="begin"/>
        </w:r>
        <w:r>
          <w:rPr>
            <w:noProof/>
            <w:webHidden/>
          </w:rPr>
          <w:instrText xml:space="preserve"> PAGEREF _Toc342526304 \h </w:instrText>
        </w:r>
        <w:r>
          <w:rPr>
            <w:noProof/>
            <w:webHidden/>
          </w:rPr>
        </w:r>
        <w:r>
          <w:rPr>
            <w:noProof/>
            <w:webHidden/>
          </w:rPr>
          <w:fldChar w:fldCharType="separate"/>
        </w:r>
        <w:r>
          <w:rPr>
            <w:noProof/>
            <w:webHidden/>
          </w:rPr>
          <w:t>93</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305" w:history="1">
        <w:r w:rsidRPr="00020759">
          <w:rPr>
            <w:rStyle w:val="Hyperlink"/>
            <w:noProof/>
          </w:rPr>
          <w:t>Figure 5-8 IR Beacon Schematics Sheet 4</w:t>
        </w:r>
        <w:r>
          <w:rPr>
            <w:noProof/>
            <w:webHidden/>
          </w:rPr>
          <w:tab/>
        </w:r>
        <w:r>
          <w:rPr>
            <w:noProof/>
            <w:webHidden/>
          </w:rPr>
          <w:fldChar w:fldCharType="begin"/>
        </w:r>
        <w:r>
          <w:rPr>
            <w:noProof/>
            <w:webHidden/>
          </w:rPr>
          <w:instrText xml:space="preserve"> PAGEREF _Toc342526305 \h </w:instrText>
        </w:r>
        <w:r>
          <w:rPr>
            <w:noProof/>
            <w:webHidden/>
          </w:rPr>
        </w:r>
        <w:r>
          <w:rPr>
            <w:noProof/>
            <w:webHidden/>
          </w:rPr>
          <w:fldChar w:fldCharType="separate"/>
        </w:r>
        <w:r>
          <w:rPr>
            <w:noProof/>
            <w:webHidden/>
          </w:rPr>
          <w:t>94</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306" w:history="1">
        <w:r w:rsidRPr="00020759">
          <w:rPr>
            <w:rStyle w:val="Hyperlink"/>
            <w:noProof/>
          </w:rPr>
          <w:t>Figure 5-9 IR Beacon Schematics Sheet 5</w:t>
        </w:r>
        <w:r>
          <w:rPr>
            <w:noProof/>
            <w:webHidden/>
          </w:rPr>
          <w:tab/>
        </w:r>
        <w:r>
          <w:rPr>
            <w:noProof/>
            <w:webHidden/>
          </w:rPr>
          <w:fldChar w:fldCharType="begin"/>
        </w:r>
        <w:r>
          <w:rPr>
            <w:noProof/>
            <w:webHidden/>
          </w:rPr>
          <w:instrText xml:space="preserve"> PAGEREF _Toc342526306 \h </w:instrText>
        </w:r>
        <w:r>
          <w:rPr>
            <w:noProof/>
            <w:webHidden/>
          </w:rPr>
        </w:r>
        <w:r>
          <w:rPr>
            <w:noProof/>
            <w:webHidden/>
          </w:rPr>
          <w:fldChar w:fldCharType="separate"/>
        </w:r>
        <w:r>
          <w:rPr>
            <w:noProof/>
            <w:webHidden/>
          </w:rPr>
          <w:t>95</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307" w:history="1">
        <w:r w:rsidRPr="00020759">
          <w:rPr>
            <w:rStyle w:val="Hyperlink"/>
            <w:noProof/>
          </w:rPr>
          <w:t>Figure 5-10 Application Activity Diagram</w:t>
        </w:r>
        <w:r>
          <w:rPr>
            <w:noProof/>
            <w:webHidden/>
          </w:rPr>
          <w:tab/>
        </w:r>
        <w:r>
          <w:rPr>
            <w:noProof/>
            <w:webHidden/>
          </w:rPr>
          <w:fldChar w:fldCharType="begin"/>
        </w:r>
        <w:r>
          <w:rPr>
            <w:noProof/>
            <w:webHidden/>
          </w:rPr>
          <w:instrText xml:space="preserve"> PAGEREF _Toc342526307 \h </w:instrText>
        </w:r>
        <w:r>
          <w:rPr>
            <w:noProof/>
            <w:webHidden/>
          </w:rPr>
        </w:r>
        <w:r>
          <w:rPr>
            <w:noProof/>
            <w:webHidden/>
          </w:rPr>
          <w:fldChar w:fldCharType="separate"/>
        </w:r>
        <w:r>
          <w:rPr>
            <w:noProof/>
            <w:webHidden/>
          </w:rPr>
          <w:t>96</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308" w:history="1">
        <w:r w:rsidRPr="00020759">
          <w:rPr>
            <w:rStyle w:val="Hyperlink"/>
            <w:noProof/>
          </w:rPr>
          <w:t>Figure 5-11 Use Case Diagram</w:t>
        </w:r>
        <w:r>
          <w:rPr>
            <w:noProof/>
            <w:webHidden/>
          </w:rPr>
          <w:tab/>
        </w:r>
        <w:r>
          <w:rPr>
            <w:noProof/>
            <w:webHidden/>
          </w:rPr>
          <w:fldChar w:fldCharType="begin"/>
        </w:r>
        <w:r>
          <w:rPr>
            <w:noProof/>
            <w:webHidden/>
          </w:rPr>
          <w:instrText xml:space="preserve"> PAGEREF _Toc342526308 \h </w:instrText>
        </w:r>
        <w:r>
          <w:rPr>
            <w:noProof/>
            <w:webHidden/>
          </w:rPr>
        </w:r>
        <w:r>
          <w:rPr>
            <w:noProof/>
            <w:webHidden/>
          </w:rPr>
          <w:fldChar w:fldCharType="separate"/>
        </w:r>
        <w:r>
          <w:rPr>
            <w:noProof/>
            <w:webHidden/>
          </w:rPr>
          <w:t>97</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309" w:history="1">
        <w:r w:rsidRPr="00020759">
          <w:rPr>
            <w:rStyle w:val="Hyperlink"/>
            <w:noProof/>
          </w:rPr>
          <w:t>Figure 5-12 Architecture Design</w:t>
        </w:r>
        <w:r>
          <w:rPr>
            <w:noProof/>
            <w:webHidden/>
          </w:rPr>
          <w:tab/>
        </w:r>
        <w:r>
          <w:rPr>
            <w:noProof/>
            <w:webHidden/>
          </w:rPr>
          <w:fldChar w:fldCharType="begin"/>
        </w:r>
        <w:r>
          <w:rPr>
            <w:noProof/>
            <w:webHidden/>
          </w:rPr>
          <w:instrText xml:space="preserve"> PAGEREF _Toc342526309 \h </w:instrText>
        </w:r>
        <w:r>
          <w:rPr>
            <w:noProof/>
            <w:webHidden/>
          </w:rPr>
        </w:r>
        <w:r>
          <w:rPr>
            <w:noProof/>
            <w:webHidden/>
          </w:rPr>
          <w:fldChar w:fldCharType="separate"/>
        </w:r>
        <w:r>
          <w:rPr>
            <w:noProof/>
            <w:webHidden/>
          </w:rPr>
          <w:t>98</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310" w:history="1">
        <w:r w:rsidRPr="00020759">
          <w:rPr>
            <w:rStyle w:val="Hyperlink"/>
            <w:noProof/>
          </w:rPr>
          <w:t>Figure 5-13 Application Flowchart</w:t>
        </w:r>
        <w:r>
          <w:rPr>
            <w:noProof/>
            <w:webHidden/>
          </w:rPr>
          <w:tab/>
        </w:r>
        <w:r>
          <w:rPr>
            <w:noProof/>
            <w:webHidden/>
          </w:rPr>
          <w:fldChar w:fldCharType="begin"/>
        </w:r>
        <w:r>
          <w:rPr>
            <w:noProof/>
            <w:webHidden/>
          </w:rPr>
          <w:instrText xml:space="preserve"> PAGEREF _Toc342526310 \h </w:instrText>
        </w:r>
        <w:r>
          <w:rPr>
            <w:noProof/>
            <w:webHidden/>
          </w:rPr>
        </w:r>
        <w:r>
          <w:rPr>
            <w:noProof/>
            <w:webHidden/>
          </w:rPr>
          <w:fldChar w:fldCharType="separate"/>
        </w:r>
        <w:r>
          <w:rPr>
            <w:noProof/>
            <w:webHidden/>
          </w:rPr>
          <w:t>99</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311" w:history="1">
        <w:r w:rsidRPr="00020759">
          <w:rPr>
            <w:rStyle w:val="Hyperlink"/>
            <w:noProof/>
          </w:rPr>
          <w:t>Figure 5-14 Navigation Flow Chart</w:t>
        </w:r>
        <w:r>
          <w:rPr>
            <w:noProof/>
            <w:webHidden/>
          </w:rPr>
          <w:tab/>
        </w:r>
        <w:r>
          <w:rPr>
            <w:noProof/>
            <w:webHidden/>
          </w:rPr>
          <w:fldChar w:fldCharType="begin"/>
        </w:r>
        <w:r>
          <w:rPr>
            <w:noProof/>
            <w:webHidden/>
          </w:rPr>
          <w:instrText xml:space="preserve"> PAGEREF _Toc342526311 \h </w:instrText>
        </w:r>
        <w:r>
          <w:rPr>
            <w:noProof/>
            <w:webHidden/>
          </w:rPr>
        </w:r>
        <w:r>
          <w:rPr>
            <w:noProof/>
            <w:webHidden/>
          </w:rPr>
          <w:fldChar w:fldCharType="separate"/>
        </w:r>
        <w:r>
          <w:rPr>
            <w:noProof/>
            <w:webHidden/>
          </w:rPr>
          <w:t>100</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312" w:history="1">
        <w:r w:rsidRPr="00020759">
          <w:rPr>
            <w:rStyle w:val="Hyperlink"/>
            <w:noProof/>
          </w:rPr>
          <w:t>Figure 5-15 MirrorMate Parts List</w:t>
        </w:r>
        <w:r>
          <w:rPr>
            <w:noProof/>
            <w:webHidden/>
          </w:rPr>
          <w:tab/>
        </w:r>
        <w:r>
          <w:rPr>
            <w:noProof/>
            <w:webHidden/>
          </w:rPr>
          <w:fldChar w:fldCharType="begin"/>
        </w:r>
        <w:r>
          <w:rPr>
            <w:noProof/>
            <w:webHidden/>
          </w:rPr>
          <w:instrText xml:space="preserve"> PAGEREF _Toc342526312 \h </w:instrText>
        </w:r>
        <w:r>
          <w:rPr>
            <w:noProof/>
            <w:webHidden/>
          </w:rPr>
        </w:r>
        <w:r>
          <w:rPr>
            <w:noProof/>
            <w:webHidden/>
          </w:rPr>
          <w:fldChar w:fldCharType="separate"/>
        </w:r>
        <w:r>
          <w:rPr>
            <w:noProof/>
            <w:webHidden/>
          </w:rPr>
          <w:t>101</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313" w:history="1">
        <w:r w:rsidRPr="00020759">
          <w:rPr>
            <w:rStyle w:val="Hyperlink"/>
            <w:noProof/>
          </w:rPr>
          <w:t>Figure 5-16 IR Beacon Parts List</w:t>
        </w:r>
        <w:r>
          <w:rPr>
            <w:noProof/>
            <w:webHidden/>
          </w:rPr>
          <w:tab/>
        </w:r>
        <w:r>
          <w:rPr>
            <w:noProof/>
            <w:webHidden/>
          </w:rPr>
          <w:fldChar w:fldCharType="begin"/>
        </w:r>
        <w:r>
          <w:rPr>
            <w:noProof/>
            <w:webHidden/>
          </w:rPr>
          <w:instrText xml:space="preserve"> PAGEREF _Toc342526313 \h </w:instrText>
        </w:r>
        <w:r>
          <w:rPr>
            <w:noProof/>
            <w:webHidden/>
          </w:rPr>
        </w:r>
        <w:r>
          <w:rPr>
            <w:noProof/>
            <w:webHidden/>
          </w:rPr>
          <w:fldChar w:fldCharType="separate"/>
        </w:r>
        <w:r>
          <w:rPr>
            <w:noProof/>
            <w:webHidden/>
          </w:rPr>
          <w:t>102</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314" w:history="1">
        <w:r w:rsidRPr="00020759">
          <w:rPr>
            <w:rStyle w:val="Hyperlink"/>
            <w:noProof/>
          </w:rPr>
          <w:t>Figure 6-1 LCD Activation Test</w:t>
        </w:r>
        <w:r>
          <w:rPr>
            <w:noProof/>
            <w:webHidden/>
          </w:rPr>
          <w:tab/>
        </w:r>
        <w:r>
          <w:rPr>
            <w:noProof/>
            <w:webHidden/>
          </w:rPr>
          <w:fldChar w:fldCharType="begin"/>
        </w:r>
        <w:r>
          <w:rPr>
            <w:noProof/>
            <w:webHidden/>
          </w:rPr>
          <w:instrText xml:space="preserve"> PAGEREF _Toc342526314 \h </w:instrText>
        </w:r>
        <w:r>
          <w:rPr>
            <w:noProof/>
            <w:webHidden/>
          </w:rPr>
        </w:r>
        <w:r>
          <w:rPr>
            <w:noProof/>
            <w:webHidden/>
          </w:rPr>
          <w:fldChar w:fldCharType="separate"/>
        </w:r>
        <w:r>
          <w:rPr>
            <w:noProof/>
            <w:webHidden/>
          </w:rPr>
          <w:t>106</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315" w:history="1">
        <w:r w:rsidRPr="00020759">
          <w:rPr>
            <w:rStyle w:val="Hyperlink"/>
            <w:noProof/>
          </w:rPr>
          <w:t>Figure 6-2 Mirror Receiver Test</w:t>
        </w:r>
        <w:r>
          <w:rPr>
            <w:noProof/>
            <w:webHidden/>
          </w:rPr>
          <w:tab/>
        </w:r>
        <w:r>
          <w:rPr>
            <w:noProof/>
            <w:webHidden/>
          </w:rPr>
          <w:fldChar w:fldCharType="begin"/>
        </w:r>
        <w:r>
          <w:rPr>
            <w:noProof/>
            <w:webHidden/>
          </w:rPr>
          <w:instrText xml:space="preserve"> PAGEREF _Toc342526315 \h </w:instrText>
        </w:r>
        <w:r>
          <w:rPr>
            <w:noProof/>
            <w:webHidden/>
          </w:rPr>
        </w:r>
        <w:r>
          <w:rPr>
            <w:noProof/>
            <w:webHidden/>
          </w:rPr>
          <w:fldChar w:fldCharType="separate"/>
        </w:r>
        <w:r>
          <w:rPr>
            <w:noProof/>
            <w:webHidden/>
          </w:rPr>
          <w:t>107</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316" w:history="1">
        <w:r w:rsidRPr="00020759">
          <w:rPr>
            <w:rStyle w:val="Hyperlink"/>
            <w:noProof/>
          </w:rPr>
          <w:t>Figure 6-3 Beacon/Opticom Transmitter Test</w:t>
        </w:r>
        <w:r>
          <w:rPr>
            <w:noProof/>
            <w:webHidden/>
          </w:rPr>
          <w:tab/>
        </w:r>
        <w:r>
          <w:rPr>
            <w:noProof/>
            <w:webHidden/>
          </w:rPr>
          <w:fldChar w:fldCharType="begin"/>
        </w:r>
        <w:r>
          <w:rPr>
            <w:noProof/>
            <w:webHidden/>
          </w:rPr>
          <w:instrText xml:space="preserve"> PAGEREF _Toc342526316 \h </w:instrText>
        </w:r>
        <w:r>
          <w:rPr>
            <w:noProof/>
            <w:webHidden/>
          </w:rPr>
        </w:r>
        <w:r>
          <w:rPr>
            <w:noProof/>
            <w:webHidden/>
          </w:rPr>
          <w:fldChar w:fldCharType="separate"/>
        </w:r>
        <w:r>
          <w:rPr>
            <w:noProof/>
            <w:webHidden/>
          </w:rPr>
          <w:t>108</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317" w:history="1">
        <w:r w:rsidRPr="00020759">
          <w:rPr>
            <w:rStyle w:val="Hyperlink"/>
            <w:noProof/>
          </w:rPr>
          <w:t>Figure 6-4 Application Installation Test</w:t>
        </w:r>
        <w:r>
          <w:rPr>
            <w:noProof/>
            <w:webHidden/>
          </w:rPr>
          <w:tab/>
        </w:r>
        <w:r>
          <w:rPr>
            <w:noProof/>
            <w:webHidden/>
          </w:rPr>
          <w:fldChar w:fldCharType="begin"/>
        </w:r>
        <w:r>
          <w:rPr>
            <w:noProof/>
            <w:webHidden/>
          </w:rPr>
          <w:instrText xml:space="preserve"> PAGEREF _Toc342526317 \h </w:instrText>
        </w:r>
        <w:r>
          <w:rPr>
            <w:noProof/>
            <w:webHidden/>
          </w:rPr>
        </w:r>
        <w:r>
          <w:rPr>
            <w:noProof/>
            <w:webHidden/>
          </w:rPr>
          <w:fldChar w:fldCharType="separate"/>
        </w:r>
        <w:r>
          <w:rPr>
            <w:noProof/>
            <w:webHidden/>
          </w:rPr>
          <w:t>109</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318" w:history="1">
        <w:r w:rsidRPr="00020759">
          <w:rPr>
            <w:rStyle w:val="Hyperlink"/>
            <w:noProof/>
          </w:rPr>
          <w:t>Figure 6-5 Bluetooth Connectivity Test</w:t>
        </w:r>
        <w:r>
          <w:rPr>
            <w:noProof/>
            <w:webHidden/>
          </w:rPr>
          <w:tab/>
        </w:r>
        <w:r>
          <w:rPr>
            <w:noProof/>
            <w:webHidden/>
          </w:rPr>
          <w:fldChar w:fldCharType="begin"/>
        </w:r>
        <w:r>
          <w:rPr>
            <w:noProof/>
            <w:webHidden/>
          </w:rPr>
          <w:instrText xml:space="preserve"> PAGEREF _Toc342526318 \h </w:instrText>
        </w:r>
        <w:r>
          <w:rPr>
            <w:noProof/>
            <w:webHidden/>
          </w:rPr>
        </w:r>
        <w:r>
          <w:rPr>
            <w:noProof/>
            <w:webHidden/>
          </w:rPr>
          <w:fldChar w:fldCharType="separate"/>
        </w:r>
        <w:r>
          <w:rPr>
            <w:noProof/>
            <w:webHidden/>
          </w:rPr>
          <w:t>110</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319" w:history="1">
        <w:r w:rsidRPr="00020759">
          <w:rPr>
            <w:rStyle w:val="Hyperlink"/>
            <w:noProof/>
          </w:rPr>
          <w:t>Figure 6-6 Local Map Functionality Test</w:t>
        </w:r>
        <w:r>
          <w:rPr>
            <w:noProof/>
            <w:webHidden/>
          </w:rPr>
          <w:tab/>
        </w:r>
        <w:r>
          <w:rPr>
            <w:noProof/>
            <w:webHidden/>
          </w:rPr>
          <w:fldChar w:fldCharType="begin"/>
        </w:r>
        <w:r>
          <w:rPr>
            <w:noProof/>
            <w:webHidden/>
          </w:rPr>
          <w:instrText xml:space="preserve"> PAGEREF _Toc342526319 \h </w:instrText>
        </w:r>
        <w:r>
          <w:rPr>
            <w:noProof/>
            <w:webHidden/>
          </w:rPr>
        </w:r>
        <w:r>
          <w:rPr>
            <w:noProof/>
            <w:webHidden/>
          </w:rPr>
          <w:fldChar w:fldCharType="separate"/>
        </w:r>
        <w:r>
          <w:rPr>
            <w:noProof/>
            <w:webHidden/>
          </w:rPr>
          <w:t>111</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320" w:history="1">
        <w:r w:rsidRPr="00020759">
          <w:rPr>
            <w:rStyle w:val="Hyperlink"/>
            <w:noProof/>
          </w:rPr>
          <w:t>Figure 6-7 Driving Directions Test</w:t>
        </w:r>
        <w:r>
          <w:rPr>
            <w:noProof/>
            <w:webHidden/>
          </w:rPr>
          <w:tab/>
        </w:r>
        <w:r>
          <w:rPr>
            <w:noProof/>
            <w:webHidden/>
          </w:rPr>
          <w:fldChar w:fldCharType="begin"/>
        </w:r>
        <w:r>
          <w:rPr>
            <w:noProof/>
            <w:webHidden/>
          </w:rPr>
          <w:instrText xml:space="preserve"> PAGEREF _Toc342526320 \h </w:instrText>
        </w:r>
        <w:r>
          <w:rPr>
            <w:noProof/>
            <w:webHidden/>
          </w:rPr>
        </w:r>
        <w:r>
          <w:rPr>
            <w:noProof/>
            <w:webHidden/>
          </w:rPr>
          <w:fldChar w:fldCharType="separate"/>
        </w:r>
        <w:r>
          <w:rPr>
            <w:noProof/>
            <w:webHidden/>
          </w:rPr>
          <w:t>113</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321" w:history="1">
        <w:r w:rsidRPr="00020759">
          <w:rPr>
            <w:rStyle w:val="Hyperlink"/>
            <w:noProof/>
          </w:rPr>
          <w:t>Figure 6-8 Application Exit and Termination Test</w:t>
        </w:r>
        <w:r>
          <w:rPr>
            <w:noProof/>
            <w:webHidden/>
          </w:rPr>
          <w:tab/>
        </w:r>
        <w:r>
          <w:rPr>
            <w:noProof/>
            <w:webHidden/>
          </w:rPr>
          <w:fldChar w:fldCharType="begin"/>
        </w:r>
        <w:r>
          <w:rPr>
            <w:noProof/>
            <w:webHidden/>
          </w:rPr>
          <w:instrText xml:space="preserve"> PAGEREF _Toc342526321 \h </w:instrText>
        </w:r>
        <w:r>
          <w:rPr>
            <w:noProof/>
            <w:webHidden/>
          </w:rPr>
        </w:r>
        <w:r>
          <w:rPr>
            <w:noProof/>
            <w:webHidden/>
          </w:rPr>
          <w:fldChar w:fldCharType="separate"/>
        </w:r>
        <w:r>
          <w:rPr>
            <w:noProof/>
            <w:webHidden/>
          </w:rPr>
          <w:t>115</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322" w:history="1">
        <w:r w:rsidRPr="00020759">
          <w:rPr>
            <w:rStyle w:val="Hyperlink"/>
            <w:noProof/>
          </w:rPr>
          <w:t>Figure 6-9 Functionality Test</w:t>
        </w:r>
        <w:r>
          <w:rPr>
            <w:noProof/>
            <w:webHidden/>
          </w:rPr>
          <w:tab/>
        </w:r>
        <w:r>
          <w:rPr>
            <w:noProof/>
            <w:webHidden/>
          </w:rPr>
          <w:fldChar w:fldCharType="begin"/>
        </w:r>
        <w:r>
          <w:rPr>
            <w:noProof/>
            <w:webHidden/>
          </w:rPr>
          <w:instrText xml:space="preserve"> PAGEREF _Toc342526322 \h </w:instrText>
        </w:r>
        <w:r>
          <w:rPr>
            <w:noProof/>
            <w:webHidden/>
          </w:rPr>
        </w:r>
        <w:r>
          <w:rPr>
            <w:noProof/>
            <w:webHidden/>
          </w:rPr>
          <w:fldChar w:fldCharType="separate"/>
        </w:r>
        <w:r>
          <w:rPr>
            <w:noProof/>
            <w:webHidden/>
          </w:rPr>
          <w:t>120</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323" w:history="1">
        <w:r w:rsidRPr="00020759">
          <w:rPr>
            <w:rStyle w:val="Hyperlink"/>
            <w:noProof/>
          </w:rPr>
          <w:t>Figure 7-1 Software Milestones</w:t>
        </w:r>
        <w:r>
          <w:rPr>
            <w:noProof/>
            <w:webHidden/>
          </w:rPr>
          <w:tab/>
        </w:r>
        <w:r>
          <w:rPr>
            <w:noProof/>
            <w:webHidden/>
          </w:rPr>
          <w:fldChar w:fldCharType="begin"/>
        </w:r>
        <w:r>
          <w:rPr>
            <w:noProof/>
            <w:webHidden/>
          </w:rPr>
          <w:instrText xml:space="preserve"> PAGEREF _Toc342526323 \h </w:instrText>
        </w:r>
        <w:r>
          <w:rPr>
            <w:noProof/>
            <w:webHidden/>
          </w:rPr>
        </w:r>
        <w:r>
          <w:rPr>
            <w:noProof/>
            <w:webHidden/>
          </w:rPr>
          <w:fldChar w:fldCharType="separate"/>
        </w:r>
        <w:r>
          <w:rPr>
            <w:noProof/>
            <w:webHidden/>
          </w:rPr>
          <w:t>122</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324" w:history="1">
        <w:r w:rsidRPr="00020759">
          <w:rPr>
            <w:rStyle w:val="Hyperlink"/>
            <w:noProof/>
          </w:rPr>
          <w:t>Figure 7-2 Hardware Milestones</w:t>
        </w:r>
        <w:r>
          <w:rPr>
            <w:noProof/>
            <w:webHidden/>
          </w:rPr>
          <w:tab/>
        </w:r>
        <w:r>
          <w:rPr>
            <w:noProof/>
            <w:webHidden/>
          </w:rPr>
          <w:fldChar w:fldCharType="begin"/>
        </w:r>
        <w:r>
          <w:rPr>
            <w:noProof/>
            <w:webHidden/>
          </w:rPr>
          <w:instrText xml:space="preserve"> PAGEREF _Toc342526324 \h </w:instrText>
        </w:r>
        <w:r>
          <w:rPr>
            <w:noProof/>
            <w:webHidden/>
          </w:rPr>
        </w:r>
        <w:r>
          <w:rPr>
            <w:noProof/>
            <w:webHidden/>
          </w:rPr>
          <w:fldChar w:fldCharType="separate"/>
        </w:r>
        <w:r>
          <w:rPr>
            <w:noProof/>
            <w:webHidden/>
          </w:rPr>
          <w:t>123</w:t>
        </w:r>
        <w:r>
          <w:rPr>
            <w:noProof/>
            <w:webHidden/>
          </w:rPr>
          <w:fldChar w:fldCharType="end"/>
        </w:r>
      </w:hyperlink>
    </w:p>
    <w:p w:rsidR="007B6363" w:rsidRDefault="007B6363">
      <w:pPr>
        <w:pStyle w:val="TableofFigures"/>
        <w:tabs>
          <w:tab w:val="right" w:leader="dot" w:pos="8630"/>
        </w:tabs>
        <w:rPr>
          <w:rFonts w:asciiTheme="minorHAnsi" w:eastAsiaTheme="minorEastAsia" w:hAnsiTheme="minorHAnsi"/>
          <w:noProof/>
          <w:sz w:val="22"/>
        </w:rPr>
      </w:pPr>
      <w:hyperlink w:anchor="_Toc342526325" w:history="1">
        <w:r w:rsidRPr="00020759">
          <w:rPr>
            <w:rStyle w:val="Hyperlink"/>
            <w:noProof/>
          </w:rPr>
          <w:t>Figure 7-3 Budget Chart</w:t>
        </w:r>
        <w:r>
          <w:rPr>
            <w:noProof/>
            <w:webHidden/>
          </w:rPr>
          <w:tab/>
        </w:r>
        <w:r>
          <w:rPr>
            <w:noProof/>
            <w:webHidden/>
          </w:rPr>
          <w:fldChar w:fldCharType="begin"/>
        </w:r>
        <w:r>
          <w:rPr>
            <w:noProof/>
            <w:webHidden/>
          </w:rPr>
          <w:instrText xml:space="preserve"> PAGEREF _Toc342526325 \h </w:instrText>
        </w:r>
        <w:r>
          <w:rPr>
            <w:noProof/>
            <w:webHidden/>
          </w:rPr>
        </w:r>
        <w:r>
          <w:rPr>
            <w:noProof/>
            <w:webHidden/>
          </w:rPr>
          <w:fldChar w:fldCharType="separate"/>
        </w:r>
        <w:r>
          <w:rPr>
            <w:noProof/>
            <w:webHidden/>
          </w:rPr>
          <w:t>123</w:t>
        </w:r>
        <w:r>
          <w:rPr>
            <w:noProof/>
            <w:webHidden/>
          </w:rPr>
          <w:fldChar w:fldCharType="end"/>
        </w:r>
      </w:hyperlink>
    </w:p>
    <w:p w:rsidR="00CA256C" w:rsidRDefault="005B4BF0" w:rsidP="000C2C07">
      <w:pPr>
        <w:pStyle w:val="Chapter"/>
      </w:pPr>
      <w:r>
        <w:fldChar w:fldCharType="end"/>
      </w:r>
    </w:p>
    <w:p w:rsidR="008F2A05" w:rsidRDefault="008F2A05" w:rsidP="00CA256C">
      <w:pPr>
        <w:sectPr w:rsidR="008F2A05" w:rsidSect="007B6363">
          <w:footerReference w:type="default" r:id="rId103"/>
          <w:footerReference w:type="first" r:id="rId104"/>
          <w:pgSz w:w="12240" w:h="15840"/>
          <w:pgMar w:top="1440" w:right="1440" w:bottom="1440" w:left="2160" w:header="720" w:footer="720" w:gutter="0"/>
          <w:pgNumType w:start="1"/>
          <w:cols w:space="720"/>
          <w:titlePg/>
          <w:docGrid w:linePitch="360"/>
        </w:sectPr>
      </w:pPr>
    </w:p>
    <w:p w:rsidR="00B67D7E" w:rsidRDefault="00CA256C" w:rsidP="00CA256C">
      <w:pPr>
        <w:pStyle w:val="Chapter"/>
      </w:pPr>
      <w:r>
        <w:lastRenderedPageBreak/>
        <w:t>Appendix B List of Permissions</w:t>
      </w:r>
    </w:p>
    <w:p w:rsidR="007B6363" w:rsidRDefault="007B6363" w:rsidP="007B6363">
      <w:pPr>
        <w:jc w:val="center"/>
      </w:pPr>
      <w:r>
        <w:t>MITOCORP</w:t>
      </w:r>
    </w:p>
    <w:p w:rsidR="007B6363" w:rsidRDefault="007B6363" w:rsidP="007B6363">
      <w:pPr>
        <w:jc w:val="center"/>
      </w:pPr>
      <w:r>
        <w:rPr>
          <w:noProof/>
        </w:rPr>
        <w:drawing>
          <wp:inline distT="0" distB="0" distL="0" distR="0">
            <wp:extent cx="4438650" cy="290512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stretch>
                      <a:fillRect/>
                    </a:stretch>
                  </pic:blipFill>
                  <pic:spPr>
                    <a:xfrm>
                      <a:off x="0" y="0"/>
                      <a:ext cx="4438650" cy="2905125"/>
                    </a:xfrm>
                    <a:prstGeom prst="rect">
                      <a:avLst/>
                    </a:prstGeom>
                  </pic:spPr>
                </pic:pic>
              </a:graphicData>
            </a:graphic>
          </wp:inline>
        </w:drawing>
      </w:r>
    </w:p>
    <w:p w:rsidR="007B6363" w:rsidRDefault="007B6363" w:rsidP="007B6363">
      <w:pPr>
        <w:jc w:val="center"/>
      </w:pPr>
      <w:r>
        <w:t>INTRAPHEX</w:t>
      </w:r>
    </w:p>
    <w:p w:rsidR="007B6363" w:rsidRDefault="007B6363" w:rsidP="007B6363">
      <w:pPr>
        <w:jc w:val="center"/>
      </w:pPr>
      <w:r>
        <w:rPr>
          <w:noProof/>
        </w:rPr>
        <w:lastRenderedPageBreak/>
        <w:drawing>
          <wp:inline distT="0" distB="0" distL="0" distR="0">
            <wp:extent cx="5457825" cy="5591175"/>
            <wp:effectExtent l="0" t="0" r="9525" b="952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tretch>
                      <a:fillRect/>
                    </a:stretch>
                  </pic:blipFill>
                  <pic:spPr>
                    <a:xfrm>
                      <a:off x="0" y="0"/>
                      <a:ext cx="5457825" cy="5591175"/>
                    </a:xfrm>
                    <a:prstGeom prst="rect">
                      <a:avLst/>
                    </a:prstGeom>
                  </pic:spPr>
                </pic:pic>
              </a:graphicData>
            </a:graphic>
          </wp:inline>
        </w:drawing>
      </w:r>
    </w:p>
    <w:p w:rsidR="007B6363" w:rsidRDefault="007B6363" w:rsidP="007B6363">
      <w:pPr>
        <w:jc w:val="center"/>
      </w:pPr>
    </w:p>
    <w:p w:rsidR="007B6363" w:rsidRDefault="007B6363" w:rsidP="007B6363">
      <w:pPr>
        <w:jc w:val="center"/>
      </w:pPr>
      <w:r>
        <w:t>Sparkfun</w:t>
      </w:r>
    </w:p>
    <w:p w:rsidR="007B6363" w:rsidRDefault="007B6363" w:rsidP="007B6363">
      <w:pPr>
        <w:jc w:val="center"/>
      </w:pPr>
      <w:r>
        <w:rPr>
          <w:noProof/>
        </w:rPr>
        <w:lastRenderedPageBreak/>
        <w:drawing>
          <wp:inline distT="0" distB="0" distL="0" distR="0">
            <wp:extent cx="5705475" cy="2266950"/>
            <wp:effectExtent l="0" t="0" r="9525"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a:fillRect/>
                    </a:stretch>
                  </pic:blipFill>
                  <pic:spPr>
                    <a:xfrm>
                      <a:off x="0" y="0"/>
                      <a:ext cx="5705475" cy="2266950"/>
                    </a:xfrm>
                    <a:prstGeom prst="rect">
                      <a:avLst/>
                    </a:prstGeom>
                  </pic:spPr>
                </pic:pic>
              </a:graphicData>
            </a:graphic>
          </wp:inline>
        </w:drawing>
      </w:r>
    </w:p>
    <w:p w:rsidR="007B6363" w:rsidRDefault="007B6363" w:rsidP="007B6363">
      <w:pPr>
        <w:jc w:val="center"/>
      </w:pPr>
      <w:r>
        <w:t>Whelen.com</w:t>
      </w:r>
    </w:p>
    <w:p w:rsidR="007B6363" w:rsidRDefault="007B6363" w:rsidP="007B6363">
      <w:pPr>
        <w:jc w:val="center"/>
      </w:pPr>
      <w:r>
        <w:rPr>
          <w:noProof/>
        </w:rPr>
        <w:drawing>
          <wp:inline distT="0" distB="0" distL="0" distR="0">
            <wp:extent cx="5943600" cy="1585595"/>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5943600" cy="1585595"/>
                    </a:xfrm>
                    <a:prstGeom prst="rect">
                      <a:avLst/>
                    </a:prstGeom>
                  </pic:spPr>
                </pic:pic>
              </a:graphicData>
            </a:graphic>
          </wp:inline>
        </w:drawing>
      </w:r>
    </w:p>
    <w:p w:rsidR="007B6363" w:rsidRDefault="007B6363" w:rsidP="007B6363">
      <w:pPr>
        <w:jc w:val="center"/>
      </w:pPr>
      <w:r>
        <w:t>Digikey</w:t>
      </w:r>
    </w:p>
    <w:p w:rsidR="007B6363" w:rsidRDefault="007B6363" w:rsidP="007B6363">
      <w:pPr>
        <w:jc w:val="center"/>
      </w:pPr>
      <w:r>
        <w:rPr>
          <w:noProof/>
        </w:rPr>
        <w:lastRenderedPageBreak/>
        <w:drawing>
          <wp:inline distT="0" distB="0" distL="0" distR="0">
            <wp:extent cx="5943600" cy="3959860"/>
            <wp:effectExtent l="0" t="0" r="0" b="254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stretch>
                      <a:fillRect/>
                    </a:stretch>
                  </pic:blipFill>
                  <pic:spPr>
                    <a:xfrm>
                      <a:off x="0" y="0"/>
                      <a:ext cx="5943600" cy="3959860"/>
                    </a:xfrm>
                    <a:prstGeom prst="rect">
                      <a:avLst/>
                    </a:prstGeom>
                  </pic:spPr>
                </pic:pic>
              </a:graphicData>
            </a:graphic>
          </wp:inline>
        </w:drawing>
      </w:r>
    </w:p>
    <w:p w:rsidR="007B6363" w:rsidRDefault="007B6363" w:rsidP="007B6363">
      <w:pPr>
        <w:jc w:val="center"/>
      </w:pPr>
    </w:p>
    <w:p w:rsidR="007B6363" w:rsidRDefault="007B6363" w:rsidP="007B6363">
      <w:pPr>
        <w:jc w:val="center"/>
      </w:pPr>
      <w:r>
        <w:t>BMW</w:t>
      </w:r>
    </w:p>
    <w:p w:rsidR="007B6363" w:rsidRDefault="007B6363" w:rsidP="007B6363">
      <w:pPr>
        <w:jc w:val="center"/>
      </w:pPr>
      <w:r>
        <w:rPr>
          <w:noProof/>
        </w:rPr>
        <w:drawing>
          <wp:inline distT="0" distB="0" distL="0" distR="0">
            <wp:extent cx="5943600" cy="2055495"/>
            <wp:effectExtent l="0" t="0" r="0" b="1905"/>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stretch>
                      <a:fillRect/>
                    </a:stretch>
                  </pic:blipFill>
                  <pic:spPr>
                    <a:xfrm>
                      <a:off x="0" y="0"/>
                      <a:ext cx="5943600" cy="2055495"/>
                    </a:xfrm>
                    <a:prstGeom prst="rect">
                      <a:avLst/>
                    </a:prstGeom>
                  </pic:spPr>
                </pic:pic>
              </a:graphicData>
            </a:graphic>
          </wp:inline>
        </w:drawing>
      </w:r>
    </w:p>
    <w:p w:rsidR="007B6363" w:rsidRDefault="007B6363" w:rsidP="007B6363">
      <w:pPr>
        <w:jc w:val="center"/>
      </w:pPr>
      <w:r>
        <w:t>Bluetooth.org</w:t>
      </w:r>
    </w:p>
    <w:p w:rsidR="007B6363" w:rsidRDefault="007B6363" w:rsidP="007B6363">
      <w:pPr>
        <w:jc w:val="center"/>
      </w:pPr>
      <w:r>
        <w:rPr>
          <w:noProof/>
        </w:rPr>
        <w:lastRenderedPageBreak/>
        <w:drawing>
          <wp:inline distT="0" distB="0" distL="0" distR="0">
            <wp:extent cx="5943600" cy="2049780"/>
            <wp:effectExtent l="0" t="0" r="0" b="762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stretch>
                      <a:fillRect/>
                    </a:stretch>
                  </pic:blipFill>
                  <pic:spPr>
                    <a:xfrm>
                      <a:off x="0" y="0"/>
                      <a:ext cx="5943600" cy="2049780"/>
                    </a:xfrm>
                    <a:prstGeom prst="rect">
                      <a:avLst/>
                    </a:prstGeom>
                  </pic:spPr>
                </pic:pic>
              </a:graphicData>
            </a:graphic>
          </wp:inline>
        </w:drawing>
      </w:r>
    </w:p>
    <w:p w:rsidR="007B6363" w:rsidRDefault="007B6363" w:rsidP="007B6363">
      <w:pPr>
        <w:jc w:val="center"/>
      </w:pPr>
      <w:r>
        <w:t>Microchip</w:t>
      </w:r>
    </w:p>
    <w:p w:rsidR="007B6363" w:rsidRDefault="007B6363" w:rsidP="007B6363">
      <w:pPr>
        <w:jc w:val="center"/>
      </w:pPr>
      <w:r>
        <w:rPr>
          <w:noProof/>
        </w:rPr>
        <w:drawing>
          <wp:inline distT="0" distB="0" distL="0" distR="0">
            <wp:extent cx="5943600" cy="1934845"/>
            <wp:effectExtent l="0" t="0" r="0" b="8255"/>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stretch>
                      <a:fillRect/>
                    </a:stretch>
                  </pic:blipFill>
                  <pic:spPr>
                    <a:xfrm>
                      <a:off x="0" y="0"/>
                      <a:ext cx="5943600" cy="1934845"/>
                    </a:xfrm>
                    <a:prstGeom prst="rect">
                      <a:avLst/>
                    </a:prstGeom>
                  </pic:spPr>
                </pic:pic>
              </a:graphicData>
            </a:graphic>
          </wp:inline>
        </w:drawing>
      </w:r>
    </w:p>
    <w:p w:rsidR="007B6363" w:rsidRDefault="007B6363" w:rsidP="007B6363">
      <w:pPr>
        <w:jc w:val="center"/>
      </w:pPr>
      <w:r>
        <w:t xml:space="preserve">Android </w:t>
      </w:r>
    </w:p>
    <w:p w:rsidR="007B6363" w:rsidRDefault="007B6363" w:rsidP="007B6363">
      <w:pPr>
        <w:jc w:val="center"/>
      </w:pPr>
      <w:r>
        <w:rPr>
          <w:noProof/>
        </w:rPr>
        <w:drawing>
          <wp:inline distT="0" distB="0" distL="0" distR="0">
            <wp:extent cx="5943600" cy="1848485"/>
            <wp:effectExtent l="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stretch>
                      <a:fillRect/>
                    </a:stretch>
                  </pic:blipFill>
                  <pic:spPr>
                    <a:xfrm>
                      <a:off x="0" y="0"/>
                      <a:ext cx="5943600" cy="1848485"/>
                    </a:xfrm>
                    <a:prstGeom prst="rect">
                      <a:avLst/>
                    </a:prstGeom>
                  </pic:spPr>
                </pic:pic>
              </a:graphicData>
            </a:graphic>
          </wp:inline>
        </w:drawing>
      </w:r>
    </w:p>
    <w:p w:rsidR="007B6363" w:rsidRDefault="007B6363" w:rsidP="007B6363">
      <w:r>
        <w:rPr>
          <w:noProof/>
        </w:rPr>
        <w:lastRenderedPageBreak/>
        <w:drawing>
          <wp:inline distT="0" distB="0" distL="0" distR="0">
            <wp:extent cx="5943600" cy="423037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stretch>
                      <a:fillRect/>
                    </a:stretch>
                  </pic:blipFill>
                  <pic:spPr>
                    <a:xfrm>
                      <a:off x="0" y="0"/>
                      <a:ext cx="5943600" cy="4230370"/>
                    </a:xfrm>
                    <a:prstGeom prst="rect">
                      <a:avLst/>
                    </a:prstGeom>
                  </pic:spPr>
                </pic:pic>
              </a:graphicData>
            </a:graphic>
          </wp:inline>
        </w:drawing>
      </w:r>
    </w:p>
    <w:p w:rsidR="007B6363" w:rsidRDefault="007B6363" w:rsidP="007B6363">
      <w:pPr>
        <w:jc w:val="center"/>
        <w:sectPr w:rsidR="007B6363" w:rsidSect="000C2C07">
          <w:footerReference w:type="default" r:id="rId115"/>
          <w:footerReference w:type="first" r:id="rId116"/>
          <w:pgSz w:w="12240" w:h="15840"/>
          <w:pgMar w:top="1440" w:right="1440" w:bottom="1440" w:left="2160" w:header="720" w:footer="720" w:gutter="0"/>
          <w:pgNumType w:start="1"/>
          <w:cols w:space="720"/>
          <w:titlePg/>
          <w:docGrid w:linePitch="360"/>
        </w:sectPr>
      </w:pPr>
      <w:r>
        <w:t>EarthLCD.com</w:t>
      </w:r>
    </w:p>
    <w:p w:rsidR="007B6363" w:rsidRDefault="007B6363" w:rsidP="007B6363">
      <w:pPr>
        <w:jc w:val="center"/>
      </w:pPr>
    </w:p>
    <w:p w:rsidR="007B6363" w:rsidRDefault="007B6363" w:rsidP="007B6363">
      <w:pPr>
        <w:pStyle w:val="Chapter"/>
      </w:pPr>
      <w:r>
        <w:t>Appendix C List of Sources</w:t>
      </w:r>
    </w:p>
    <w:p w:rsidR="009F0980" w:rsidRDefault="008B4D34" w:rsidP="008B4D34">
      <w:pPr>
        <w:ind w:left="720" w:hanging="720"/>
      </w:pPr>
      <w:r>
        <w:t xml:space="preserve">[1] </w:t>
      </w:r>
      <w:r w:rsidR="009F0980">
        <w:t>"Adobe Products." Adobe. Adobe. Web. 6 Dec 2012. &lt;</w:t>
      </w:r>
      <w:hyperlink r:id="rId117" w:history="1">
        <w:r w:rsidR="009F0980">
          <w:rPr>
            <w:rStyle w:val="Hyperlink"/>
          </w:rPr>
          <w:t>http://www.adobe.com/products/catalog.html</w:t>
        </w:r>
      </w:hyperlink>
      <w:r w:rsidR="009F0980">
        <w:t>&gt;</w:t>
      </w:r>
    </w:p>
    <w:p w:rsidR="009F0980" w:rsidRDefault="008B4D34" w:rsidP="008B4D34">
      <w:pPr>
        <w:tabs>
          <w:tab w:val="left" w:pos="720"/>
        </w:tabs>
        <w:ind w:left="720" w:hanging="720"/>
      </w:pPr>
      <w:r>
        <w:t>[2]</w:t>
      </w:r>
      <w:r w:rsidR="009F0980">
        <w:t xml:space="preserve"> "Tuvdotcom." Tuvdotcom. N.p.. Web. 6 Dec 2012. &lt;</w:t>
      </w:r>
      <w:hyperlink r:id="rId118" w:history="1">
        <w:r w:rsidR="009F0980">
          <w:rPr>
            <w:rStyle w:val="Hyperlink"/>
          </w:rPr>
          <w:t>http://www.tuvdotcom.com/keywords/347?locale=en</w:t>
        </w:r>
      </w:hyperlink>
      <w:r w:rsidR="009F0980">
        <w:t>&gt;.</w:t>
      </w:r>
      <w:r>
        <w:t xml:space="preserve"> </w:t>
      </w:r>
    </w:p>
    <w:p w:rsidR="009F0980" w:rsidRDefault="008B4D34" w:rsidP="008B4D34">
      <w:pPr>
        <w:ind w:left="720" w:hanging="720"/>
      </w:pPr>
      <w:r>
        <w:t>[3]</w:t>
      </w:r>
      <w:r w:rsidR="009F0980">
        <w:t xml:space="preserve"> "Bluetooth ." Bluetooth.org. Bluetooth. Web. 6 Dec 2012. &lt;ttp://</w:t>
      </w:r>
      <w:hyperlink r:id="rId119" w:history="1">
        <w:r w:rsidR="009F0980">
          <w:rPr>
            <w:rStyle w:val="Hyperlink"/>
          </w:rPr>
          <w:t>www.bluetooth.org/Building/HowTechnologyWorks/ProfilesAndProtocols/Overview.htm</w:t>
        </w:r>
      </w:hyperlink>
      <w:r w:rsidR="009F0980">
        <w:t>&gt;.</w:t>
      </w:r>
      <w:r>
        <w:t xml:space="preserve"> </w:t>
      </w:r>
    </w:p>
    <w:p w:rsidR="009F0980" w:rsidRDefault="009F0980" w:rsidP="008B4D34">
      <w:pPr>
        <w:ind w:left="720" w:hanging="720"/>
      </w:pPr>
      <w:r>
        <w:t> </w:t>
      </w:r>
      <w:r w:rsidR="008B4D34">
        <w:rPr>
          <w:rStyle w:val="kn"/>
        </w:rPr>
        <w:t>[4]</w:t>
      </w:r>
      <w:r>
        <w:t xml:space="preserve"> "Java Downloads." Java. Java. Web. 6 Dec 2012. &lt;</w:t>
      </w:r>
      <w:hyperlink r:id="rId120" w:history="1">
        <w:r>
          <w:rPr>
            <w:rStyle w:val="Hyperlink"/>
          </w:rPr>
          <w:t>http://www.oracle.com/technetwork/java/javase/downloads/index.html</w:t>
        </w:r>
      </w:hyperlink>
      <w:r>
        <w:t>&gt;.</w:t>
      </w:r>
    </w:p>
    <w:p w:rsidR="009F0980" w:rsidRDefault="009F0980" w:rsidP="008B4D34">
      <w:pPr>
        <w:ind w:left="720" w:hanging="720"/>
      </w:pPr>
      <w:r>
        <w:t> </w:t>
      </w:r>
      <w:r w:rsidR="008B4D34">
        <w:rPr>
          <w:rStyle w:val="kn"/>
        </w:rPr>
        <w:t>[5]</w:t>
      </w:r>
      <w:r>
        <w:t xml:space="preserve"> "A-GPS vs GPS." </w:t>
      </w:r>
      <w:hyperlink r:id="rId121" w:history="1">
        <w:r>
          <w:rPr>
            <w:rStyle w:val="Hyperlink"/>
          </w:rPr>
          <w:t>diffen.com</w:t>
        </w:r>
      </w:hyperlink>
      <w:r>
        <w:t>. N.p.. Web. 6 Dec 2012. &lt;</w:t>
      </w:r>
      <w:hyperlink r:id="rId122" w:history="1">
        <w:r>
          <w:rPr>
            <w:rStyle w:val="Hyperlink"/>
          </w:rPr>
          <w:t>http://www.diffen.com/difference/A-GPS_vs_GPS</w:t>
        </w:r>
      </w:hyperlink>
      <w:r>
        <w:t>&gt;.</w:t>
      </w:r>
    </w:p>
    <w:p w:rsidR="009F0980" w:rsidRDefault="008B4D34" w:rsidP="008B4D34">
      <w:pPr>
        <w:ind w:left="720" w:hanging="720"/>
      </w:pPr>
      <w:r>
        <w:t xml:space="preserve"> [6]</w:t>
      </w:r>
      <w:r w:rsidR="009F0980">
        <w:t xml:space="preserve"> "The Google Distance Matrix API." Google Developers. Google. Web. 6 Dec 2012. &lt;</w:t>
      </w:r>
      <w:hyperlink r:id="rId123" w:history="1">
        <w:r w:rsidR="009F0980">
          <w:rPr>
            <w:rStyle w:val="Hyperlink"/>
          </w:rPr>
          <w:t>https://developers.google.com/maps/documentation/distancematrix/</w:t>
        </w:r>
      </w:hyperlink>
      <w:r w:rsidR="009F0980">
        <w:t xml:space="preserve">&gt;. </w:t>
      </w:r>
    </w:p>
    <w:p w:rsidR="009F0980" w:rsidRDefault="009F0980" w:rsidP="008B4D34">
      <w:pPr>
        <w:ind w:left="720" w:hanging="720"/>
      </w:pPr>
      <w:r>
        <w:t> </w:t>
      </w:r>
      <w:r w:rsidR="008B4D34">
        <w:rPr>
          <w:rStyle w:val="kn"/>
        </w:rPr>
        <w:t>[7]</w:t>
      </w:r>
      <w:r>
        <w:t xml:space="preserve"> "Usage Limits." Google Developers. Google. Web. 6 Dec 2012. &lt;</w:t>
      </w:r>
      <w:hyperlink r:id="rId124" w:history="1">
        <w:r>
          <w:rPr>
            <w:rStyle w:val="Hyperlink"/>
          </w:rPr>
          <w:t>https://developers.google.com/maps/documentation/javascript/usage</w:t>
        </w:r>
      </w:hyperlink>
    </w:p>
    <w:p w:rsidR="009F0980" w:rsidRDefault="008B4D34" w:rsidP="008B4D34">
      <w:pPr>
        <w:ind w:left="720" w:hanging="720"/>
      </w:pPr>
      <w:r>
        <w:t xml:space="preserve"> [8]</w:t>
      </w:r>
      <w:r w:rsidR="009F0980">
        <w:t xml:space="preserve"> "5 things you didn't know." </w:t>
      </w:r>
      <w:hyperlink r:id="rId125" w:history="1">
        <w:r w:rsidR="009F0980">
          <w:rPr>
            <w:rStyle w:val="Hyperlink"/>
          </w:rPr>
          <w:t>ibm.com</w:t>
        </w:r>
      </w:hyperlink>
      <w:r w:rsidR="009F0980">
        <w:t>. IBM. Web. 6 Dec 2012. &lt;</w:t>
      </w:r>
      <w:hyperlink r:id="rId126" w:history="1">
        <w:r w:rsidR="009F0980">
          <w:rPr>
            <w:rStyle w:val="Hyperlink"/>
          </w:rPr>
          <w:t>http://www.ibm.com/developerworks/java/library/j-5things9/index.html</w:t>
        </w:r>
      </w:hyperlink>
      <w:r w:rsidR="009F0980">
        <w:t>&gt;.</w:t>
      </w:r>
    </w:p>
    <w:p w:rsidR="009F0980" w:rsidRDefault="008B4D34" w:rsidP="008B4D34">
      <w:pPr>
        <w:ind w:left="720" w:hanging="720"/>
      </w:pPr>
      <w:r>
        <w:rPr>
          <w:rStyle w:val="kn"/>
        </w:rPr>
        <w:t xml:space="preserve"> [9] </w:t>
      </w:r>
      <w:r w:rsidR="009F0980">
        <w:t>"Providing Resources." Google Developers. Google. Web. 6 Dec 2012. &lt;</w:t>
      </w:r>
      <w:hyperlink r:id="rId127" w:history="1">
        <w:r w:rsidR="009F0980">
          <w:rPr>
            <w:rStyle w:val="Hyperlink"/>
          </w:rPr>
          <w:t>http://developer.android.com/guide/topics/resources/providing-resources.html</w:t>
        </w:r>
      </w:hyperlink>
      <w:r w:rsidR="009F0980">
        <w:t>&gt;.</w:t>
      </w:r>
    </w:p>
    <w:p w:rsidR="009F0980" w:rsidRDefault="008B4D34" w:rsidP="008B4D34">
      <w:pPr>
        <w:ind w:left="720" w:hanging="720"/>
      </w:pPr>
      <w:r>
        <w:t>[10]</w:t>
      </w:r>
      <w:r w:rsidR="009F0980">
        <w:t xml:space="preserve"> "Handling Runtime Changes." Google Developers. Google. Web. 6 Dec 2012. &lt;</w:t>
      </w:r>
      <w:hyperlink r:id="rId128" w:history="1">
        <w:r w:rsidR="009F0980">
          <w:rPr>
            <w:rStyle w:val="Hyperlink"/>
          </w:rPr>
          <w:t>http://developer.android.com/guide/topics/resources/runtime-changes.html</w:t>
        </w:r>
      </w:hyperlink>
      <w:r w:rsidR="009F0980">
        <w:t xml:space="preserve">&gt;. </w:t>
      </w:r>
    </w:p>
    <w:p w:rsidR="009F0980" w:rsidRDefault="008B4D34" w:rsidP="008B4D34">
      <w:pPr>
        <w:ind w:left="720" w:hanging="720"/>
      </w:pPr>
      <w:r>
        <w:t>[11]</w:t>
      </w:r>
      <w:r w:rsidR="009F0980">
        <w:rPr>
          <w:rStyle w:val="kn"/>
        </w:rPr>
        <w:t> </w:t>
      </w:r>
      <w:r w:rsidR="009F0980">
        <w:t>"Copy and Paste." Google Developers. Google. Web. 6 Dec 2012. &lt;</w:t>
      </w:r>
      <w:hyperlink r:id="rId129" w:history="1">
        <w:r w:rsidR="009F0980">
          <w:rPr>
            <w:rStyle w:val="Hyperlink"/>
          </w:rPr>
          <w:t>http://developer.android.com/guide/topics/text/copy-paste.html</w:t>
        </w:r>
      </w:hyperlink>
      <w:r w:rsidR="009F0980">
        <w:t>&gt;.</w:t>
      </w:r>
    </w:p>
    <w:p w:rsidR="009F0980" w:rsidRDefault="008B4D34" w:rsidP="008B4D34">
      <w:pPr>
        <w:ind w:left="720" w:hanging="720"/>
      </w:pPr>
      <w:r>
        <w:t>[12]</w:t>
      </w:r>
      <w:r w:rsidR="009F0980">
        <w:t xml:space="preserve"> "Creating an Input Method." Google Developers. Google. Web. 6 Dec 2012. &lt;</w:t>
      </w:r>
      <w:hyperlink r:id="rId130" w:history="1">
        <w:r w:rsidR="009F0980">
          <w:rPr>
            <w:rStyle w:val="Hyperlink"/>
          </w:rPr>
          <w:t>http://developer.android.com/guide/topics/text/creating-input-method.html</w:t>
        </w:r>
      </w:hyperlink>
      <w:r w:rsidR="009F0980">
        <w:t>&gt;.</w:t>
      </w:r>
    </w:p>
    <w:p w:rsidR="007B6363" w:rsidRPr="007B6363" w:rsidRDefault="007B6363" w:rsidP="007B6363"/>
    <w:sectPr w:rsidR="007B6363" w:rsidRPr="007B6363" w:rsidSect="000C2C07">
      <w:footerReference w:type="first" r:id="rId131"/>
      <w:pgSz w:w="12240" w:h="15840"/>
      <w:pgMar w:top="1440" w:right="1440" w:bottom="1440" w:left="216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6845" w:rsidRDefault="00F26845" w:rsidP="00FD7925">
      <w:pPr>
        <w:spacing w:after="0" w:line="240" w:lineRule="auto"/>
      </w:pPr>
      <w:r>
        <w:separator/>
      </w:r>
    </w:p>
  </w:endnote>
  <w:endnote w:type="continuationSeparator" w:id="0">
    <w:p w:rsidR="00F26845" w:rsidRDefault="00F26845" w:rsidP="00FD79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0865784"/>
      <w:docPartObj>
        <w:docPartGallery w:val="Page Numbers (Bottom of Page)"/>
        <w:docPartUnique/>
      </w:docPartObj>
    </w:sdtPr>
    <w:sdtContent>
      <w:p w:rsidR="009F0980" w:rsidRDefault="009F0980">
        <w:pPr>
          <w:pStyle w:val="Footer"/>
          <w:jc w:val="center"/>
        </w:pPr>
      </w:p>
    </w:sdtContent>
  </w:sdt>
  <w:p w:rsidR="009F0980" w:rsidRDefault="009F098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D34" w:rsidRDefault="009F0980" w:rsidP="008B4D34">
    <w:pPr>
      <w:pStyle w:val="Footer"/>
      <w:jc w:val="center"/>
    </w:pPr>
    <w:r>
      <w:t>B</w:t>
    </w:r>
  </w:p>
  <w:p w:rsidR="008B4D34" w:rsidRDefault="009F0980" w:rsidP="008B4D34">
    <w:pPr>
      <w:pStyle w:val="Footer"/>
      <w:jc w:val="center"/>
    </w:pPr>
    <w:r>
      <w:t>-1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516413"/>
      <w:docPartObj>
        <w:docPartGallery w:val="Page Numbers (Bottom of Page)"/>
        <w:docPartUnique/>
      </w:docPartObj>
    </w:sdtPr>
    <w:sdtContent>
      <w:p w:rsidR="008B4D34" w:rsidRDefault="008B4D34">
        <w:pPr>
          <w:pStyle w:val="Footer"/>
          <w:jc w:val="center"/>
        </w:pPr>
        <w:fldSimple w:instr=" PAGE   \* MERGEFORMAT ">
          <w:r>
            <w:rPr>
              <w:noProof/>
            </w:rPr>
            <w:t>iv</w:t>
          </w:r>
        </w:fldSimple>
      </w:p>
    </w:sdtContent>
  </w:sdt>
  <w:p w:rsidR="008B4D34" w:rsidRDefault="008B4D3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980" w:rsidRDefault="009F0980">
    <w:pPr>
      <w:pStyle w:val="Footer"/>
      <w:jc w:val="center"/>
    </w:pPr>
    <w:fldSimple w:instr=" PAGE   \* MERGEFORMAT ">
      <w:r w:rsidR="008B4D34">
        <w:rPr>
          <w:noProof/>
        </w:rPr>
        <w:t>126</w:t>
      </w:r>
    </w:fldSimple>
  </w:p>
  <w:p w:rsidR="009F0980" w:rsidRDefault="009F098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980" w:rsidRDefault="009F0980">
    <w:pPr>
      <w:pStyle w:val="Footer"/>
      <w:jc w:val="center"/>
    </w:pPr>
    <w:r>
      <w:t>A-</w:t>
    </w:r>
    <w:fldSimple w:instr=" PAGE   \* MERGEFORMAT ">
      <w:r w:rsidR="008B4D34">
        <w:rPr>
          <w:noProof/>
        </w:rPr>
        <w:t>3</w:t>
      </w:r>
    </w:fldSimple>
  </w:p>
  <w:p w:rsidR="009F0980" w:rsidRDefault="009F098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D34" w:rsidRDefault="008B4D34" w:rsidP="008B4D34">
    <w:pPr>
      <w:pStyle w:val="Footer"/>
      <w:jc w:val="center"/>
    </w:pPr>
    <w:r>
      <w:t>A-1</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980" w:rsidRDefault="009F0980" w:rsidP="007B6363">
    <w:pPr>
      <w:pStyle w:val="Footer"/>
      <w:jc w:val="center"/>
    </w:pPr>
    <w:r>
      <w:t>B-</w:t>
    </w:r>
    <w:fldSimple w:instr=" PAGE   \* MERGEFORMAT ">
      <w:r w:rsidR="008B4D34">
        <w:rPr>
          <w:noProof/>
        </w:rPr>
        <w:t>6</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980" w:rsidRDefault="009F0980" w:rsidP="007B6363">
    <w:pPr>
      <w:pStyle w:val="Footer"/>
      <w:jc w:val="center"/>
    </w:pPr>
    <w:r>
      <w:t>B-1</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D34" w:rsidRDefault="008B4D34" w:rsidP="007B6363">
    <w:pPr>
      <w:pStyle w:val="Footer"/>
      <w:jc w:val="center"/>
    </w:pPr>
    <w:r>
      <w:t>C-1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6845" w:rsidRDefault="00F26845" w:rsidP="00FD7925">
      <w:pPr>
        <w:spacing w:after="0" w:line="240" w:lineRule="auto"/>
      </w:pPr>
      <w:r>
        <w:separator/>
      </w:r>
    </w:p>
  </w:footnote>
  <w:footnote w:type="continuationSeparator" w:id="0">
    <w:p w:rsidR="00F26845" w:rsidRDefault="00F26845" w:rsidP="00FD79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D7B15"/>
    <w:multiLevelType w:val="hybridMultilevel"/>
    <w:tmpl w:val="30569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B34895"/>
    <w:multiLevelType w:val="multilevel"/>
    <w:tmpl w:val="80E6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302732"/>
    <w:multiLevelType w:val="multilevel"/>
    <w:tmpl w:val="8B083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E8631B"/>
    <w:multiLevelType w:val="multilevel"/>
    <w:tmpl w:val="F3BAAAA6"/>
    <w:lvl w:ilvl="0">
      <w:start w:val="1"/>
      <w:numFmt w:val="decimal"/>
      <w:lvlText w:val="%1."/>
      <w:lvlJc w:val="left"/>
      <w:pPr>
        <w:ind w:left="720" w:hanging="360"/>
      </w:pPr>
    </w:lvl>
    <w:lvl w:ilvl="1">
      <w:start w:val="3"/>
      <w:numFmt w:val="decimal"/>
      <w:isLgl/>
      <w:lvlText w:val="%1.%2"/>
      <w:lvlJc w:val="left"/>
      <w:pPr>
        <w:ind w:left="1695" w:hanging="1335"/>
      </w:pPr>
      <w:rPr>
        <w:rFonts w:hint="default"/>
      </w:rPr>
    </w:lvl>
    <w:lvl w:ilvl="2">
      <w:start w:val="2"/>
      <w:numFmt w:val="decimal"/>
      <w:isLgl/>
      <w:lvlText w:val="%1.%2.%3"/>
      <w:lvlJc w:val="left"/>
      <w:pPr>
        <w:ind w:left="1695" w:hanging="1335"/>
      </w:pPr>
      <w:rPr>
        <w:rFonts w:hint="default"/>
      </w:rPr>
    </w:lvl>
    <w:lvl w:ilvl="3">
      <w:start w:val="3"/>
      <w:numFmt w:val="decimal"/>
      <w:isLgl/>
      <w:lvlText w:val="%1.%2.%3.%4"/>
      <w:lvlJc w:val="left"/>
      <w:pPr>
        <w:ind w:left="1695" w:hanging="1335"/>
      </w:pPr>
      <w:rPr>
        <w:rFonts w:hint="default"/>
      </w:rPr>
    </w:lvl>
    <w:lvl w:ilvl="4">
      <w:start w:val="1"/>
      <w:numFmt w:val="decimal"/>
      <w:isLgl/>
      <w:lvlText w:val="%1.%2.%3.%4.%5"/>
      <w:lvlJc w:val="left"/>
      <w:pPr>
        <w:ind w:left="1695" w:hanging="1335"/>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210F060D"/>
    <w:multiLevelType w:val="multilevel"/>
    <w:tmpl w:val="A852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1D001B"/>
    <w:multiLevelType w:val="multilevel"/>
    <w:tmpl w:val="F3BAAAA6"/>
    <w:lvl w:ilvl="0">
      <w:start w:val="1"/>
      <w:numFmt w:val="decimal"/>
      <w:lvlText w:val="%1."/>
      <w:lvlJc w:val="left"/>
      <w:pPr>
        <w:ind w:left="720" w:hanging="360"/>
      </w:pPr>
    </w:lvl>
    <w:lvl w:ilvl="1">
      <w:start w:val="3"/>
      <w:numFmt w:val="decimal"/>
      <w:isLgl/>
      <w:lvlText w:val="%1.%2"/>
      <w:lvlJc w:val="left"/>
      <w:pPr>
        <w:ind w:left="1695" w:hanging="1335"/>
      </w:pPr>
      <w:rPr>
        <w:rFonts w:hint="default"/>
      </w:rPr>
    </w:lvl>
    <w:lvl w:ilvl="2">
      <w:start w:val="2"/>
      <w:numFmt w:val="decimal"/>
      <w:isLgl/>
      <w:lvlText w:val="%1.%2.%3"/>
      <w:lvlJc w:val="left"/>
      <w:pPr>
        <w:ind w:left="1695" w:hanging="1335"/>
      </w:pPr>
      <w:rPr>
        <w:rFonts w:hint="default"/>
      </w:rPr>
    </w:lvl>
    <w:lvl w:ilvl="3">
      <w:start w:val="3"/>
      <w:numFmt w:val="decimal"/>
      <w:isLgl/>
      <w:lvlText w:val="%1.%2.%3.%4"/>
      <w:lvlJc w:val="left"/>
      <w:pPr>
        <w:ind w:left="1695" w:hanging="1335"/>
      </w:pPr>
      <w:rPr>
        <w:rFonts w:hint="default"/>
      </w:rPr>
    </w:lvl>
    <w:lvl w:ilvl="4">
      <w:start w:val="1"/>
      <w:numFmt w:val="decimal"/>
      <w:isLgl/>
      <w:lvlText w:val="%1.%2.%3.%4.%5"/>
      <w:lvlJc w:val="left"/>
      <w:pPr>
        <w:ind w:left="1695" w:hanging="1335"/>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22106F4F"/>
    <w:multiLevelType w:val="hybridMultilevel"/>
    <w:tmpl w:val="FAAE9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B81A1F"/>
    <w:multiLevelType w:val="hybridMultilevel"/>
    <w:tmpl w:val="94701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805501"/>
    <w:multiLevelType w:val="multilevel"/>
    <w:tmpl w:val="87BE1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C0F6996"/>
    <w:multiLevelType w:val="hybridMultilevel"/>
    <w:tmpl w:val="EDCA0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2C342E"/>
    <w:multiLevelType w:val="hybridMultilevel"/>
    <w:tmpl w:val="EC343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B63BCB"/>
    <w:multiLevelType w:val="multilevel"/>
    <w:tmpl w:val="F3BAAAA6"/>
    <w:lvl w:ilvl="0">
      <w:start w:val="1"/>
      <w:numFmt w:val="decimal"/>
      <w:lvlText w:val="%1."/>
      <w:lvlJc w:val="left"/>
      <w:pPr>
        <w:ind w:left="720" w:hanging="360"/>
      </w:pPr>
    </w:lvl>
    <w:lvl w:ilvl="1">
      <w:start w:val="3"/>
      <w:numFmt w:val="decimal"/>
      <w:isLgl/>
      <w:lvlText w:val="%1.%2"/>
      <w:lvlJc w:val="left"/>
      <w:pPr>
        <w:ind w:left="1695" w:hanging="1335"/>
      </w:pPr>
      <w:rPr>
        <w:rFonts w:hint="default"/>
      </w:rPr>
    </w:lvl>
    <w:lvl w:ilvl="2">
      <w:start w:val="2"/>
      <w:numFmt w:val="decimal"/>
      <w:isLgl/>
      <w:lvlText w:val="%1.%2.%3"/>
      <w:lvlJc w:val="left"/>
      <w:pPr>
        <w:ind w:left="1695" w:hanging="1335"/>
      </w:pPr>
      <w:rPr>
        <w:rFonts w:hint="default"/>
      </w:rPr>
    </w:lvl>
    <w:lvl w:ilvl="3">
      <w:start w:val="3"/>
      <w:numFmt w:val="decimal"/>
      <w:isLgl/>
      <w:lvlText w:val="%1.%2.%3.%4"/>
      <w:lvlJc w:val="left"/>
      <w:pPr>
        <w:ind w:left="1695" w:hanging="1335"/>
      </w:pPr>
      <w:rPr>
        <w:rFonts w:hint="default"/>
      </w:rPr>
    </w:lvl>
    <w:lvl w:ilvl="4">
      <w:start w:val="1"/>
      <w:numFmt w:val="decimal"/>
      <w:isLgl/>
      <w:lvlText w:val="%1.%2.%3.%4.%5"/>
      <w:lvlJc w:val="left"/>
      <w:pPr>
        <w:ind w:left="1695" w:hanging="1335"/>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2F690E6C"/>
    <w:multiLevelType w:val="hybridMultilevel"/>
    <w:tmpl w:val="D7EAE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4328E6"/>
    <w:multiLevelType w:val="multilevel"/>
    <w:tmpl w:val="F3BAAAA6"/>
    <w:lvl w:ilvl="0">
      <w:start w:val="1"/>
      <w:numFmt w:val="decimal"/>
      <w:lvlText w:val="%1."/>
      <w:lvlJc w:val="left"/>
      <w:pPr>
        <w:ind w:left="720" w:hanging="360"/>
      </w:pPr>
    </w:lvl>
    <w:lvl w:ilvl="1">
      <w:start w:val="3"/>
      <w:numFmt w:val="decimal"/>
      <w:isLgl/>
      <w:lvlText w:val="%1.%2"/>
      <w:lvlJc w:val="left"/>
      <w:pPr>
        <w:ind w:left="1695" w:hanging="1335"/>
      </w:pPr>
      <w:rPr>
        <w:rFonts w:hint="default"/>
      </w:rPr>
    </w:lvl>
    <w:lvl w:ilvl="2">
      <w:start w:val="2"/>
      <w:numFmt w:val="decimal"/>
      <w:isLgl/>
      <w:lvlText w:val="%1.%2.%3"/>
      <w:lvlJc w:val="left"/>
      <w:pPr>
        <w:ind w:left="1695" w:hanging="1335"/>
      </w:pPr>
      <w:rPr>
        <w:rFonts w:hint="default"/>
      </w:rPr>
    </w:lvl>
    <w:lvl w:ilvl="3">
      <w:start w:val="3"/>
      <w:numFmt w:val="decimal"/>
      <w:isLgl/>
      <w:lvlText w:val="%1.%2.%3.%4"/>
      <w:lvlJc w:val="left"/>
      <w:pPr>
        <w:ind w:left="1695" w:hanging="1335"/>
      </w:pPr>
      <w:rPr>
        <w:rFonts w:hint="default"/>
      </w:rPr>
    </w:lvl>
    <w:lvl w:ilvl="4">
      <w:start w:val="1"/>
      <w:numFmt w:val="decimal"/>
      <w:isLgl/>
      <w:lvlText w:val="%1.%2.%3.%4.%5"/>
      <w:lvlJc w:val="left"/>
      <w:pPr>
        <w:ind w:left="1695" w:hanging="1335"/>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3CDE4A36"/>
    <w:multiLevelType w:val="multilevel"/>
    <w:tmpl w:val="9DAAF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0F6AA0"/>
    <w:multiLevelType w:val="hybridMultilevel"/>
    <w:tmpl w:val="7EC60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6153AE"/>
    <w:multiLevelType w:val="multilevel"/>
    <w:tmpl w:val="F3BAAAA6"/>
    <w:lvl w:ilvl="0">
      <w:start w:val="1"/>
      <w:numFmt w:val="decimal"/>
      <w:lvlText w:val="%1."/>
      <w:lvlJc w:val="left"/>
      <w:pPr>
        <w:ind w:left="720" w:hanging="360"/>
      </w:pPr>
    </w:lvl>
    <w:lvl w:ilvl="1">
      <w:start w:val="3"/>
      <w:numFmt w:val="decimal"/>
      <w:isLgl/>
      <w:lvlText w:val="%1.%2"/>
      <w:lvlJc w:val="left"/>
      <w:pPr>
        <w:ind w:left="1695" w:hanging="1335"/>
      </w:pPr>
      <w:rPr>
        <w:rFonts w:hint="default"/>
      </w:rPr>
    </w:lvl>
    <w:lvl w:ilvl="2">
      <w:start w:val="2"/>
      <w:numFmt w:val="decimal"/>
      <w:isLgl/>
      <w:lvlText w:val="%1.%2.%3"/>
      <w:lvlJc w:val="left"/>
      <w:pPr>
        <w:ind w:left="1695" w:hanging="1335"/>
      </w:pPr>
      <w:rPr>
        <w:rFonts w:hint="default"/>
      </w:rPr>
    </w:lvl>
    <w:lvl w:ilvl="3">
      <w:start w:val="3"/>
      <w:numFmt w:val="decimal"/>
      <w:isLgl/>
      <w:lvlText w:val="%1.%2.%3.%4"/>
      <w:lvlJc w:val="left"/>
      <w:pPr>
        <w:ind w:left="1695" w:hanging="1335"/>
      </w:pPr>
      <w:rPr>
        <w:rFonts w:hint="default"/>
      </w:rPr>
    </w:lvl>
    <w:lvl w:ilvl="4">
      <w:start w:val="1"/>
      <w:numFmt w:val="decimal"/>
      <w:isLgl/>
      <w:lvlText w:val="%1.%2.%3.%4.%5"/>
      <w:lvlJc w:val="left"/>
      <w:pPr>
        <w:ind w:left="1695" w:hanging="1335"/>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50980EEF"/>
    <w:multiLevelType w:val="hybridMultilevel"/>
    <w:tmpl w:val="3EF25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F966FD"/>
    <w:multiLevelType w:val="hybridMultilevel"/>
    <w:tmpl w:val="D7F6B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2D533D"/>
    <w:multiLevelType w:val="multilevel"/>
    <w:tmpl w:val="13F64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577FDB"/>
    <w:multiLevelType w:val="hybridMultilevel"/>
    <w:tmpl w:val="6FC665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F0542F"/>
    <w:multiLevelType w:val="hybridMultilevel"/>
    <w:tmpl w:val="90348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893D6D"/>
    <w:multiLevelType w:val="multilevel"/>
    <w:tmpl w:val="8E0CF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6436D40"/>
    <w:multiLevelType w:val="multilevel"/>
    <w:tmpl w:val="10586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7C25C6C"/>
    <w:multiLevelType w:val="multilevel"/>
    <w:tmpl w:val="E63639D6"/>
    <w:lvl w:ilvl="0">
      <w:start w:val="7"/>
      <w:numFmt w:val="decimal"/>
      <w:lvlText w:val="%1.."/>
      <w:lvlJc w:val="left"/>
      <w:pPr>
        <w:ind w:left="720" w:hanging="720"/>
      </w:pPr>
      <w:rPr>
        <w:rFonts w:hint="default"/>
        <w:b w:val="0"/>
        <w:u w:val="single"/>
      </w:rPr>
    </w:lvl>
    <w:lvl w:ilvl="1">
      <w:start w:val="3"/>
      <w:numFmt w:val="decimal"/>
      <w:lvlText w:val="%1.%2.."/>
      <w:lvlJc w:val="left"/>
      <w:pPr>
        <w:ind w:left="1080" w:hanging="1080"/>
      </w:pPr>
      <w:rPr>
        <w:rFonts w:hint="default"/>
        <w:b w:val="0"/>
        <w:u w:val="single"/>
      </w:rPr>
    </w:lvl>
    <w:lvl w:ilvl="2">
      <w:start w:val="1"/>
      <w:numFmt w:val="decimal"/>
      <w:lvlText w:val="%1.%2.%3.."/>
      <w:lvlJc w:val="left"/>
      <w:pPr>
        <w:ind w:left="1080" w:hanging="1080"/>
      </w:pPr>
      <w:rPr>
        <w:rFonts w:hint="default"/>
        <w:b w:val="0"/>
        <w:u w:val="single"/>
      </w:rPr>
    </w:lvl>
    <w:lvl w:ilvl="3">
      <w:start w:val="1"/>
      <w:numFmt w:val="decimal"/>
      <w:lvlText w:val="%1.%2.%3.%4.."/>
      <w:lvlJc w:val="left"/>
      <w:pPr>
        <w:ind w:left="1440" w:hanging="1440"/>
      </w:pPr>
      <w:rPr>
        <w:rFonts w:hint="default"/>
        <w:b w:val="0"/>
        <w:u w:val="single"/>
      </w:rPr>
    </w:lvl>
    <w:lvl w:ilvl="4">
      <w:start w:val="1"/>
      <w:numFmt w:val="decimal"/>
      <w:lvlText w:val="%1.%2.%3.%4.%3.."/>
      <w:lvlJc w:val="left"/>
      <w:pPr>
        <w:ind w:left="1440" w:hanging="1440"/>
      </w:pPr>
      <w:rPr>
        <w:rFonts w:hint="default"/>
        <w:b w:val="0"/>
        <w:u w:val="single"/>
      </w:rPr>
    </w:lvl>
    <w:lvl w:ilvl="5">
      <w:start w:val="1"/>
      <w:numFmt w:val="decimal"/>
      <w:lvlText w:val="%1.%2.%3.%4.%3.%4.."/>
      <w:lvlJc w:val="left"/>
      <w:pPr>
        <w:ind w:left="1800" w:hanging="1800"/>
      </w:pPr>
      <w:rPr>
        <w:rFonts w:hint="default"/>
        <w:b w:val="0"/>
        <w:u w:val="single"/>
      </w:rPr>
    </w:lvl>
    <w:lvl w:ilvl="6">
      <w:start w:val="1"/>
      <w:numFmt w:val="decimal"/>
      <w:lvlText w:val="%1.%2.%3.%4.%3.%4.%5.."/>
      <w:lvlJc w:val="left"/>
      <w:pPr>
        <w:ind w:left="2160" w:hanging="2160"/>
      </w:pPr>
      <w:rPr>
        <w:rFonts w:hint="default"/>
        <w:b w:val="0"/>
        <w:u w:val="single"/>
      </w:rPr>
    </w:lvl>
    <w:lvl w:ilvl="7">
      <w:start w:val="1"/>
      <w:numFmt w:val="decimal"/>
      <w:lvlText w:val="%1.%2.%3.%4.%3.%4.%5.%6.."/>
      <w:lvlJc w:val="left"/>
      <w:pPr>
        <w:ind w:left="2160" w:hanging="2160"/>
      </w:pPr>
      <w:rPr>
        <w:rFonts w:hint="default"/>
        <w:b w:val="0"/>
        <w:u w:val="single"/>
      </w:rPr>
    </w:lvl>
    <w:lvl w:ilvl="8">
      <w:start w:val="1"/>
      <w:numFmt w:val="decimal"/>
      <w:lvlText w:val="%1.%2.%3.%4.%3.%4.%5.%6.%7.."/>
      <w:lvlJc w:val="left"/>
      <w:pPr>
        <w:ind w:left="2520" w:hanging="2520"/>
      </w:pPr>
      <w:rPr>
        <w:rFonts w:hint="default"/>
        <w:b w:val="0"/>
        <w:u w:val="single"/>
      </w:rPr>
    </w:lvl>
  </w:abstractNum>
  <w:abstractNum w:abstractNumId="25">
    <w:nsid w:val="67C7128D"/>
    <w:multiLevelType w:val="multilevel"/>
    <w:tmpl w:val="E2A209A6"/>
    <w:lvl w:ilvl="0">
      <w:start w:val="7"/>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4."/>
      <w:lvlJc w:val="left"/>
      <w:pPr>
        <w:ind w:left="1440" w:hanging="1440"/>
      </w:pPr>
      <w:rPr>
        <w:rFonts w:hint="default"/>
      </w:rPr>
    </w:lvl>
    <w:lvl w:ilvl="5">
      <w:start w:val="1"/>
      <w:numFmt w:val="decimal"/>
      <w:lvlText w:val="%1.%2.%3.%4.%4.%5."/>
      <w:lvlJc w:val="left"/>
      <w:pPr>
        <w:ind w:left="1440" w:hanging="1440"/>
      </w:pPr>
      <w:rPr>
        <w:rFonts w:hint="default"/>
      </w:rPr>
    </w:lvl>
    <w:lvl w:ilvl="6">
      <w:start w:val="1"/>
      <w:numFmt w:val="decimal"/>
      <w:lvlText w:val="%1.%2.%3.%4.%4.%5.%6."/>
      <w:lvlJc w:val="left"/>
      <w:pPr>
        <w:ind w:left="1800" w:hanging="1800"/>
      </w:pPr>
      <w:rPr>
        <w:rFonts w:hint="default"/>
      </w:rPr>
    </w:lvl>
    <w:lvl w:ilvl="7">
      <w:start w:val="1"/>
      <w:numFmt w:val="decimal"/>
      <w:lvlText w:val="%1.%2.%3.%4.%4.%5.%6.%7."/>
      <w:lvlJc w:val="left"/>
      <w:pPr>
        <w:ind w:left="1800" w:hanging="1800"/>
      </w:pPr>
      <w:rPr>
        <w:rFonts w:hint="default"/>
      </w:rPr>
    </w:lvl>
    <w:lvl w:ilvl="8">
      <w:start w:val="1"/>
      <w:numFmt w:val="decimal"/>
      <w:lvlText w:val="%1.%2.%3.%4.%4.%5.%6.%7.%8."/>
      <w:lvlJc w:val="left"/>
      <w:pPr>
        <w:ind w:left="2160" w:hanging="2160"/>
      </w:pPr>
      <w:rPr>
        <w:rFonts w:hint="default"/>
      </w:rPr>
    </w:lvl>
  </w:abstractNum>
  <w:abstractNum w:abstractNumId="26">
    <w:nsid w:val="71627D4C"/>
    <w:multiLevelType w:val="hybridMultilevel"/>
    <w:tmpl w:val="1E7AA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141B3E"/>
    <w:multiLevelType w:val="multilevel"/>
    <w:tmpl w:val="A3DCA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A1B3236"/>
    <w:multiLevelType w:val="hybridMultilevel"/>
    <w:tmpl w:val="E33C3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3805B6"/>
    <w:multiLevelType w:val="hybridMultilevel"/>
    <w:tmpl w:val="AA4E1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A2325D"/>
    <w:multiLevelType w:val="hybridMultilevel"/>
    <w:tmpl w:val="96D85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FB76818"/>
    <w:multiLevelType w:val="multilevel"/>
    <w:tmpl w:val="68EC9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2"/>
  </w:num>
  <w:num w:numId="3">
    <w:abstractNumId w:val="4"/>
  </w:num>
  <w:num w:numId="4">
    <w:abstractNumId w:val="1"/>
  </w:num>
  <w:num w:numId="5">
    <w:abstractNumId w:val="31"/>
  </w:num>
  <w:num w:numId="6">
    <w:abstractNumId w:val="8"/>
  </w:num>
  <w:num w:numId="7">
    <w:abstractNumId w:val="17"/>
  </w:num>
  <w:num w:numId="8">
    <w:abstractNumId w:val="14"/>
  </w:num>
  <w:num w:numId="9">
    <w:abstractNumId w:val="20"/>
  </w:num>
  <w:num w:numId="10">
    <w:abstractNumId w:val="9"/>
  </w:num>
  <w:num w:numId="11">
    <w:abstractNumId w:val="23"/>
  </w:num>
  <w:num w:numId="12">
    <w:abstractNumId w:val="19"/>
  </w:num>
  <w:num w:numId="13">
    <w:abstractNumId w:val="7"/>
  </w:num>
  <w:num w:numId="14">
    <w:abstractNumId w:val="10"/>
  </w:num>
  <w:num w:numId="15">
    <w:abstractNumId w:val="18"/>
  </w:num>
  <w:num w:numId="16">
    <w:abstractNumId w:val="11"/>
  </w:num>
  <w:num w:numId="17">
    <w:abstractNumId w:val="16"/>
  </w:num>
  <w:num w:numId="18">
    <w:abstractNumId w:val="27"/>
  </w:num>
  <w:num w:numId="19">
    <w:abstractNumId w:val="0"/>
  </w:num>
  <w:num w:numId="20">
    <w:abstractNumId w:val="12"/>
  </w:num>
  <w:num w:numId="21">
    <w:abstractNumId w:val="28"/>
  </w:num>
  <w:num w:numId="22">
    <w:abstractNumId w:val="15"/>
  </w:num>
  <w:num w:numId="23">
    <w:abstractNumId w:val="26"/>
  </w:num>
  <w:num w:numId="24">
    <w:abstractNumId w:val="6"/>
  </w:num>
  <w:num w:numId="25">
    <w:abstractNumId w:val="21"/>
  </w:num>
  <w:num w:numId="26">
    <w:abstractNumId w:val="30"/>
  </w:num>
  <w:num w:numId="27">
    <w:abstractNumId w:val="13"/>
  </w:num>
  <w:num w:numId="28">
    <w:abstractNumId w:val="3"/>
  </w:num>
  <w:num w:numId="29">
    <w:abstractNumId w:val="24"/>
  </w:num>
  <w:num w:numId="30">
    <w:abstractNumId w:val="25"/>
  </w:num>
  <w:num w:numId="31">
    <w:abstractNumId w:val="5"/>
  </w:num>
  <w:num w:numId="32">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EF4FC6"/>
    <w:rsid w:val="0000229E"/>
    <w:rsid w:val="00033675"/>
    <w:rsid w:val="0003682E"/>
    <w:rsid w:val="000554D4"/>
    <w:rsid w:val="000764D2"/>
    <w:rsid w:val="00080796"/>
    <w:rsid w:val="000879E9"/>
    <w:rsid w:val="00094FDF"/>
    <w:rsid w:val="000C2C07"/>
    <w:rsid w:val="000D69EC"/>
    <w:rsid w:val="0010745B"/>
    <w:rsid w:val="001123C9"/>
    <w:rsid w:val="0018628D"/>
    <w:rsid w:val="001B5D09"/>
    <w:rsid w:val="001E54EA"/>
    <w:rsid w:val="00240A2E"/>
    <w:rsid w:val="0024767C"/>
    <w:rsid w:val="00250175"/>
    <w:rsid w:val="002A7EED"/>
    <w:rsid w:val="002B181D"/>
    <w:rsid w:val="002B6719"/>
    <w:rsid w:val="002C2FBC"/>
    <w:rsid w:val="002C5819"/>
    <w:rsid w:val="002D1305"/>
    <w:rsid w:val="002D5317"/>
    <w:rsid w:val="002D7C0B"/>
    <w:rsid w:val="002E1B75"/>
    <w:rsid w:val="002E62E6"/>
    <w:rsid w:val="00323F75"/>
    <w:rsid w:val="00362714"/>
    <w:rsid w:val="00394D90"/>
    <w:rsid w:val="003977D3"/>
    <w:rsid w:val="003A3688"/>
    <w:rsid w:val="003B6C4E"/>
    <w:rsid w:val="003C1EEF"/>
    <w:rsid w:val="003E419E"/>
    <w:rsid w:val="004049FC"/>
    <w:rsid w:val="004A034C"/>
    <w:rsid w:val="004C6F07"/>
    <w:rsid w:val="00502399"/>
    <w:rsid w:val="005151A2"/>
    <w:rsid w:val="00525AC3"/>
    <w:rsid w:val="00530A7A"/>
    <w:rsid w:val="00552C0C"/>
    <w:rsid w:val="00555854"/>
    <w:rsid w:val="00587B3B"/>
    <w:rsid w:val="005B4BF0"/>
    <w:rsid w:val="005B7B1D"/>
    <w:rsid w:val="00623543"/>
    <w:rsid w:val="00637CAF"/>
    <w:rsid w:val="00684CE9"/>
    <w:rsid w:val="00693349"/>
    <w:rsid w:val="006B3985"/>
    <w:rsid w:val="006C57DD"/>
    <w:rsid w:val="006E1C39"/>
    <w:rsid w:val="007067A6"/>
    <w:rsid w:val="007310CE"/>
    <w:rsid w:val="00737C1E"/>
    <w:rsid w:val="00740F3C"/>
    <w:rsid w:val="007432DD"/>
    <w:rsid w:val="0075325F"/>
    <w:rsid w:val="00777323"/>
    <w:rsid w:val="00787D96"/>
    <w:rsid w:val="00794698"/>
    <w:rsid w:val="007B6363"/>
    <w:rsid w:val="007C6E1B"/>
    <w:rsid w:val="007E56E1"/>
    <w:rsid w:val="00816871"/>
    <w:rsid w:val="00833EF6"/>
    <w:rsid w:val="00854A14"/>
    <w:rsid w:val="008B0400"/>
    <w:rsid w:val="008B4D34"/>
    <w:rsid w:val="008B564C"/>
    <w:rsid w:val="008B7703"/>
    <w:rsid w:val="008C4F2A"/>
    <w:rsid w:val="008C671A"/>
    <w:rsid w:val="008C7532"/>
    <w:rsid w:val="008D385F"/>
    <w:rsid w:val="008F091A"/>
    <w:rsid w:val="008F2A05"/>
    <w:rsid w:val="008F71BA"/>
    <w:rsid w:val="00932E93"/>
    <w:rsid w:val="00991980"/>
    <w:rsid w:val="009A2200"/>
    <w:rsid w:val="009C7061"/>
    <w:rsid w:val="009F0980"/>
    <w:rsid w:val="00A6250E"/>
    <w:rsid w:val="00AA52BB"/>
    <w:rsid w:val="00AB6210"/>
    <w:rsid w:val="00AD3B4D"/>
    <w:rsid w:val="00AE29A9"/>
    <w:rsid w:val="00AE4030"/>
    <w:rsid w:val="00B12527"/>
    <w:rsid w:val="00B54ED1"/>
    <w:rsid w:val="00B6372B"/>
    <w:rsid w:val="00B67D7E"/>
    <w:rsid w:val="00B71FF9"/>
    <w:rsid w:val="00B970FA"/>
    <w:rsid w:val="00BA7674"/>
    <w:rsid w:val="00BB2501"/>
    <w:rsid w:val="00BE65C9"/>
    <w:rsid w:val="00BF6810"/>
    <w:rsid w:val="00C02200"/>
    <w:rsid w:val="00C2487F"/>
    <w:rsid w:val="00CA256C"/>
    <w:rsid w:val="00D00870"/>
    <w:rsid w:val="00D15895"/>
    <w:rsid w:val="00D21336"/>
    <w:rsid w:val="00D52883"/>
    <w:rsid w:val="00D57096"/>
    <w:rsid w:val="00D67088"/>
    <w:rsid w:val="00D74327"/>
    <w:rsid w:val="00D96E5B"/>
    <w:rsid w:val="00DB1422"/>
    <w:rsid w:val="00DB6408"/>
    <w:rsid w:val="00DE0646"/>
    <w:rsid w:val="00DE754C"/>
    <w:rsid w:val="00DF7D81"/>
    <w:rsid w:val="00E10416"/>
    <w:rsid w:val="00E30A31"/>
    <w:rsid w:val="00E348D9"/>
    <w:rsid w:val="00E64D01"/>
    <w:rsid w:val="00E7123F"/>
    <w:rsid w:val="00EF4FC6"/>
    <w:rsid w:val="00F26845"/>
    <w:rsid w:val="00F330B3"/>
    <w:rsid w:val="00F70563"/>
    <w:rsid w:val="00F96181"/>
    <w:rsid w:val="00F97FBE"/>
    <w:rsid w:val="00FD7925"/>
    <w:rsid w:val="00FE00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rules v:ext="edit">
        <o:r id="V:Rule7" type="connector" idref="#_x0000_s1028"/>
        <o:r id="V:Rule9" type="connector" idref="#_x0000_s1032"/>
        <o:r id="V:Rule10" type="connector" idref="#_x0000_s1030"/>
        <o:r id="V:Rule11" type="connector" idref="#_x0000_s1027"/>
        <o:r id="V:Rule12" type="connector" idref="#_x0000_s1031"/>
        <o:r id="V:Rule14" type="connector" idref="#_x0000_s1041"/>
        <o:r id="V:Rule18" type="connector" idref="#_x0000_s1046"/>
        <o:r id="V:Rule19" type="connector" idref="#_x0000_s1047"/>
        <o:r id="V:Rule20"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B75"/>
    <w:rPr>
      <w:rFonts w:ascii="Arial" w:hAnsi="Arial"/>
      <w:sz w:val="24"/>
    </w:rPr>
  </w:style>
  <w:style w:type="paragraph" w:styleId="Heading1">
    <w:name w:val="heading 1"/>
    <w:basedOn w:val="Normal"/>
    <w:link w:val="Heading1Char"/>
    <w:uiPriority w:val="9"/>
    <w:qFormat/>
    <w:rsid w:val="00240A2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C70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C706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0A2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9C706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C7061"/>
    <w:rPr>
      <w:rFonts w:asciiTheme="majorHAnsi" w:eastAsiaTheme="majorEastAsia" w:hAnsiTheme="majorHAnsi" w:cstheme="majorBidi"/>
      <w:b/>
      <w:bCs/>
      <w:color w:val="4F81BD" w:themeColor="accent1"/>
    </w:rPr>
  </w:style>
  <w:style w:type="paragraph" w:styleId="NormalWeb">
    <w:name w:val="Normal (Web)"/>
    <w:basedOn w:val="Normal"/>
    <w:link w:val="NormalWebChar"/>
    <w:uiPriority w:val="99"/>
    <w:unhideWhenUsed/>
    <w:rsid w:val="00FD7925"/>
    <w:pPr>
      <w:spacing w:before="100" w:beforeAutospacing="1" w:after="115" w:line="240" w:lineRule="auto"/>
    </w:pPr>
    <w:rPr>
      <w:rFonts w:ascii="Times New Roman" w:eastAsia="Times New Roman" w:hAnsi="Times New Roman" w:cs="Times New Roman"/>
      <w:szCs w:val="24"/>
    </w:rPr>
  </w:style>
  <w:style w:type="paragraph" w:styleId="Header">
    <w:name w:val="header"/>
    <w:basedOn w:val="Normal"/>
    <w:link w:val="HeaderChar"/>
    <w:uiPriority w:val="99"/>
    <w:semiHidden/>
    <w:unhideWhenUsed/>
    <w:rsid w:val="00FD79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D7925"/>
  </w:style>
  <w:style w:type="paragraph" w:styleId="Footer">
    <w:name w:val="footer"/>
    <w:basedOn w:val="Normal"/>
    <w:link w:val="FooterChar"/>
    <w:uiPriority w:val="99"/>
    <w:unhideWhenUsed/>
    <w:rsid w:val="00FD79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7925"/>
  </w:style>
  <w:style w:type="paragraph" w:styleId="ListParagraph">
    <w:name w:val="List Paragraph"/>
    <w:basedOn w:val="Normal"/>
    <w:uiPriority w:val="34"/>
    <w:qFormat/>
    <w:rsid w:val="008B0400"/>
    <w:pPr>
      <w:ind w:left="720"/>
      <w:contextualSpacing/>
    </w:pPr>
  </w:style>
  <w:style w:type="table" w:styleId="TableGrid">
    <w:name w:val="Table Grid"/>
    <w:basedOn w:val="TableNormal"/>
    <w:uiPriority w:val="59"/>
    <w:rsid w:val="008B040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B970F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B970F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4">
    <w:name w:val="Medium Shading 1 Accent 4"/>
    <w:basedOn w:val="TableNormal"/>
    <w:uiPriority w:val="63"/>
    <w:rsid w:val="00B970F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1">
    <w:name w:val="Medium Shading 11"/>
    <w:basedOn w:val="TableNormal"/>
    <w:uiPriority w:val="63"/>
    <w:rsid w:val="00B970F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B970F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2-Accent1">
    <w:name w:val="Medium List 2 Accent 1"/>
    <w:basedOn w:val="TableNormal"/>
    <w:uiPriority w:val="66"/>
    <w:rsid w:val="00B970F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Standard">
    <w:name w:val="Standard"/>
    <w:rsid w:val="00833EF6"/>
    <w:pPr>
      <w:suppressAutoHyphens/>
      <w:autoSpaceDN w:val="0"/>
      <w:textAlignment w:val="baseline"/>
    </w:pPr>
    <w:rPr>
      <w:rFonts w:ascii="Calibri" w:eastAsia="SimSun" w:hAnsi="Calibri" w:cs="Calibri"/>
      <w:kern w:val="3"/>
    </w:rPr>
  </w:style>
  <w:style w:type="character" w:styleId="Hyperlink">
    <w:name w:val="Hyperlink"/>
    <w:basedOn w:val="DefaultParagraphFont"/>
    <w:uiPriority w:val="99"/>
    <w:unhideWhenUsed/>
    <w:rsid w:val="00833EF6"/>
    <w:rPr>
      <w:color w:val="0000FF" w:themeColor="hyperlink"/>
      <w:u w:val="single"/>
    </w:rPr>
  </w:style>
  <w:style w:type="paragraph" w:styleId="BalloonText">
    <w:name w:val="Balloon Text"/>
    <w:basedOn w:val="Normal"/>
    <w:link w:val="BalloonTextChar"/>
    <w:uiPriority w:val="99"/>
    <w:semiHidden/>
    <w:unhideWhenUsed/>
    <w:rsid w:val="009919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980"/>
    <w:rPr>
      <w:rFonts w:ascii="Tahoma" w:hAnsi="Tahoma" w:cs="Tahoma"/>
      <w:sz w:val="16"/>
      <w:szCs w:val="16"/>
    </w:rPr>
  </w:style>
  <w:style w:type="paragraph" w:customStyle="1" w:styleId="table-caption">
    <w:name w:val="table-caption"/>
    <w:basedOn w:val="Normal"/>
    <w:rsid w:val="00E348D9"/>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E348D9"/>
    <w:rPr>
      <w:b/>
      <w:bCs/>
    </w:rPr>
  </w:style>
  <w:style w:type="character" w:customStyle="1" w:styleId="apple-converted-space">
    <w:name w:val="apple-converted-space"/>
    <w:basedOn w:val="DefaultParagraphFont"/>
    <w:rsid w:val="00E348D9"/>
  </w:style>
  <w:style w:type="character" w:styleId="HTMLCode">
    <w:name w:val="HTML Code"/>
    <w:basedOn w:val="DefaultParagraphFont"/>
    <w:uiPriority w:val="99"/>
    <w:semiHidden/>
    <w:unhideWhenUsed/>
    <w:rsid w:val="00E348D9"/>
    <w:rPr>
      <w:rFonts w:ascii="Courier New" w:eastAsia="Times New Roman" w:hAnsi="Courier New" w:cs="Courier New"/>
      <w:sz w:val="20"/>
      <w:szCs w:val="20"/>
    </w:rPr>
  </w:style>
  <w:style w:type="character" w:styleId="Emphasis">
    <w:name w:val="Emphasis"/>
    <w:basedOn w:val="DefaultParagraphFont"/>
    <w:uiPriority w:val="20"/>
    <w:qFormat/>
    <w:rsid w:val="00E348D9"/>
    <w:rPr>
      <w:i/>
      <w:iCs/>
    </w:rPr>
  </w:style>
  <w:style w:type="table" w:customStyle="1" w:styleId="MediumShading1-Accent12">
    <w:name w:val="Medium Shading 1 - Accent 12"/>
    <w:basedOn w:val="TableNormal"/>
    <w:uiPriority w:val="63"/>
    <w:rsid w:val="0008079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1">
    <w:name w:val="toc 1"/>
    <w:basedOn w:val="Normal"/>
    <w:next w:val="Normal"/>
    <w:autoRedefine/>
    <w:uiPriority w:val="39"/>
    <w:unhideWhenUsed/>
    <w:qFormat/>
    <w:rsid w:val="00250175"/>
    <w:pPr>
      <w:spacing w:after="100"/>
    </w:pPr>
  </w:style>
  <w:style w:type="paragraph" w:styleId="DocumentMap">
    <w:name w:val="Document Map"/>
    <w:basedOn w:val="Normal"/>
    <w:link w:val="DocumentMapChar"/>
    <w:uiPriority w:val="99"/>
    <w:semiHidden/>
    <w:unhideWhenUsed/>
    <w:rsid w:val="0025017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50175"/>
    <w:rPr>
      <w:rFonts w:ascii="Tahoma" w:hAnsi="Tahoma" w:cs="Tahoma"/>
      <w:sz w:val="16"/>
      <w:szCs w:val="16"/>
    </w:rPr>
  </w:style>
  <w:style w:type="paragraph" w:customStyle="1" w:styleId="Chapter">
    <w:name w:val="Chapter"/>
    <w:basedOn w:val="Normal"/>
    <w:next w:val="Normal"/>
    <w:link w:val="ChapterChar"/>
    <w:qFormat/>
    <w:rsid w:val="00530A7A"/>
    <w:pPr>
      <w:tabs>
        <w:tab w:val="left" w:pos="720"/>
        <w:tab w:val="left" w:pos="1440"/>
        <w:tab w:val="left" w:pos="2160"/>
        <w:tab w:val="left" w:pos="7920"/>
      </w:tabs>
      <w:spacing w:after="0" w:line="240" w:lineRule="auto"/>
    </w:pPr>
    <w:rPr>
      <w:rFonts w:cs="Arial"/>
      <w:b/>
      <w:noProof/>
      <w:sz w:val="40"/>
      <w:szCs w:val="40"/>
      <w:u w:val="single"/>
    </w:rPr>
  </w:style>
  <w:style w:type="character" w:customStyle="1" w:styleId="ChapterChar">
    <w:name w:val="Chapter Char"/>
    <w:basedOn w:val="DefaultParagraphFont"/>
    <w:link w:val="Chapter"/>
    <w:rsid w:val="00530A7A"/>
    <w:rPr>
      <w:rFonts w:ascii="Arial" w:hAnsi="Arial" w:cs="Arial"/>
      <w:b/>
      <w:noProof/>
      <w:sz w:val="40"/>
      <w:szCs w:val="40"/>
      <w:u w:val="single"/>
    </w:rPr>
  </w:style>
  <w:style w:type="paragraph" w:customStyle="1" w:styleId="Xx">
    <w:name w:val="X.x"/>
    <w:basedOn w:val="Normal"/>
    <w:next w:val="Normal"/>
    <w:link w:val="XxChar"/>
    <w:qFormat/>
    <w:rsid w:val="00DB6408"/>
    <w:pPr>
      <w:tabs>
        <w:tab w:val="center" w:pos="4680"/>
      </w:tabs>
      <w:spacing w:after="0" w:line="240" w:lineRule="auto"/>
    </w:pPr>
    <w:rPr>
      <w:rFonts w:cs="Arial"/>
      <w:b/>
      <w:sz w:val="36"/>
      <w:szCs w:val="24"/>
    </w:rPr>
  </w:style>
  <w:style w:type="character" w:customStyle="1" w:styleId="XxChar">
    <w:name w:val="X.x Char"/>
    <w:basedOn w:val="DefaultParagraphFont"/>
    <w:link w:val="Xx"/>
    <w:rsid w:val="00DB6408"/>
    <w:rPr>
      <w:rFonts w:ascii="Arial" w:hAnsi="Arial" w:cs="Arial"/>
      <w:b/>
      <w:sz w:val="36"/>
      <w:szCs w:val="24"/>
    </w:rPr>
  </w:style>
  <w:style w:type="paragraph" w:customStyle="1" w:styleId="Xxx">
    <w:name w:val="X.x.x"/>
    <w:basedOn w:val="Normal"/>
    <w:next w:val="Normal"/>
    <w:link w:val="XxxChar"/>
    <w:qFormat/>
    <w:rsid w:val="008B7703"/>
    <w:pPr>
      <w:spacing w:after="0" w:line="240" w:lineRule="auto"/>
    </w:pPr>
    <w:rPr>
      <w:rFonts w:cs="Arial"/>
      <w:i/>
      <w:sz w:val="28"/>
      <w:szCs w:val="24"/>
      <w:u w:val="single"/>
    </w:rPr>
  </w:style>
  <w:style w:type="character" w:customStyle="1" w:styleId="XxxChar">
    <w:name w:val="X.x.x Char"/>
    <w:basedOn w:val="DefaultParagraphFont"/>
    <w:link w:val="Xxx"/>
    <w:rsid w:val="008B7703"/>
    <w:rPr>
      <w:rFonts w:ascii="Arial" w:hAnsi="Arial" w:cs="Arial"/>
      <w:i/>
      <w:sz w:val="28"/>
      <w:szCs w:val="24"/>
      <w:u w:val="single"/>
    </w:rPr>
  </w:style>
  <w:style w:type="paragraph" w:styleId="TOCHeading">
    <w:name w:val="TOC Heading"/>
    <w:basedOn w:val="Heading1"/>
    <w:next w:val="Normal"/>
    <w:uiPriority w:val="39"/>
    <w:unhideWhenUsed/>
    <w:qFormat/>
    <w:rsid w:val="009C706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qFormat/>
    <w:rsid w:val="009C7061"/>
    <w:pPr>
      <w:spacing w:after="100"/>
      <w:ind w:left="220"/>
    </w:pPr>
    <w:rPr>
      <w:rFonts w:eastAsiaTheme="minorEastAsia"/>
    </w:rPr>
  </w:style>
  <w:style w:type="paragraph" w:styleId="TOC3">
    <w:name w:val="toc 3"/>
    <w:basedOn w:val="Normal"/>
    <w:next w:val="Normal"/>
    <w:autoRedefine/>
    <w:uiPriority w:val="39"/>
    <w:unhideWhenUsed/>
    <w:qFormat/>
    <w:rsid w:val="009C7061"/>
    <w:pPr>
      <w:spacing w:after="100"/>
      <w:ind w:left="440"/>
    </w:pPr>
    <w:rPr>
      <w:rFonts w:eastAsiaTheme="minorEastAsia"/>
    </w:rPr>
  </w:style>
  <w:style w:type="paragraph" w:customStyle="1" w:styleId="Xxxx">
    <w:name w:val="X.x.x.x"/>
    <w:basedOn w:val="Normal"/>
    <w:next w:val="Normal"/>
    <w:link w:val="XxxxChar"/>
    <w:qFormat/>
    <w:rsid w:val="00DB6408"/>
    <w:pPr>
      <w:spacing w:after="0" w:line="240" w:lineRule="auto"/>
    </w:pPr>
    <w:rPr>
      <w:rFonts w:cs="Arial"/>
      <w:szCs w:val="24"/>
      <w:u w:val="single"/>
    </w:rPr>
  </w:style>
  <w:style w:type="character" w:customStyle="1" w:styleId="XxxxChar">
    <w:name w:val="X.x.x.x Char"/>
    <w:basedOn w:val="DefaultParagraphFont"/>
    <w:link w:val="Xxxx"/>
    <w:rsid w:val="00DB6408"/>
    <w:rPr>
      <w:rFonts w:ascii="Arial" w:hAnsi="Arial" w:cs="Arial"/>
      <w:sz w:val="24"/>
      <w:szCs w:val="24"/>
      <w:u w:val="single"/>
    </w:rPr>
  </w:style>
  <w:style w:type="paragraph" w:customStyle="1" w:styleId="Figure">
    <w:name w:val="Figure"/>
    <w:basedOn w:val="Normal"/>
    <w:next w:val="Normal"/>
    <w:link w:val="FigureChar"/>
    <w:autoRedefine/>
    <w:qFormat/>
    <w:rsid w:val="000764D2"/>
    <w:pPr>
      <w:spacing w:after="0" w:line="240" w:lineRule="auto"/>
      <w:jc w:val="center"/>
    </w:pPr>
    <w:rPr>
      <w:rFonts w:cs="Arial"/>
      <w:i/>
      <w:szCs w:val="24"/>
    </w:rPr>
  </w:style>
  <w:style w:type="character" w:customStyle="1" w:styleId="FigureChar">
    <w:name w:val="Figure Char"/>
    <w:basedOn w:val="DefaultParagraphFont"/>
    <w:link w:val="Figure"/>
    <w:rsid w:val="000764D2"/>
    <w:rPr>
      <w:rFonts w:ascii="Arial" w:hAnsi="Arial" w:cs="Arial"/>
      <w:i/>
      <w:sz w:val="24"/>
      <w:szCs w:val="24"/>
    </w:rPr>
  </w:style>
  <w:style w:type="paragraph" w:styleId="TableofFigures">
    <w:name w:val="table of figures"/>
    <w:basedOn w:val="Normal"/>
    <w:next w:val="Normal"/>
    <w:uiPriority w:val="99"/>
    <w:unhideWhenUsed/>
    <w:rsid w:val="00B67D7E"/>
    <w:pPr>
      <w:spacing w:after="0"/>
    </w:pPr>
  </w:style>
  <w:style w:type="paragraph" w:customStyle="1" w:styleId="Reference">
    <w:name w:val="Reference"/>
    <w:basedOn w:val="NormalWeb"/>
    <w:qFormat/>
    <w:rsid w:val="008F2A05"/>
    <w:pPr>
      <w:spacing w:before="0" w:beforeAutospacing="0" w:after="0"/>
    </w:pPr>
    <w:rPr>
      <w:rFonts w:ascii="Arial" w:hAnsi="Arial" w:cs="Arial"/>
    </w:rPr>
  </w:style>
  <w:style w:type="table" w:styleId="MediumShading1-Accent1">
    <w:name w:val="Medium Shading 1 Accent 1"/>
    <w:basedOn w:val="TableNormal"/>
    <w:uiPriority w:val="63"/>
    <w:rsid w:val="005B7B1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NormalWebChar">
    <w:name w:val="Normal (Web) Char"/>
    <w:basedOn w:val="DefaultParagraphFont"/>
    <w:link w:val="NormalWeb"/>
    <w:uiPriority w:val="99"/>
    <w:rsid w:val="008F2A05"/>
    <w:rPr>
      <w:rFonts w:ascii="Times New Roman" w:eastAsia="Times New Roman" w:hAnsi="Times New Roman" w:cs="Times New Roman"/>
      <w:sz w:val="24"/>
      <w:szCs w:val="24"/>
    </w:rPr>
  </w:style>
  <w:style w:type="character" w:customStyle="1" w:styleId="ReferenceChar">
    <w:name w:val="Reference Char"/>
    <w:basedOn w:val="NormalWebChar"/>
    <w:link w:val="Reference"/>
    <w:rsid w:val="008F2A05"/>
  </w:style>
  <w:style w:type="character" w:customStyle="1" w:styleId="ne">
    <w:name w:val="ne"/>
    <w:basedOn w:val="DefaultParagraphFont"/>
    <w:rsid w:val="009F0980"/>
  </w:style>
  <w:style w:type="character" w:customStyle="1" w:styleId="ts">
    <w:name w:val="ts"/>
    <w:basedOn w:val="DefaultParagraphFont"/>
    <w:rsid w:val="009F0980"/>
  </w:style>
  <w:style w:type="character" w:customStyle="1" w:styleId="kn">
    <w:name w:val="kn"/>
    <w:basedOn w:val="DefaultParagraphFont"/>
    <w:rsid w:val="009F09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99307330">
      <w:bodyDiv w:val="1"/>
      <w:marLeft w:val="0"/>
      <w:marRight w:val="0"/>
      <w:marTop w:val="0"/>
      <w:marBottom w:val="0"/>
      <w:divBdr>
        <w:top w:val="none" w:sz="0" w:space="0" w:color="auto"/>
        <w:left w:val="none" w:sz="0" w:space="0" w:color="auto"/>
        <w:bottom w:val="none" w:sz="0" w:space="0" w:color="auto"/>
        <w:right w:val="none" w:sz="0" w:space="0" w:color="auto"/>
      </w:divBdr>
      <w:divsChild>
        <w:div w:id="471169326">
          <w:marLeft w:val="0"/>
          <w:marRight w:val="0"/>
          <w:marTop w:val="0"/>
          <w:marBottom w:val="0"/>
          <w:divBdr>
            <w:top w:val="none" w:sz="0" w:space="0" w:color="auto"/>
            <w:left w:val="none" w:sz="0" w:space="0" w:color="auto"/>
            <w:bottom w:val="none" w:sz="0" w:space="0" w:color="auto"/>
            <w:right w:val="none" w:sz="0" w:space="0" w:color="auto"/>
          </w:divBdr>
          <w:divsChild>
            <w:div w:id="652569111">
              <w:marLeft w:val="0"/>
              <w:marRight w:val="0"/>
              <w:marTop w:val="0"/>
              <w:marBottom w:val="0"/>
              <w:divBdr>
                <w:top w:val="none" w:sz="0" w:space="0" w:color="auto"/>
                <w:left w:val="none" w:sz="0" w:space="0" w:color="auto"/>
                <w:bottom w:val="none" w:sz="0" w:space="0" w:color="auto"/>
                <w:right w:val="none" w:sz="0" w:space="0" w:color="auto"/>
              </w:divBdr>
              <w:divsChild>
                <w:div w:id="1203712348">
                  <w:marLeft w:val="0"/>
                  <w:marRight w:val="0"/>
                  <w:marTop w:val="0"/>
                  <w:marBottom w:val="0"/>
                  <w:divBdr>
                    <w:top w:val="none" w:sz="0" w:space="0" w:color="auto"/>
                    <w:left w:val="none" w:sz="0" w:space="0" w:color="auto"/>
                    <w:bottom w:val="none" w:sz="0" w:space="0" w:color="auto"/>
                    <w:right w:val="none" w:sz="0" w:space="0" w:color="auto"/>
                  </w:divBdr>
                  <w:divsChild>
                    <w:div w:id="1075318136">
                      <w:marLeft w:val="50"/>
                      <w:marRight w:val="0"/>
                      <w:marTop w:val="0"/>
                      <w:marBottom w:val="0"/>
                      <w:divBdr>
                        <w:top w:val="none" w:sz="0" w:space="0" w:color="auto"/>
                        <w:left w:val="none" w:sz="0" w:space="0" w:color="auto"/>
                        <w:bottom w:val="none" w:sz="0" w:space="0" w:color="auto"/>
                        <w:right w:val="none" w:sz="0" w:space="0" w:color="auto"/>
                      </w:divBdr>
                      <w:divsChild>
                        <w:div w:id="1231619204">
                          <w:marLeft w:val="0"/>
                          <w:marRight w:val="50"/>
                          <w:marTop w:val="0"/>
                          <w:marBottom w:val="0"/>
                          <w:divBdr>
                            <w:top w:val="none" w:sz="0" w:space="0" w:color="auto"/>
                            <w:left w:val="none" w:sz="0" w:space="0" w:color="auto"/>
                            <w:bottom w:val="none" w:sz="0" w:space="0" w:color="auto"/>
                            <w:right w:val="none" w:sz="0" w:space="0" w:color="auto"/>
                          </w:divBdr>
                          <w:divsChild>
                            <w:div w:id="164171062">
                              <w:marLeft w:val="0"/>
                              <w:marRight w:val="0"/>
                              <w:marTop w:val="0"/>
                              <w:marBottom w:val="0"/>
                              <w:divBdr>
                                <w:top w:val="none" w:sz="0" w:space="0" w:color="auto"/>
                                <w:left w:val="none" w:sz="0" w:space="0" w:color="auto"/>
                                <w:bottom w:val="none" w:sz="0" w:space="0" w:color="auto"/>
                                <w:right w:val="none" w:sz="0" w:space="0" w:color="auto"/>
                              </w:divBdr>
                              <w:divsChild>
                                <w:div w:id="270432848">
                                  <w:marLeft w:val="0"/>
                                  <w:marRight w:val="0"/>
                                  <w:marTop w:val="0"/>
                                  <w:marBottom w:val="0"/>
                                  <w:divBdr>
                                    <w:top w:val="none" w:sz="0" w:space="0" w:color="auto"/>
                                    <w:left w:val="none" w:sz="0" w:space="0" w:color="auto"/>
                                    <w:bottom w:val="none" w:sz="0" w:space="0" w:color="auto"/>
                                    <w:right w:val="none" w:sz="0" w:space="0" w:color="auto"/>
                                  </w:divBdr>
                                  <w:divsChild>
                                    <w:div w:id="109243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550318">
          <w:marLeft w:val="0"/>
          <w:marRight w:val="0"/>
          <w:marTop w:val="0"/>
          <w:marBottom w:val="0"/>
          <w:divBdr>
            <w:top w:val="none" w:sz="0" w:space="0" w:color="auto"/>
            <w:left w:val="none" w:sz="0" w:space="0" w:color="auto"/>
            <w:bottom w:val="none" w:sz="0" w:space="0" w:color="auto"/>
            <w:right w:val="none" w:sz="0" w:space="0" w:color="auto"/>
          </w:divBdr>
        </w:div>
        <w:div w:id="667513500">
          <w:marLeft w:val="0"/>
          <w:marRight w:val="0"/>
          <w:marTop w:val="0"/>
          <w:marBottom w:val="0"/>
          <w:divBdr>
            <w:top w:val="none" w:sz="0" w:space="0" w:color="auto"/>
            <w:left w:val="none" w:sz="0" w:space="0" w:color="auto"/>
            <w:bottom w:val="none" w:sz="0" w:space="0" w:color="auto"/>
            <w:right w:val="none" w:sz="0" w:space="0" w:color="auto"/>
          </w:divBdr>
        </w:div>
        <w:div w:id="1744182147">
          <w:marLeft w:val="0"/>
          <w:marRight w:val="0"/>
          <w:marTop w:val="0"/>
          <w:marBottom w:val="0"/>
          <w:divBdr>
            <w:top w:val="none" w:sz="0" w:space="0" w:color="auto"/>
            <w:left w:val="none" w:sz="0" w:space="0" w:color="auto"/>
            <w:bottom w:val="none" w:sz="0" w:space="0" w:color="auto"/>
            <w:right w:val="none" w:sz="0" w:space="0" w:color="auto"/>
          </w:divBdr>
        </w:div>
        <w:div w:id="175268046">
          <w:marLeft w:val="0"/>
          <w:marRight w:val="0"/>
          <w:marTop w:val="0"/>
          <w:marBottom w:val="0"/>
          <w:divBdr>
            <w:top w:val="none" w:sz="0" w:space="0" w:color="auto"/>
            <w:left w:val="none" w:sz="0" w:space="0" w:color="auto"/>
            <w:bottom w:val="none" w:sz="0" w:space="0" w:color="auto"/>
            <w:right w:val="none" w:sz="0" w:space="0" w:color="auto"/>
          </w:divBdr>
        </w:div>
        <w:div w:id="1023291313">
          <w:marLeft w:val="0"/>
          <w:marRight w:val="0"/>
          <w:marTop w:val="0"/>
          <w:marBottom w:val="0"/>
          <w:divBdr>
            <w:top w:val="none" w:sz="0" w:space="0" w:color="auto"/>
            <w:left w:val="none" w:sz="0" w:space="0" w:color="auto"/>
            <w:bottom w:val="none" w:sz="0" w:space="0" w:color="auto"/>
            <w:right w:val="none" w:sz="0" w:space="0" w:color="auto"/>
          </w:divBdr>
          <w:divsChild>
            <w:div w:id="721948127">
              <w:marLeft w:val="0"/>
              <w:marRight w:val="0"/>
              <w:marTop w:val="0"/>
              <w:marBottom w:val="0"/>
              <w:divBdr>
                <w:top w:val="none" w:sz="0" w:space="0" w:color="auto"/>
                <w:left w:val="none" w:sz="0" w:space="0" w:color="auto"/>
                <w:bottom w:val="none" w:sz="0" w:space="0" w:color="auto"/>
                <w:right w:val="none" w:sz="0" w:space="0" w:color="auto"/>
              </w:divBdr>
              <w:divsChild>
                <w:div w:id="698429564">
                  <w:marLeft w:val="0"/>
                  <w:marRight w:val="0"/>
                  <w:marTop w:val="0"/>
                  <w:marBottom w:val="0"/>
                  <w:divBdr>
                    <w:top w:val="none" w:sz="0" w:space="0" w:color="auto"/>
                    <w:left w:val="none" w:sz="0" w:space="0" w:color="auto"/>
                    <w:bottom w:val="none" w:sz="0" w:space="0" w:color="auto"/>
                    <w:right w:val="none" w:sz="0" w:space="0" w:color="auto"/>
                  </w:divBdr>
                  <w:divsChild>
                    <w:div w:id="160590159">
                      <w:marLeft w:val="0"/>
                      <w:marRight w:val="0"/>
                      <w:marTop w:val="0"/>
                      <w:marBottom w:val="0"/>
                      <w:divBdr>
                        <w:top w:val="none" w:sz="0" w:space="0" w:color="auto"/>
                        <w:left w:val="none" w:sz="0" w:space="0" w:color="auto"/>
                        <w:bottom w:val="none" w:sz="0" w:space="0" w:color="auto"/>
                        <w:right w:val="none" w:sz="0" w:space="0" w:color="auto"/>
                      </w:divBdr>
                      <w:divsChild>
                        <w:div w:id="220216108">
                          <w:marLeft w:val="0"/>
                          <w:marRight w:val="0"/>
                          <w:marTop w:val="0"/>
                          <w:marBottom w:val="0"/>
                          <w:divBdr>
                            <w:top w:val="none" w:sz="0" w:space="0" w:color="auto"/>
                            <w:left w:val="none" w:sz="0" w:space="0" w:color="auto"/>
                            <w:bottom w:val="none" w:sz="0" w:space="0" w:color="auto"/>
                            <w:right w:val="none" w:sz="0" w:space="0" w:color="auto"/>
                          </w:divBdr>
                          <w:divsChild>
                            <w:div w:id="1454131052">
                              <w:marLeft w:val="0"/>
                              <w:marRight w:val="0"/>
                              <w:marTop w:val="0"/>
                              <w:marBottom w:val="0"/>
                              <w:divBdr>
                                <w:top w:val="none" w:sz="0" w:space="0" w:color="auto"/>
                                <w:left w:val="none" w:sz="0" w:space="0" w:color="auto"/>
                                <w:bottom w:val="none" w:sz="0" w:space="0" w:color="auto"/>
                                <w:right w:val="none" w:sz="0" w:space="0" w:color="auto"/>
                              </w:divBdr>
                            </w:div>
                          </w:divsChild>
                        </w:div>
                        <w:div w:id="595947719">
                          <w:marLeft w:val="0"/>
                          <w:marRight w:val="0"/>
                          <w:marTop w:val="0"/>
                          <w:marBottom w:val="0"/>
                          <w:divBdr>
                            <w:top w:val="none" w:sz="0" w:space="0" w:color="auto"/>
                            <w:left w:val="none" w:sz="0" w:space="0" w:color="auto"/>
                            <w:bottom w:val="none" w:sz="0" w:space="0" w:color="auto"/>
                            <w:right w:val="none" w:sz="0" w:space="0" w:color="auto"/>
                          </w:divBdr>
                          <w:divsChild>
                            <w:div w:id="558132936">
                              <w:marLeft w:val="0"/>
                              <w:marRight w:val="0"/>
                              <w:marTop w:val="0"/>
                              <w:marBottom w:val="0"/>
                              <w:divBdr>
                                <w:top w:val="none" w:sz="0" w:space="0" w:color="auto"/>
                                <w:left w:val="none" w:sz="0" w:space="0" w:color="auto"/>
                                <w:bottom w:val="none" w:sz="0" w:space="0" w:color="auto"/>
                                <w:right w:val="none" w:sz="0" w:space="0" w:color="auto"/>
                              </w:divBdr>
                            </w:div>
                          </w:divsChild>
                        </w:div>
                        <w:div w:id="544177272">
                          <w:marLeft w:val="0"/>
                          <w:marRight w:val="0"/>
                          <w:marTop w:val="0"/>
                          <w:marBottom w:val="0"/>
                          <w:divBdr>
                            <w:top w:val="none" w:sz="0" w:space="0" w:color="auto"/>
                            <w:left w:val="none" w:sz="0" w:space="0" w:color="auto"/>
                            <w:bottom w:val="none" w:sz="0" w:space="0" w:color="auto"/>
                            <w:right w:val="none" w:sz="0" w:space="0" w:color="auto"/>
                          </w:divBdr>
                          <w:divsChild>
                            <w:div w:id="851384769">
                              <w:marLeft w:val="0"/>
                              <w:marRight w:val="0"/>
                              <w:marTop w:val="0"/>
                              <w:marBottom w:val="0"/>
                              <w:divBdr>
                                <w:top w:val="none" w:sz="0" w:space="0" w:color="auto"/>
                                <w:left w:val="none" w:sz="0" w:space="0" w:color="auto"/>
                                <w:bottom w:val="none" w:sz="0" w:space="0" w:color="auto"/>
                                <w:right w:val="none" w:sz="0" w:space="0" w:color="auto"/>
                              </w:divBdr>
                            </w:div>
                          </w:divsChild>
                        </w:div>
                        <w:div w:id="1455057960">
                          <w:marLeft w:val="0"/>
                          <w:marRight w:val="0"/>
                          <w:marTop w:val="0"/>
                          <w:marBottom w:val="0"/>
                          <w:divBdr>
                            <w:top w:val="none" w:sz="0" w:space="0" w:color="auto"/>
                            <w:left w:val="none" w:sz="0" w:space="0" w:color="auto"/>
                            <w:bottom w:val="none" w:sz="0" w:space="0" w:color="auto"/>
                            <w:right w:val="none" w:sz="0" w:space="0" w:color="auto"/>
                          </w:divBdr>
                          <w:divsChild>
                            <w:div w:id="1112751951">
                              <w:marLeft w:val="0"/>
                              <w:marRight w:val="0"/>
                              <w:marTop w:val="0"/>
                              <w:marBottom w:val="0"/>
                              <w:divBdr>
                                <w:top w:val="none" w:sz="0" w:space="0" w:color="auto"/>
                                <w:left w:val="none" w:sz="0" w:space="0" w:color="auto"/>
                                <w:bottom w:val="none" w:sz="0" w:space="0" w:color="auto"/>
                                <w:right w:val="none" w:sz="0" w:space="0" w:color="auto"/>
                              </w:divBdr>
                            </w:div>
                          </w:divsChild>
                        </w:div>
                        <w:div w:id="2062090914">
                          <w:marLeft w:val="0"/>
                          <w:marRight w:val="0"/>
                          <w:marTop w:val="0"/>
                          <w:marBottom w:val="0"/>
                          <w:divBdr>
                            <w:top w:val="none" w:sz="0" w:space="0" w:color="auto"/>
                            <w:left w:val="none" w:sz="0" w:space="0" w:color="auto"/>
                            <w:bottom w:val="none" w:sz="0" w:space="0" w:color="auto"/>
                            <w:right w:val="none" w:sz="0" w:space="0" w:color="auto"/>
                          </w:divBdr>
                          <w:divsChild>
                            <w:div w:id="1799760518">
                              <w:marLeft w:val="0"/>
                              <w:marRight w:val="0"/>
                              <w:marTop w:val="0"/>
                              <w:marBottom w:val="0"/>
                              <w:divBdr>
                                <w:top w:val="none" w:sz="0" w:space="0" w:color="auto"/>
                                <w:left w:val="none" w:sz="0" w:space="0" w:color="auto"/>
                                <w:bottom w:val="none" w:sz="0" w:space="0" w:color="auto"/>
                                <w:right w:val="none" w:sz="0" w:space="0" w:color="auto"/>
                              </w:divBdr>
                            </w:div>
                          </w:divsChild>
                        </w:div>
                        <w:div w:id="439298899">
                          <w:marLeft w:val="0"/>
                          <w:marRight w:val="0"/>
                          <w:marTop w:val="0"/>
                          <w:marBottom w:val="0"/>
                          <w:divBdr>
                            <w:top w:val="none" w:sz="0" w:space="0" w:color="auto"/>
                            <w:left w:val="none" w:sz="0" w:space="0" w:color="auto"/>
                            <w:bottom w:val="none" w:sz="0" w:space="0" w:color="auto"/>
                            <w:right w:val="none" w:sz="0" w:space="0" w:color="auto"/>
                          </w:divBdr>
                          <w:divsChild>
                            <w:div w:id="205607789">
                              <w:marLeft w:val="0"/>
                              <w:marRight w:val="0"/>
                              <w:marTop w:val="0"/>
                              <w:marBottom w:val="0"/>
                              <w:divBdr>
                                <w:top w:val="none" w:sz="0" w:space="0" w:color="auto"/>
                                <w:left w:val="none" w:sz="0" w:space="0" w:color="auto"/>
                                <w:bottom w:val="none" w:sz="0" w:space="0" w:color="auto"/>
                                <w:right w:val="none" w:sz="0" w:space="0" w:color="auto"/>
                              </w:divBdr>
                            </w:div>
                          </w:divsChild>
                        </w:div>
                        <w:div w:id="1199398033">
                          <w:marLeft w:val="0"/>
                          <w:marRight w:val="0"/>
                          <w:marTop w:val="0"/>
                          <w:marBottom w:val="0"/>
                          <w:divBdr>
                            <w:top w:val="none" w:sz="0" w:space="0" w:color="auto"/>
                            <w:left w:val="none" w:sz="0" w:space="0" w:color="auto"/>
                            <w:bottom w:val="none" w:sz="0" w:space="0" w:color="auto"/>
                            <w:right w:val="none" w:sz="0" w:space="0" w:color="auto"/>
                          </w:divBdr>
                          <w:divsChild>
                            <w:div w:id="768309772">
                              <w:marLeft w:val="0"/>
                              <w:marRight w:val="0"/>
                              <w:marTop w:val="0"/>
                              <w:marBottom w:val="0"/>
                              <w:divBdr>
                                <w:top w:val="none" w:sz="0" w:space="0" w:color="auto"/>
                                <w:left w:val="none" w:sz="0" w:space="0" w:color="auto"/>
                                <w:bottom w:val="none" w:sz="0" w:space="0" w:color="auto"/>
                                <w:right w:val="none" w:sz="0" w:space="0" w:color="auto"/>
                              </w:divBdr>
                            </w:div>
                          </w:divsChild>
                        </w:div>
                        <w:div w:id="332145407">
                          <w:marLeft w:val="0"/>
                          <w:marRight w:val="0"/>
                          <w:marTop w:val="0"/>
                          <w:marBottom w:val="0"/>
                          <w:divBdr>
                            <w:top w:val="none" w:sz="0" w:space="0" w:color="auto"/>
                            <w:left w:val="none" w:sz="0" w:space="0" w:color="auto"/>
                            <w:bottom w:val="none" w:sz="0" w:space="0" w:color="auto"/>
                            <w:right w:val="none" w:sz="0" w:space="0" w:color="auto"/>
                          </w:divBdr>
                          <w:divsChild>
                            <w:div w:id="1322464670">
                              <w:marLeft w:val="0"/>
                              <w:marRight w:val="0"/>
                              <w:marTop w:val="0"/>
                              <w:marBottom w:val="0"/>
                              <w:divBdr>
                                <w:top w:val="none" w:sz="0" w:space="0" w:color="auto"/>
                                <w:left w:val="none" w:sz="0" w:space="0" w:color="auto"/>
                                <w:bottom w:val="none" w:sz="0" w:space="0" w:color="auto"/>
                                <w:right w:val="none" w:sz="0" w:space="0" w:color="auto"/>
                              </w:divBdr>
                            </w:div>
                          </w:divsChild>
                        </w:div>
                        <w:div w:id="1726103325">
                          <w:marLeft w:val="0"/>
                          <w:marRight w:val="0"/>
                          <w:marTop w:val="0"/>
                          <w:marBottom w:val="0"/>
                          <w:divBdr>
                            <w:top w:val="none" w:sz="0" w:space="0" w:color="auto"/>
                            <w:left w:val="none" w:sz="0" w:space="0" w:color="auto"/>
                            <w:bottom w:val="none" w:sz="0" w:space="0" w:color="auto"/>
                            <w:right w:val="none" w:sz="0" w:space="0" w:color="auto"/>
                          </w:divBdr>
                          <w:divsChild>
                            <w:div w:id="835145179">
                              <w:marLeft w:val="0"/>
                              <w:marRight w:val="0"/>
                              <w:marTop w:val="0"/>
                              <w:marBottom w:val="0"/>
                              <w:divBdr>
                                <w:top w:val="none" w:sz="0" w:space="0" w:color="auto"/>
                                <w:left w:val="none" w:sz="0" w:space="0" w:color="auto"/>
                                <w:bottom w:val="none" w:sz="0" w:space="0" w:color="auto"/>
                                <w:right w:val="none" w:sz="0" w:space="0" w:color="auto"/>
                              </w:divBdr>
                            </w:div>
                          </w:divsChild>
                        </w:div>
                        <w:div w:id="1502354829">
                          <w:marLeft w:val="0"/>
                          <w:marRight w:val="0"/>
                          <w:marTop w:val="0"/>
                          <w:marBottom w:val="0"/>
                          <w:divBdr>
                            <w:top w:val="none" w:sz="0" w:space="0" w:color="auto"/>
                            <w:left w:val="none" w:sz="0" w:space="0" w:color="auto"/>
                            <w:bottom w:val="none" w:sz="0" w:space="0" w:color="auto"/>
                            <w:right w:val="none" w:sz="0" w:space="0" w:color="auto"/>
                          </w:divBdr>
                          <w:divsChild>
                            <w:div w:id="1642884886">
                              <w:marLeft w:val="0"/>
                              <w:marRight w:val="0"/>
                              <w:marTop w:val="0"/>
                              <w:marBottom w:val="0"/>
                              <w:divBdr>
                                <w:top w:val="none" w:sz="0" w:space="0" w:color="auto"/>
                                <w:left w:val="none" w:sz="0" w:space="0" w:color="auto"/>
                                <w:bottom w:val="none" w:sz="0" w:space="0" w:color="auto"/>
                                <w:right w:val="none" w:sz="0" w:space="0" w:color="auto"/>
                              </w:divBdr>
                            </w:div>
                          </w:divsChild>
                        </w:div>
                        <w:div w:id="278686408">
                          <w:marLeft w:val="0"/>
                          <w:marRight w:val="0"/>
                          <w:marTop w:val="0"/>
                          <w:marBottom w:val="0"/>
                          <w:divBdr>
                            <w:top w:val="none" w:sz="0" w:space="0" w:color="auto"/>
                            <w:left w:val="none" w:sz="0" w:space="0" w:color="auto"/>
                            <w:bottom w:val="none" w:sz="0" w:space="0" w:color="auto"/>
                            <w:right w:val="none" w:sz="0" w:space="0" w:color="auto"/>
                          </w:divBdr>
                          <w:divsChild>
                            <w:div w:id="877281055">
                              <w:marLeft w:val="0"/>
                              <w:marRight w:val="0"/>
                              <w:marTop w:val="0"/>
                              <w:marBottom w:val="0"/>
                              <w:divBdr>
                                <w:top w:val="none" w:sz="0" w:space="0" w:color="auto"/>
                                <w:left w:val="none" w:sz="0" w:space="0" w:color="auto"/>
                                <w:bottom w:val="none" w:sz="0" w:space="0" w:color="auto"/>
                                <w:right w:val="none" w:sz="0" w:space="0" w:color="auto"/>
                              </w:divBdr>
                            </w:div>
                          </w:divsChild>
                        </w:div>
                        <w:div w:id="1676035340">
                          <w:marLeft w:val="0"/>
                          <w:marRight w:val="0"/>
                          <w:marTop w:val="0"/>
                          <w:marBottom w:val="0"/>
                          <w:divBdr>
                            <w:top w:val="none" w:sz="0" w:space="0" w:color="auto"/>
                            <w:left w:val="none" w:sz="0" w:space="0" w:color="auto"/>
                            <w:bottom w:val="none" w:sz="0" w:space="0" w:color="auto"/>
                            <w:right w:val="none" w:sz="0" w:space="0" w:color="auto"/>
                          </w:divBdr>
                          <w:divsChild>
                            <w:div w:id="464590075">
                              <w:marLeft w:val="0"/>
                              <w:marRight w:val="0"/>
                              <w:marTop w:val="0"/>
                              <w:marBottom w:val="0"/>
                              <w:divBdr>
                                <w:top w:val="none" w:sz="0" w:space="0" w:color="auto"/>
                                <w:left w:val="none" w:sz="0" w:space="0" w:color="auto"/>
                                <w:bottom w:val="none" w:sz="0" w:space="0" w:color="auto"/>
                                <w:right w:val="none" w:sz="0" w:space="0" w:color="auto"/>
                              </w:divBdr>
                            </w:div>
                          </w:divsChild>
                        </w:div>
                        <w:div w:id="600259833">
                          <w:marLeft w:val="0"/>
                          <w:marRight w:val="0"/>
                          <w:marTop w:val="0"/>
                          <w:marBottom w:val="0"/>
                          <w:divBdr>
                            <w:top w:val="none" w:sz="0" w:space="0" w:color="auto"/>
                            <w:left w:val="none" w:sz="0" w:space="0" w:color="auto"/>
                            <w:bottom w:val="none" w:sz="0" w:space="0" w:color="auto"/>
                            <w:right w:val="none" w:sz="0" w:space="0" w:color="auto"/>
                          </w:divBdr>
                          <w:divsChild>
                            <w:div w:id="2029330051">
                              <w:marLeft w:val="0"/>
                              <w:marRight w:val="0"/>
                              <w:marTop w:val="0"/>
                              <w:marBottom w:val="0"/>
                              <w:divBdr>
                                <w:top w:val="none" w:sz="0" w:space="0" w:color="auto"/>
                                <w:left w:val="none" w:sz="0" w:space="0" w:color="auto"/>
                                <w:bottom w:val="none" w:sz="0" w:space="0" w:color="auto"/>
                                <w:right w:val="none" w:sz="0" w:space="0" w:color="auto"/>
                              </w:divBdr>
                            </w:div>
                            <w:div w:id="251941347">
                              <w:marLeft w:val="0"/>
                              <w:marRight w:val="0"/>
                              <w:marTop w:val="0"/>
                              <w:marBottom w:val="0"/>
                              <w:divBdr>
                                <w:top w:val="none" w:sz="0" w:space="0" w:color="auto"/>
                                <w:left w:val="none" w:sz="0" w:space="0" w:color="auto"/>
                                <w:bottom w:val="none" w:sz="0" w:space="0" w:color="auto"/>
                                <w:right w:val="none" w:sz="0" w:space="0" w:color="auto"/>
                              </w:divBdr>
                            </w:div>
                          </w:divsChild>
                        </w:div>
                        <w:div w:id="1452896559">
                          <w:marLeft w:val="0"/>
                          <w:marRight w:val="0"/>
                          <w:marTop w:val="0"/>
                          <w:marBottom w:val="0"/>
                          <w:divBdr>
                            <w:top w:val="none" w:sz="0" w:space="0" w:color="auto"/>
                            <w:left w:val="none" w:sz="0" w:space="0" w:color="auto"/>
                            <w:bottom w:val="none" w:sz="0" w:space="0" w:color="auto"/>
                            <w:right w:val="none" w:sz="0" w:space="0" w:color="auto"/>
                          </w:divBdr>
                          <w:divsChild>
                            <w:div w:id="1222523343">
                              <w:marLeft w:val="0"/>
                              <w:marRight w:val="0"/>
                              <w:marTop w:val="0"/>
                              <w:marBottom w:val="0"/>
                              <w:divBdr>
                                <w:top w:val="none" w:sz="0" w:space="0" w:color="auto"/>
                                <w:left w:val="none" w:sz="0" w:space="0" w:color="auto"/>
                                <w:bottom w:val="none" w:sz="0" w:space="0" w:color="auto"/>
                                <w:right w:val="none" w:sz="0" w:space="0" w:color="auto"/>
                              </w:divBdr>
                            </w:div>
                          </w:divsChild>
                        </w:div>
                        <w:div w:id="1400589451">
                          <w:marLeft w:val="0"/>
                          <w:marRight w:val="0"/>
                          <w:marTop w:val="0"/>
                          <w:marBottom w:val="0"/>
                          <w:divBdr>
                            <w:top w:val="none" w:sz="0" w:space="0" w:color="auto"/>
                            <w:left w:val="none" w:sz="0" w:space="0" w:color="auto"/>
                            <w:bottom w:val="none" w:sz="0" w:space="0" w:color="auto"/>
                            <w:right w:val="none" w:sz="0" w:space="0" w:color="auto"/>
                          </w:divBdr>
                          <w:divsChild>
                            <w:div w:id="844901234">
                              <w:marLeft w:val="0"/>
                              <w:marRight w:val="0"/>
                              <w:marTop w:val="0"/>
                              <w:marBottom w:val="0"/>
                              <w:divBdr>
                                <w:top w:val="none" w:sz="0" w:space="0" w:color="auto"/>
                                <w:left w:val="none" w:sz="0" w:space="0" w:color="auto"/>
                                <w:bottom w:val="none" w:sz="0" w:space="0" w:color="auto"/>
                                <w:right w:val="none" w:sz="0" w:space="0" w:color="auto"/>
                              </w:divBdr>
                            </w:div>
                          </w:divsChild>
                        </w:div>
                        <w:div w:id="927033799">
                          <w:marLeft w:val="0"/>
                          <w:marRight w:val="0"/>
                          <w:marTop w:val="0"/>
                          <w:marBottom w:val="0"/>
                          <w:divBdr>
                            <w:top w:val="none" w:sz="0" w:space="0" w:color="auto"/>
                            <w:left w:val="none" w:sz="0" w:space="0" w:color="auto"/>
                            <w:bottom w:val="none" w:sz="0" w:space="0" w:color="auto"/>
                            <w:right w:val="none" w:sz="0" w:space="0" w:color="auto"/>
                          </w:divBdr>
                          <w:divsChild>
                            <w:div w:id="2124614397">
                              <w:marLeft w:val="0"/>
                              <w:marRight w:val="0"/>
                              <w:marTop w:val="0"/>
                              <w:marBottom w:val="0"/>
                              <w:divBdr>
                                <w:top w:val="none" w:sz="0" w:space="0" w:color="auto"/>
                                <w:left w:val="none" w:sz="0" w:space="0" w:color="auto"/>
                                <w:bottom w:val="none" w:sz="0" w:space="0" w:color="auto"/>
                                <w:right w:val="none" w:sz="0" w:space="0" w:color="auto"/>
                              </w:divBdr>
                            </w:div>
                            <w:div w:id="441539095">
                              <w:marLeft w:val="0"/>
                              <w:marRight w:val="0"/>
                              <w:marTop w:val="0"/>
                              <w:marBottom w:val="0"/>
                              <w:divBdr>
                                <w:top w:val="none" w:sz="0" w:space="0" w:color="auto"/>
                                <w:left w:val="none" w:sz="0" w:space="0" w:color="auto"/>
                                <w:bottom w:val="none" w:sz="0" w:space="0" w:color="auto"/>
                                <w:right w:val="none" w:sz="0" w:space="0" w:color="auto"/>
                              </w:divBdr>
                            </w:div>
                          </w:divsChild>
                        </w:div>
                        <w:div w:id="1758280728">
                          <w:marLeft w:val="0"/>
                          <w:marRight w:val="0"/>
                          <w:marTop w:val="0"/>
                          <w:marBottom w:val="0"/>
                          <w:divBdr>
                            <w:top w:val="none" w:sz="0" w:space="0" w:color="auto"/>
                            <w:left w:val="none" w:sz="0" w:space="0" w:color="auto"/>
                            <w:bottom w:val="none" w:sz="0" w:space="0" w:color="auto"/>
                            <w:right w:val="none" w:sz="0" w:space="0" w:color="auto"/>
                          </w:divBdr>
                          <w:divsChild>
                            <w:div w:id="642471298">
                              <w:marLeft w:val="0"/>
                              <w:marRight w:val="0"/>
                              <w:marTop w:val="0"/>
                              <w:marBottom w:val="0"/>
                              <w:divBdr>
                                <w:top w:val="none" w:sz="0" w:space="0" w:color="auto"/>
                                <w:left w:val="none" w:sz="0" w:space="0" w:color="auto"/>
                                <w:bottom w:val="none" w:sz="0" w:space="0" w:color="auto"/>
                                <w:right w:val="none" w:sz="0" w:space="0" w:color="auto"/>
                              </w:divBdr>
                            </w:div>
                            <w:div w:id="66465187">
                              <w:marLeft w:val="0"/>
                              <w:marRight w:val="0"/>
                              <w:marTop w:val="0"/>
                              <w:marBottom w:val="0"/>
                              <w:divBdr>
                                <w:top w:val="none" w:sz="0" w:space="0" w:color="auto"/>
                                <w:left w:val="none" w:sz="0" w:space="0" w:color="auto"/>
                                <w:bottom w:val="none" w:sz="0" w:space="0" w:color="auto"/>
                                <w:right w:val="none" w:sz="0" w:space="0" w:color="auto"/>
                              </w:divBdr>
                            </w:div>
                          </w:divsChild>
                        </w:div>
                        <w:div w:id="2044864329">
                          <w:marLeft w:val="0"/>
                          <w:marRight w:val="0"/>
                          <w:marTop w:val="0"/>
                          <w:marBottom w:val="0"/>
                          <w:divBdr>
                            <w:top w:val="none" w:sz="0" w:space="0" w:color="auto"/>
                            <w:left w:val="none" w:sz="0" w:space="0" w:color="auto"/>
                            <w:bottom w:val="none" w:sz="0" w:space="0" w:color="auto"/>
                            <w:right w:val="none" w:sz="0" w:space="0" w:color="auto"/>
                          </w:divBdr>
                          <w:divsChild>
                            <w:div w:id="1952126952">
                              <w:marLeft w:val="0"/>
                              <w:marRight w:val="0"/>
                              <w:marTop w:val="0"/>
                              <w:marBottom w:val="0"/>
                              <w:divBdr>
                                <w:top w:val="none" w:sz="0" w:space="0" w:color="auto"/>
                                <w:left w:val="none" w:sz="0" w:space="0" w:color="auto"/>
                                <w:bottom w:val="none" w:sz="0" w:space="0" w:color="auto"/>
                                <w:right w:val="none" w:sz="0" w:space="0" w:color="auto"/>
                              </w:divBdr>
                            </w:div>
                            <w:div w:id="528686549">
                              <w:marLeft w:val="0"/>
                              <w:marRight w:val="0"/>
                              <w:marTop w:val="0"/>
                              <w:marBottom w:val="0"/>
                              <w:divBdr>
                                <w:top w:val="none" w:sz="0" w:space="0" w:color="auto"/>
                                <w:left w:val="none" w:sz="0" w:space="0" w:color="auto"/>
                                <w:bottom w:val="none" w:sz="0" w:space="0" w:color="auto"/>
                                <w:right w:val="none" w:sz="0" w:space="0" w:color="auto"/>
                              </w:divBdr>
                            </w:div>
                          </w:divsChild>
                        </w:div>
                        <w:div w:id="876359910">
                          <w:marLeft w:val="0"/>
                          <w:marRight w:val="0"/>
                          <w:marTop w:val="0"/>
                          <w:marBottom w:val="0"/>
                          <w:divBdr>
                            <w:top w:val="none" w:sz="0" w:space="0" w:color="auto"/>
                            <w:left w:val="none" w:sz="0" w:space="0" w:color="auto"/>
                            <w:bottom w:val="none" w:sz="0" w:space="0" w:color="auto"/>
                            <w:right w:val="none" w:sz="0" w:space="0" w:color="auto"/>
                          </w:divBdr>
                          <w:divsChild>
                            <w:div w:id="839932949">
                              <w:marLeft w:val="0"/>
                              <w:marRight w:val="0"/>
                              <w:marTop w:val="0"/>
                              <w:marBottom w:val="0"/>
                              <w:divBdr>
                                <w:top w:val="none" w:sz="0" w:space="0" w:color="auto"/>
                                <w:left w:val="none" w:sz="0" w:space="0" w:color="auto"/>
                                <w:bottom w:val="none" w:sz="0" w:space="0" w:color="auto"/>
                                <w:right w:val="none" w:sz="0" w:space="0" w:color="auto"/>
                              </w:divBdr>
                            </w:div>
                          </w:divsChild>
                        </w:div>
                        <w:div w:id="304362489">
                          <w:marLeft w:val="0"/>
                          <w:marRight w:val="0"/>
                          <w:marTop w:val="0"/>
                          <w:marBottom w:val="0"/>
                          <w:divBdr>
                            <w:top w:val="none" w:sz="0" w:space="0" w:color="auto"/>
                            <w:left w:val="none" w:sz="0" w:space="0" w:color="auto"/>
                            <w:bottom w:val="none" w:sz="0" w:space="0" w:color="auto"/>
                            <w:right w:val="none" w:sz="0" w:space="0" w:color="auto"/>
                          </w:divBdr>
                          <w:divsChild>
                            <w:div w:id="9064601">
                              <w:marLeft w:val="0"/>
                              <w:marRight w:val="0"/>
                              <w:marTop w:val="0"/>
                              <w:marBottom w:val="0"/>
                              <w:divBdr>
                                <w:top w:val="none" w:sz="0" w:space="0" w:color="auto"/>
                                <w:left w:val="none" w:sz="0" w:space="0" w:color="auto"/>
                                <w:bottom w:val="none" w:sz="0" w:space="0" w:color="auto"/>
                                <w:right w:val="none" w:sz="0" w:space="0" w:color="auto"/>
                              </w:divBdr>
                            </w:div>
                          </w:divsChild>
                        </w:div>
                        <w:div w:id="1695184868">
                          <w:marLeft w:val="0"/>
                          <w:marRight w:val="0"/>
                          <w:marTop w:val="0"/>
                          <w:marBottom w:val="0"/>
                          <w:divBdr>
                            <w:top w:val="none" w:sz="0" w:space="0" w:color="auto"/>
                            <w:left w:val="none" w:sz="0" w:space="0" w:color="auto"/>
                            <w:bottom w:val="none" w:sz="0" w:space="0" w:color="auto"/>
                            <w:right w:val="none" w:sz="0" w:space="0" w:color="auto"/>
                          </w:divBdr>
                          <w:divsChild>
                            <w:div w:id="1682508630">
                              <w:marLeft w:val="0"/>
                              <w:marRight w:val="0"/>
                              <w:marTop w:val="0"/>
                              <w:marBottom w:val="0"/>
                              <w:divBdr>
                                <w:top w:val="none" w:sz="0" w:space="0" w:color="auto"/>
                                <w:left w:val="none" w:sz="0" w:space="0" w:color="auto"/>
                                <w:bottom w:val="none" w:sz="0" w:space="0" w:color="auto"/>
                                <w:right w:val="none" w:sz="0" w:space="0" w:color="auto"/>
                              </w:divBdr>
                            </w:div>
                          </w:divsChild>
                        </w:div>
                        <w:div w:id="127362929">
                          <w:marLeft w:val="0"/>
                          <w:marRight w:val="0"/>
                          <w:marTop w:val="0"/>
                          <w:marBottom w:val="0"/>
                          <w:divBdr>
                            <w:top w:val="none" w:sz="0" w:space="0" w:color="auto"/>
                            <w:left w:val="none" w:sz="0" w:space="0" w:color="auto"/>
                            <w:bottom w:val="none" w:sz="0" w:space="0" w:color="auto"/>
                            <w:right w:val="none" w:sz="0" w:space="0" w:color="auto"/>
                          </w:divBdr>
                          <w:divsChild>
                            <w:div w:id="306789267">
                              <w:marLeft w:val="0"/>
                              <w:marRight w:val="0"/>
                              <w:marTop w:val="0"/>
                              <w:marBottom w:val="0"/>
                              <w:divBdr>
                                <w:top w:val="none" w:sz="0" w:space="0" w:color="auto"/>
                                <w:left w:val="none" w:sz="0" w:space="0" w:color="auto"/>
                                <w:bottom w:val="none" w:sz="0" w:space="0" w:color="auto"/>
                                <w:right w:val="none" w:sz="0" w:space="0" w:color="auto"/>
                              </w:divBdr>
                            </w:div>
                          </w:divsChild>
                        </w:div>
                        <w:div w:id="480271239">
                          <w:marLeft w:val="0"/>
                          <w:marRight w:val="0"/>
                          <w:marTop w:val="0"/>
                          <w:marBottom w:val="0"/>
                          <w:divBdr>
                            <w:top w:val="none" w:sz="0" w:space="0" w:color="auto"/>
                            <w:left w:val="none" w:sz="0" w:space="0" w:color="auto"/>
                            <w:bottom w:val="none" w:sz="0" w:space="0" w:color="auto"/>
                            <w:right w:val="none" w:sz="0" w:space="0" w:color="auto"/>
                          </w:divBdr>
                          <w:divsChild>
                            <w:div w:id="1908109100">
                              <w:marLeft w:val="0"/>
                              <w:marRight w:val="0"/>
                              <w:marTop w:val="0"/>
                              <w:marBottom w:val="0"/>
                              <w:divBdr>
                                <w:top w:val="none" w:sz="0" w:space="0" w:color="auto"/>
                                <w:left w:val="none" w:sz="0" w:space="0" w:color="auto"/>
                                <w:bottom w:val="none" w:sz="0" w:space="0" w:color="auto"/>
                                <w:right w:val="none" w:sz="0" w:space="0" w:color="auto"/>
                              </w:divBdr>
                            </w:div>
                          </w:divsChild>
                        </w:div>
                        <w:div w:id="520780115">
                          <w:marLeft w:val="0"/>
                          <w:marRight w:val="0"/>
                          <w:marTop w:val="0"/>
                          <w:marBottom w:val="0"/>
                          <w:divBdr>
                            <w:top w:val="none" w:sz="0" w:space="0" w:color="auto"/>
                            <w:left w:val="none" w:sz="0" w:space="0" w:color="auto"/>
                            <w:bottom w:val="none" w:sz="0" w:space="0" w:color="auto"/>
                            <w:right w:val="none" w:sz="0" w:space="0" w:color="auto"/>
                          </w:divBdr>
                          <w:divsChild>
                            <w:div w:id="169384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hyperlink" Target="http://www.adobe.com/products/catalog.html" TargetMode="External"/><Relationship Id="rId21" Type="http://schemas.openxmlformats.org/officeDocument/2006/relationships/image" Target="media/image10.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hyperlink" Target="http://developer.android.com/guide/topics/resources/more-resources.html" TargetMode="External"/><Relationship Id="rId68" Type="http://schemas.openxmlformats.org/officeDocument/2006/relationships/image" Target="media/image44.png"/><Relationship Id="rId84" Type="http://schemas.openxmlformats.org/officeDocument/2006/relationships/image" Target="media/image58.png"/><Relationship Id="rId89" Type="http://schemas.openxmlformats.org/officeDocument/2006/relationships/image" Target="media/image63.emf"/><Relationship Id="rId112" Type="http://schemas.openxmlformats.org/officeDocument/2006/relationships/image" Target="media/image77.png"/><Relationship Id="rId133" Type="http://schemas.openxmlformats.org/officeDocument/2006/relationships/glossaryDocument" Target="glossary/document.xml"/><Relationship Id="rId16" Type="http://schemas.openxmlformats.org/officeDocument/2006/relationships/image" Target="media/image6.jpeg"/><Relationship Id="rId107" Type="http://schemas.openxmlformats.org/officeDocument/2006/relationships/image" Target="media/image72.png"/><Relationship Id="rId11" Type="http://schemas.openxmlformats.org/officeDocument/2006/relationships/footer" Target="footer3.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hyperlink" Target="http://developer.android.com/guide/topics/resources/color-list-resource.html" TargetMode="External"/><Relationship Id="rId58" Type="http://schemas.openxmlformats.org/officeDocument/2006/relationships/hyperlink" Target="http://developer.android.com/guide/topics/resources/more-resources.html" TargetMode="External"/><Relationship Id="rId74" Type="http://schemas.openxmlformats.org/officeDocument/2006/relationships/image" Target="media/image50.emf"/><Relationship Id="rId79" Type="http://schemas.openxmlformats.org/officeDocument/2006/relationships/image" Target="media/image53.png"/><Relationship Id="rId102" Type="http://schemas.openxmlformats.org/officeDocument/2006/relationships/footer" Target="footer4.xml"/><Relationship Id="rId123" Type="http://schemas.openxmlformats.org/officeDocument/2006/relationships/hyperlink" Target="https://developers.google.com/maps/documentation/distancematrix/" TargetMode="External"/><Relationship Id="rId128" Type="http://schemas.openxmlformats.org/officeDocument/2006/relationships/hyperlink" Target="http://developer.android.com/guide/topics/resources/runtime-changes.html" TargetMode="External"/><Relationship Id="rId5" Type="http://schemas.openxmlformats.org/officeDocument/2006/relationships/webSettings" Target="webSettings.xml"/><Relationship Id="rId90" Type="http://schemas.openxmlformats.org/officeDocument/2006/relationships/oleObject" Target="embeddings/oleObject3.bin"/><Relationship Id="rId95" Type="http://schemas.openxmlformats.org/officeDocument/2006/relationships/image" Target="media/image66.emf"/><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http://developer.android.com/guide/topics/resources/more-resources.html" TargetMode="External"/><Relationship Id="rId64" Type="http://schemas.openxmlformats.org/officeDocument/2006/relationships/hyperlink" Target="http://developer.android.com/guide/topics/search/searchable-config.html" TargetMode="External"/><Relationship Id="rId69" Type="http://schemas.openxmlformats.org/officeDocument/2006/relationships/image" Target="media/image45.png"/><Relationship Id="rId77" Type="http://schemas.openxmlformats.org/officeDocument/2006/relationships/oleObject" Target="embeddings/oleObject2.bin"/><Relationship Id="rId100" Type="http://schemas.openxmlformats.org/officeDocument/2006/relationships/image" Target="media/image69.png"/><Relationship Id="rId105" Type="http://schemas.openxmlformats.org/officeDocument/2006/relationships/image" Target="media/image70.png"/><Relationship Id="rId113" Type="http://schemas.openxmlformats.org/officeDocument/2006/relationships/image" Target="media/image78.png"/><Relationship Id="rId118" Type="http://schemas.openxmlformats.org/officeDocument/2006/relationships/hyperlink" Target="http://www.tuvdotcom.com/keywords/347?locale=en" TargetMode="External"/><Relationship Id="rId126" Type="http://schemas.openxmlformats.org/officeDocument/2006/relationships/hyperlink" Target="http://www.ibm.com/developerworks/java/library/j-5things9/index.html" TargetMode="External"/><Relationship Id="rId13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48.png"/><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image" Target="media/image65.emf"/><Relationship Id="rId98" Type="http://schemas.openxmlformats.org/officeDocument/2006/relationships/oleObject" Target="embeddings/oleObject7.bin"/><Relationship Id="rId121" Type="http://schemas.openxmlformats.org/officeDocument/2006/relationships/hyperlink" Target="http://diffen.com"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hyperlink" Target="http://developer.android.com/guide/topics/resources/string-resource.html" TargetMode="External"/><Relationship Id="rId67" Type="http://schemas.openxmlformats.org/officeDocument/2006/relationships/image" Target="media/image43.png"/><Relationship Id="rId103" Type="http://schemas.openxmlformats.org/officeDocument/2006/relationships/footer" Target="footer5.xml"/><Relationship Id="rId108" Type="http://schemas.openxmlformats.org/officeDocument/2006/relationships/image" Target="media/image73.png"/><Relationship Id="rId116" Type="http://schemas.openxmlformats.org/officeDocument/2006/relationships/footer" Target="footer8.xml"/><Relationship Id="rId124" Type="http://schemas.openxmlformats.org/officeDocument/2006/relationships/hyperlink" Target="https://developers.google.com/maps/documentation/javascript/usage" TargetMode="External"/><Relationship Id="rId129" Type="http://schemas.openxmlformats.org/officeDocument/2006/relationships/hyperlink" Target="http://developer.android.com/guide/topics/text/copy-paste.html" TargetMode="External"/><Relationship Id="rId20" Type="http://schemas.openxmlformats.org/officeDocument/2006/relationships/image" Target="media/image9.jpeg"/><Relationship Id="rId41" Type="http://schemas.openxmlformats.org/officeDocument/2006/relationships/image" Target="media/image30.gif"/><Relationship Id="rId54" Type="http://schemas.openxmlformats.org/officeDocument/2006/relationships/hyperlink" Target="http://developer.android.com/guide/topics/resources/layout-resource.html" TargetMode="External"/><Relationship Id="rId62" Type="http://schemas.openxmlformats.org/officeDocument/2006/relationships/hyperlink" Target="http://developer.android.com/guide/topics/resources/style-resource.html" TargetMode="External"/><Relationship Id="rId70" Type="http://schemas.openxmlformats.org/officeDocument/2006/relationships/image" Target="media/image46.png"/><Relationship Id="rId75" Type="http://schemas.openxmlformats.org/officeDocument/2006/relationships/oleObject" Target="embeddings/oleObject1.bin"/><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image" Target="media/image64.emf"/><Relationship Id="rId96" Type="http://schemas.openxmlformats.org/officeDocument/2006/relationships/oleObject" Target="embeddings/oleObject6.bin"/><Relationship Id="rId111" Type="http://schemas.openxmlformats.org/officeDocument/2006/relationships/image" Target="media/image76.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http://developer.android.com/guide/topics/resources/more-resources.html" TargetMode="External"/><Relationship Id="rId106" Type="http://schemas.openxmlformats.org/officeDocument/2006/relationships/image" Target="media/image71.png"/><Relationship Id="rId114" Type="http://schemas.openxmlformats.org/officeDocument/2006/relationships/image" Target="media/image79.png"/><Relationship Id="rId119" Type="http://schemas.openxmlformats.org/officeDocument/2006/relationships/hyperlink" Target="http://www.bluetooth.org/Building/HowTechnologyWorks/ProfilesAndProtocols/Overview.htm" TargetMode="External"/><Relationship Id="rId127" Type="http://schemas.openxmlformats.org/officeDocument/2006/relationships/hyperlink" Target="http://developer.android.com/guide/topics/resources/providing-resources.html" TargetMode="External"/><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hyperlink" Target="http://developer.android.com/guide/topics/graphics/prop-animation.html" TargetMode="External"/><Relationship Id="rId60" Type="http://schemas.openxmlformats.org/officeDocument/2006/relationships/hyperlink" Target="http://developer.android.com/guide/topics/resources/style-resource.html" TargetMode="External"/><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oleObject" Target="embeddings/oleObject5.bin"/><Relationship Id="rId99" Type="http://schemas.openxmlformats.org/officeDocument/2006/relationships/image" Target="media/image68.png"/><Relationship Id="rId101" Type="http://schemas.openxmlformats.org/officeDocument/2006/relationships/chart" Target="charts/chart2.xml"/><Relationship Id="rId122" Type="http://schemas.openxmlformats.org/officeDocument/2006/relationships/hyperlink" Target="http://www.diffen.com/difference/A-GPS_vs_GPS" TargetMode="External"/><Relationship Id="rId130" Type="http://schemas.openxmlformats.org/officeDocument/2006/relationships/hyperlink" Target="http://developer.android.com/guide/topics/text/creating-input-method.html" TargetMode="External"/><Relationship Id="rId13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image" Target="media/image28.png"/><Relationship Id="rId109" Type="http://schemas.openxmlformats.org/officeDocument/2006/relationships/image" Target="media/image74.png"/><Relationship Id="rId34" Type="http://schemas.openxmlformats.org/officeDocument/2006/relationships/image" Target="media/image23.jpeg"/><Relationship Id="rId50" Type="http://schemas.openxmlformats.org/officeDocument/2006/relationships/image" Target="media/image39.png"/><Relationship Id="rId55" Type="http://schemas.openxmlformats.org/officeDocument/2006/relationships/hyperlink" Target="http://developer.android.com/guide/topics/resources/menu-resource.html" TargetMode="External"/><Relationship Id="rId76" Type="http://schemas.openxmlformats.org/officeDocument/2006/relationships/image" Target="media/image51.emf"/><Relationship Id="rId97" Type="http://schemas.openxmlformats.org/officeDocument/2006/relationships/image" Target="media/image67.emf"/><Relationship Id="rId104" Type="http://schemas.openxmlformats.org/officeDocument/2006/relationships/footer" Target="footer6.xml"/><Relationship Id="rId120" Type="http://schemas.openxmlformats.org/officeDocument/2006/relationships/hyperlink" Target="http://www.oracle.com/technetwork/java/javase/downloads/index.html" TargetMode="External"/><Relationship Id="rId125" Type="http://schemas.openxmlformats.org/officeDocument/2006/relationships/hyperlink" Target="http://ibm.com" TargetMode="Externa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oleObject" Target="embeddings/oleObject4.bin"/><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gif"/><Relationship Id="rId45" Type="http://schemas.openxmlformats.org/officeDocument/2006/relationships/image" Target="media/image34.jpeg"/><Relationship Id="rId66" Type="http://schemas.openxmlformats.org/officeDocument/2006/relationships/image" Target="media/image42.png"/><Relationship Id="rId87" Type="http://schemas.openxmlformats.org/officeDocument/2006/relationships/image" Target="media/image61.png"/><Relationship Id="rId110" Type="http://schemas.openxmlformats.org/officeDocument/2006/relationships/image" Target="media/image75.png"/><Relationship Id="rId115" Type="http://schemas.openxmlformats.org/officeDocument/2006/relationships/footer" Target="footer7.xml"/><Relationship Id="rId131" Type="http://schemas.openxmlformats.org/officeDocument/2006/relationships/footer" Target="footer9.xml"/><Relationship Id="rId61" Type="http://schemas.openxmlformats.org/officeDocument/2006/relationships/hyperlink" Target="http://developer.android.com/guide/topics/resources/string-resource.html" TargetMode="External"/><Relationship Id="rId82" Type="http://schemas.openxmlformats.org/officeDocument/2006/relationships/image" Target="media/image56.png"/><Relationship Id="rId19"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view3D>
      <c:rotX val="30"/>
      <c:perspective val="30"/>
    </c:view3D>
    <c:plotArea>
      <c:layout/>
      <c:pie3DChart>
        <c:varyColors val="1"/>
        <c:ser>
          <c:idx val="0"/>
          <c:order val="0"/>
          <c:tx>
            <c:strRef>
              <c:f>Sheet1!$B$1</c:f>
              <c:strCache>
                <c:ptCount val="1"/>
                <c:pt idx="0">
                  <c:v>Market Share</c:v>
                </c:pt>
              </c:strCache>
            </c:strRef>
          </c:tx>
          <c:dLbls>
            <c:numFmt formatCode="0.0%" sourceLinked="0"/>
            <c:showCatName val="1"/>
            <c:showPercent val="1"/>
            <c:showLeaderLines val="1"/>
          </c:dLbls>
          <c:cat>
            <c:strRef>
              <c:f>Sheet1!$A$2:$A$6</c:f>
              <c:strCache>
                <c:ptCount val="5"/>
                <c:pt idx="0">
                  <c:v>Android</c:v>
                </c:pt>
                <c:pt idx="1">
                  <c:v>iOS</c:v>
                </c:pt>
                <c:pt idx="2">
                  <c:v>Windows</c:v>
                </c:pt>
                <c:pt idx="3">
                  <c:v>RIM</c:v>
                </c:pt>
                <c:pt idx="4">
                  <c:v>Others</c:v>
                </c:pt>
              </c:strCache>
            </c:strRef>
          </c:cat>
          <c:val>
            <c:numRef>
              <c:f>Sheet1!$B$2:$B$6</c:f>
              <c:numCache>
                <c:formatCode>General</c:formatCode>
                <c:ptCount val="5"/>
                <c:pt idx="0">
                  <c:v>72.400000000000006</c:v>
                </c:pt>
                <c:pt idx="1">
                  <c:v>13.9</c:v>
                </c:pt>
                <c:pt idx="2">
                  <c:v>2.4</c:v>
                </c:pt>
                <c:pt idx="3">
                  <c:v>5.3</c:v>
                </c:pt>
                <c:pt idx="4">
                  <c:v>6</c:v>
                </c:pt>
              </c:numCache>
            </c:numRef>
          </c:val>
        </c:ser>
      </c:pie3D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pie3DChart>
        <c:varyColors val="1"/>
        <c:ser>
          <c:idx val="0"/>
          <c:order val="0"/>
          <c:dLbls>
            <c:showVal val="1"/>
            <c:showLeaderLines val="1"/>
          </c:dLbls>
          <c:cat>
            <c:strRef>
              <c:f>Sheet1!$A$2:$A$7</c:f>
              <c:strCache>
                <c:ptCount val="6"/>
                <c:pt idx="0">
                  <c:v>PCB</c:v>
                </c:pt>
                <c:pt idx="1">
                  <c:v>Equipment</c:v>
                </c:pt>
                <c:pt idx="2">
                  <c:v>Bluetooth Module</c:v>
                </c:pt>
                <c:pt idx="3">
                  <c:v>LCD</c:v>
                </c:pt>
                <c:pt idx="4">
                  <c:v>Smaller Components</c:v>
                </c:pt>
                <c:pt idx="5">
                  <c:v>Mirror</c:v>
                </c:pt>
              </c:strCache>
            </c:strRef>
          </c:cat>
          <c:val>
            <c:numRef>
              <c:f>Sheet1!$B$2:$B$7</c:f>
              <c:numCache>
                <c:formatCode>_("$"* #,##0.00_);_("$"* \(#,##0.00\);_("$"* "-"??_);_(@_)</c:formatCode>
                <c:ptCount val="6"/>
                <c:pt idx="0">
                  <c:v>300</c:v>
                </c:pt>
                <c:pt idx="1">
                  <c:v>100</c:v>
                </c:pt>
                <c:pt idx="2">
                  <c:v>50</c:v>
                </c:pt>
                <c:pt idx="3">
                  <c:v>100</c:v>
                </c:pt>
                <c:pt idx="4">
                  <c:v>200</c:v>
                </c:pt>
                <c:pt idx="5">
                  <c:v>50</c:v>
                </c:pt>
              </c:numCache>
            </c:numRef>
          </c:val>
        </c:ser>
      </c:pie3DChart>
    </c:plotArea>
    <c:legend>
      <c:legendPos val="r"/>
    </c:legend>
    <c:plotVisOnly val="1"/>
    <c:dispBlanksAs val="zero"/>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NewRomanPSMT">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466CE"/>
    <w:rsid w:val="00A466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38B0F0D4B90470DB5AE83E8782952C4">
    <w:name w:val="838B0F0D4B90470DB5AE83E8782952C4"/>
    <w:rsid w:val="00A466CE"/>
  </w:style>
  <w:style w:type="paragraph" w:customStyle="1" w:styleId="5E5E6904E3554F3FB7B6C6E83C33B1CC">
    <w:name w:val="5E5E6904E3554F3FB7B6C6E83C33B1CC"/>
    <w:rsid w:val="00A466CE"/>
  </w:style>
  <w:style w:type="paragraph" w:customStyle="1" w:styleId="7193C5608A5845168C1C8C46D432C8AB">
    <w:name w:val="7193C5608A5845168C1C8C46D432C8AB"/>
    <w:rsid w:val="00A466C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C884E6-81AD-4A29-8252-50F06FCE1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141</Pages>
  <Words>32838</Words>
  <Characters>187182</Characters>
  <Application>Microsoft Office Word</Application>
  <DocSecurity>0</DocSecurity>
  <Lines>1559</Lines>
  <Paragraphs>439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219581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Ryan</cp:lastModifiedBy>
  <cp:revision>38</cp:revision>
  <cp:lastPrinted>2012-11-30T03:31:00Z</cp:lastPrinted>
  <dcterms:created xsi:type="dcterms:W3CDTF">2012-12-04T09:07:00Z</dcterms:created>
  <dcterms:modified xsi:type="dcterms:W3CDTF">2012-12-06T08:11:00Z</dcterms:modified>
</cp:coreProperties>
</file>